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0957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957B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คณะวิทยาการจัดการ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72242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27339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0957B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0957B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</w:t>
      </w:r>
      <w:r w:rsidR="0027339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273391" w:rsidRDefault="00273391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273391" w:rsidRDefault="00273391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273391" w:rsidRDefault="00273391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273391" w:rsidRPr="005B643D" w:rsidRDefault="00273391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57BC" w:rsidRPr="005B643D" w:rsidRDefault="000957B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1"/>
        <w:gridCol w:w="1134"/>
        <w:gridCol w:w="8647"/>
      </w:tblGrid>
      <w:tr w:rsidR="005B643D" w:rsidRPr="005B643D" w:rsidTr="0017474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722420" w:rsidP="000957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2</w:t>
            </w:r>
          </w:p>
        </w:tc>
      </w:tr>
      <w:tr w:rsidR="00F21B1E" w:rsidRPr="005B643D" w:rsidTr="0017474D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0957BC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0957B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="000957BC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 คิดเป็นร้อยละ 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F21B1E" w:rsidRPr="005B643D" w:rsidTr="0017474D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957BC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957BC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957BC" w:rsidRPr="005B643D" w:rsidTr="00310BC8">
        <w:trPr>
          <w:trHeight w:val="1967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0957BC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957B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อยู่ระหว่างรวบรวมข้อมูล</w:t>
            </w:r>
          </w:p>
          <w:p w:rsidR="000957BC" w:rsidRPr="002B1A2B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0957BC" w:rsidRPr="002B1A2B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0957BC" w:rsidRPr="002B1A2B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0957BC" w:rsidRPr="005B643D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</w:tc>
      </w:tr>
      <w:tr w:rsidR="00310BC8" w:rsidRPr="005B643D" w:rsidTr="00310BC8">
        <w:trPr>
          <w:trHeight w:val="64"/>
        </w:trPr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Default="00310BC8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3391" w:rsidRDefault="00273391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3391" w:rsidRDefault="00273391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3391" w:rsidRPr="005B643D" w:rsidRDefault="00273391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0957BC" w:rsidRDefault="00310BC8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</w:tr>
      <w:tr w:rsidR="00273391" w:rsidRPr="005B643D" w:rsidTr="00273391">
        <w:trPr>
          <w:trHeight w:val="8252"/>
        </w:trPr>
        <w:tc>
          <w:tcPr>
            <w:tcW w:w="689" w:type="pc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lastRenderedPageBreak/>
              <w:t>1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017056" w:rsidRDefault="0027339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273391" w:rsidRPr="00017056" w:rsidRDefault="00F26E46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94.98</w:t>
            </w: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017056" w:rsidRDefault="00273391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21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F26E46"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17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 จำนวนนักศึกษากลุ่มเป้าหมาย </w:t>
            </w:r>
            <w:r w:rsidR="00F26E46"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5,653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จำนวนนักศึกษาเข้าร่วม </w:t>
            </w:r>
            <w:r w:rsidR="00F26E46"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5,369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F26E46"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94.98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ได้แก่</w:t>
            </w:r>
          </w:p>
          <w:p w:rsidR="00273391" w:rsidRPr="00017056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กิจกรรมน้อมวันทา บูชาครู ดำเนินการโดยกิจการนักศึกษา กลุ่มเป้าหมายจำนวน 1,500 คน เข้าร่วมจำนวน 1,200 คน ทักษะที่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ด้านความสัมพันธ์อันดีระหว่างครู อาจารย์ กับลูกศิษย์</w:t>
            </w:r>
          </w:p>
          <w:p w:rsidR="00273391" w:rsidRPr="00017056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กิจกรรมอบรมและพัฒนาทักษะงานประกันสำหรับนักศึกษา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ดำเนินการโดยกิจการนักศึกษา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 50 คน เข้าร่วมจำนวน 50 คน ทักษะที่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ด้านความรู้งานประกันคุณภาพการศึกษา</w:t>
            </w:r>
          </w:p>
          <w:p w:rsidR="00273391" w:rsidRPr="00017056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กิจกรรมเตรียมความพร้อมเพื่อพัฒนาทักษะทางวิชาชีพสู่งานในอุตสาหกรรมท่องเที่ยว สาขาวิชาการจัดการท่องเที่ยว กลุ่มเป้าหมายจำนวน 96 คน เข้าร่วมจำนวน 93 คน ทักษะที่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มีความเข้าใจเกี่ยวกับการพัฒนาทักษะภาษาอังกฤษและภาษากัมพูชาหรือเขมรกับวิชาชีพอุตสาหกรรมท่องเที่ยวและบริการ</w:t>
            </w:r>
          </w:p>
          <w:p w:rsidR="00273391" w:rsidRPr="00017056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กิจกรรมเตรียมความพร้อมก่อนออกฝึกสหกิจศึกษา สาขาวิชาการบัญชี กลุ่มเป้าหมายจำนวน 110 คน เข้าร่วมจำนวน 110 คน ทักษะที่ได้รับการพัฒนาด้านความรู้เกี่ยวกับการจัดทำวิจัยสหกิจศึกษาเพิ่มขึ้น </w:t>
            </w:r>
          </w:p>
          <w:p w:rsidR="00273391" w:rsidRPr="00017056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5. 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กิจกรรมประชาสัมพันธ์สาขาวิชาธุรกิจดิจิทัล สาขาวิชาธุรกิจดิจิทัล กลุ่มเป้าหมายจำนวน 30 คน เข้าร่วมจำนวน 30 คน ทักษะที่ได้รับการพัฒนา นักศึกษามีความรู้ในออกแบบโบชัวร์และป้ายไวนิลที่เหมาะสมกับการประชาสัมพันธ์</w:t>
            </w:r>
          </w:p>
          <w:p w:rsidR="00273391" w:rsidRPr="00017056" w:rsidRDefault="00273391" w:rsidP="00722420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6. 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กิจกรรมกีฬาสานสัมพันธ์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“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ตนแสดเกมส์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”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ครั้งที่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10 ดำเนินการโดยกิจการนักศึกษา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 800 คน เข้าร่วมจำนวน 864 คน ทักษะที่ได้รับการพัฒนาด้าน ทักษะในการพัฒนาและเสริมสร้างพลานามัยของนักศึกษา</w:t>
            </w:r>
          </w:p>
          <w:p w:rsidR="00273391" w:rsidRPr="00017056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7. 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กิจกรรมจิตอาสา สาขาวิชาบริหารธุรกิจ กลุ่มเป้าหมายจำนวน 90 คน เข้าร่วมจำนวน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90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ทักษะที่ได้รับการพัฒนาด้านความสามัคคี และรู้จักทำงานเป็นกลุ่ม</w:t>
            </w:r>
          </w:p>
          <w:p w:rsidR="00273391" w:rsidRPr="00017056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8. 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FMS Freshy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ประกวดดาว เดือน ดาวเทียม ดำเนินการโดยกิจการนักศึกษา  กลุ่มเป้าหมายจำนวน 1,500 คน เข้าร่วมจำนวน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300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ทักษะที่ได้รับการพัฒนาด้านการแสดงออกอย่างสร้างสรรค์และแสดงความสามารถของตนในแต่ละสาขาวิชา</w:t>
            </w:r>
          </w:p>
          <w:p w:rsidR="00273391" w:rsidRPr="00017056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9. 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กิจกรรมศึกษาดูงานตลาดหลักทรัพย์ สาขาวิชาเศรษฐศาสตร์ กลุ่มเป้าหมายจำนวน 8 คน เข้าร่วมจำนวน 8 คน ทักษะที่ได้รับการพัฒนาด้านการเรียนรู้นอกห้องเรียน และสามารถนำความรู้ที่ได้มาถ่ายทอด และนำมาประยุกต์ใช้ในการเรียนการสอนต่อไป</w:t>
            </w:r>
          </w:p>
          <w:p w:rsidR="00273391" w:rsidRPr="00017056" w:rsidRDefault="00273391" w:rsidP="00722420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10. กิจกรรมจิตอาสาพัฒนาโรงเรียนท้องถิ่น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“LOG ACC”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สาขาวิชาการจัดการโลจิสติกส์และซัพพลายเชน และสาขาวิชาการบัญชี กลุ่มเป้าหมายจำนวน 70 คน เข้าร่วมจำนวน 70 คน ทักษะที่ได้รับการพัฒนาด้านความรับผิดชอบต่อสังคม ต่อตนเอง และมีจิตสาธารณะ</w:t>
            </w:r>
          </w:p>
        </w:tc>
      </w:tr>
      <w:tr w:rsidR="00273391" w:rsidRPr="005B643D" w:rsidTr="00017056">
        <w:trPr>
          <w:trHeight w:val="6375"/>
        </w:trPr>
        <w:tc>
          <w:tcPr>
            <w:tcW w:w="689" w:type="pc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73391" w:rsidRPr="00EE5CAB" w:rsidRDefault="00273391" w:rsidP="002733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2733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273391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017056" w:rsidRDefault="00273391" w:rsidP="00273391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017056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11. </w:t>
            </w:r>
            <w:r w:rsidR="00B22515"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="00B22515"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เส้นทางสู่อาชีพนักบัญชี</w:t>
            </w:r>
            <w:r w:rsidR="00B22515"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ดำเนินการโดยสาขาวิชาการบัญชี กลุ่มเป้าหมายจำนวน 84 คน เข้าร่วมจำนวน 84 คน ทักษะที่ได้รับการพัฒนาเกี่ยวกับความรู้ด้าน</w:t>
            </w:r>
            <w:r w:rsidR="00B22515"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วิชาชีพบัญชี</w:t>
            </w:r>
          </w:p>
          <w:p w:rsidR="00B22515" w:rsidRPr="00017056" w:rsidRDefault="00B22515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12. กิจกรรม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อบรมภาษาอังกฤษเพื่อการค้าปลีก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ดำเนินการโดยสาขาวิชาการจัดการธุรกิจค้าปลีกสมัยใหม่ กลุ่มเป้าหมายจำนวน 23 คน เข้าร่วมจำนวน 23 คน ทักษะที่ได้รับการพัฒนาเกี่ยวกับความรู้ด้าน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ภาษาอังกฤษเพื่อการค้าปลีก</w:t>
            </w:r>
          </w:p>
          <w:p w:rsidR="00B22515" w:rsidRPr="00017056" w:rsidRDefault="00B22515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13. กิจกรรม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อบรมการใช้โปรแกรมคอมพิวเตอร์เบื้องต้นเพื่อพัฒนาทักษะทางวิชาชีพ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ดำเนินการโดยสาขาวิชาการจัดการท่องเที่ยว กลุ่มเป้าหมายจำนวน 50 คน เข้าร่วมจำนวน 45 คน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ทักษะที่ได้รับการพัฒนาเกี่ยวกับความรู้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  <w:t>ด้านโปรแกรมคอมพิวเตอร์เบื้องต้นในการปฏิบัติงาน</w:t>
            </w:r>
          </w:p>
          <w:p w:rsidR="00B22515" w:rsidRPr="00017056" w:rsidRDefault="00B22515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14. กิจกรรม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อบรมเชิงปฏิบัติการเพื่อพัฒนาทักษะด้านเทคโนโลยีสารสนเทศเพื่อการท่องเที่ยว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ดำเนินการโดยสาขาวิชาการจัดการท่องเที่ยว กลุ่มเป้าหมายจำนวน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16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ทักษะที่ได้รับการพัฒนาเกี่ยวกับความรู้ด้าน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การจัด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ทำสื่อ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Social Media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ของธุรกิจด้านการท่องเที่ยว</w:t>
            </w:r>
          </w:p>
          <w:p w:rsidR="00F26E46" w:rsidRPr="00017056" w:rsidRDefault="00F26E46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15. กิจกรรม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ธรรมะรักษา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ดำเนินการโดยกิจการนักศึกษา กลุ่มเป้าหมายจำนวน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700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เข้าร่วมจำนวน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760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ทักษะที่ได้รับการพัฒนาด้านการ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รักษาวัฒนธรรมอันดี และการสร้างขวัญกำลังใจ</w:t>
            </w:r>
          </w:p>
          <w:p w:rsidR="00F26E46" w:rsidRPr="00017056" w:rsidRDefault="00F26E46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16. กิจกรรม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อบรมเชิงปฏิบัติการเพื่อพัฒนาทักษะทางวิชาชีพการท่องเที่ยวนานาชาติ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ดำเนินการโดยสาขาวิชาการจัดการท่องเที่ยว กลุ่มเป้าหมายจำนวน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26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26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ทักษะที่ได้รับการพัฒนาเกี่ยวกับความรู้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กระบวนการ วางแผนการใช้งบประมาณ ปัญหา อุปสรรค และแนวทางการแ</w:t>
            </w:r>
            <w:r w:rsidR="007224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ก้ไขปัญหาในการวางแผนและการจัด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นำเที่ยว ในต่างประเทศ</w:t>
            </w:r>
          </w:p>
          <w:p w:rsidR="00F26E46" w:rsidRPr="00017056" w:rsidRDefault="00F26E46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17. กิจกรรม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วิทยาการจัดการแฟร์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ดำเนินการโดยกิจการนักศึกษา กลุ่มเป้าหมายจำนวน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500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เข้าร่วมจำนวน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600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เกี่ยวกับความรู้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ด้านการวางแผนการจัดการเชิงธุรกิจ </w:t>
            </w:r>
            <w:r w:rsidRP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บริหารจัดการดำเนินการออกร้านจำหน่ายสินค้า การออกร้านเกมส์ในเชิงธุรกิจและก่อให้เกิดผลกำไรจากการดำเนินงาน</w:t>
            </w:r>
          </w:p>
        </w:tc>
      </w:tr>
      <w:tr w:rsidR="00F21B1E" w:rsidRPr="005B643D" w:rsidTr="002770F3">
        <w:trPr>
          <w:trHeight w:val="4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17018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  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17018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2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3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 xml:space="preserve">1 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17018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417018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17018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417018" w:rsidRDefault="002770F3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7018" w:rsidRPr="00017056" w:rsidRDefault="00017056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คณะวิทยาการจัดการ</w:t>
            </w:r>
            <w:r w:rsidR="00417018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มีกิจกรรม</w:t>
            </w:r>
            <w:r w:rsidR="00417018"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กระบวนการเรียนรู้จากการปฏิบัติผ่านการทำงานร่วมกับชุมชน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1F33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 4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</w:p>
          <w:p w:rsidR="00F21B1E" w:rsidRPr="00417018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221CC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185</w:t>
            </w:r>
            <w:r w:rsid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 w:rsid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21CC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215</w:t>
            </w:r>
            <w:r w:rsid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คิดเป็นร้อยละ</w:t>
            </w:r>
            <w:r w:rsidR="000170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100</w:t>
            </w:r>
          </w:p>
          <w:p w:rsidR="00F21B1E" w:rsidRPr="00417018" w:rsidRDefault="00017056" w:rsidP="001F33D6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ชื่อ</w:t>
            </w:r>
            <w:r w:rsidR="00F21B1E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="001F33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เสริมสร้างความสุขและแลกเปลี่ยนเรียนรู้สู่ชุมชน</w:t>
            </w:r>
            <w:r w:rsidR="00F21B1E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กับชุมชน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F33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ดำเนินการ</w:t>
            </w:r>
            <w:r w:rsidR="00F21B1E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วัน</w:t>
            </w:r>
            <w:r w:rsidR="002770F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ที่ 9-10 มีนาคม 2562 </w:t>
            </w:r>
            <w:r w:rsid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="001F33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สถานที่</w:t>
            </w:r>
            <w:r w:rsidR="001F33D6" w:rsidRPr="002770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โรงเรียนลาดงาประชาบำรุง</w:t>
            </w:r>
            <w:r w:rsidR="001F33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770F3" w:rsidRPr="002770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จังหวัดพระนครศรีอยุธยา</w:t>
            </w:r>
            <w:r w:rsidR="002770F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21B1E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สาขา</w:t>
            </w:r>
            <w:r w:rsidR="002770F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วิชาการจัดการท่องเที่ยว </w:t>
            </w:r>
            <w:r w:rsidR="00F21B1E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="002770F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30 </w:t>
            </w:r>
            <w:r w:rsidR="00F21B1E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770F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57 </w:t>
            </w:r>
            <w:r w:rsidR="00F21B1E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</w:p>
        </w:tc>
      </w:tr>
      <w:tr w:rsidR="001F33D6" w:rsidRPr="005B643D" w:rsidTr="002770F3">
        <w:trPr>
          <w:trHeight w:val="4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33D6" w:rsidRPr="00417018" w:rsidRDefault="001F33D6" w:rsidP="001F33D6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33D6" w:rsidRPr="00417018" w:rsidRDefault="001F33D6" w:rsidP="001F33D6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33D6" w:rsidRPr="00417018" w:rsidRDefault="001F33D6" w:rsidP="001F33D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33D6" w:rsidRPr="00417018" w:rsidRDefault="001F33D6" w:rsidP="001F33D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33D6" w:rsidRPr="001F33D6" w:rsidRDefault="001F33D6" w:rsidP="001F33D6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 ชื่อกิจกรรม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แลกเปลี่ยนเรียนรู้การขายสินค้าผ่านตลาดดิจิทัลของสินค้าหัตถกรรม ดำเนินกา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รวันที่ 20-23 พฤศจิกายน สถานที่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สำนักงานเกษตรอำเภอคลองหลวง และสำนักงานเกษตรอำเภอลำลูกกา จังหวัดปทุมธานี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  <w:p w:rsidR="001F33D6" w:rsidRPr="001F33D6" w:rsidRDefault="001F33D6" w:rsidP="001F33D6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 ชื่อกิจกรรม สำรวจบริบทชุมชนและจัดทำฐานข้อมูลในพื้นที่จังหวัดปทุมธานี และจังหวัดสระแก้ว ดำเนินการวันที่ 28 พฤศจิกายน 2561 วันที่ 3-4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13-14 และ 17-18 ธันวาคม 2561 สถานที่หมู่ที่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21CC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79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21CC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79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  <w:p w:rsidR="001F33D6" w:rsidRPr="00417018" w:rsidRDefault="001F33D6" w:rsidP="00221CC1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.  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ชื่อกิจกรรม สื่อสารเพื่อพัฒนาท้องถิ่นแบบบูรณาการ </w:t>
            </w:r>
            <w:r w:rsidR="00221CC1" w:rsidRPr="00221CC1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ดำเนินการ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วันที่ 19 ธันวาคม 2561 สถานที่ โรงเรียนบางปะอิน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อำเภอบางปะอิน จังหวัดพระนครศรีอยุธยา</w:t>
            </w:r>
            <w:r w:rsidR="00221CC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21CC1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="00221CC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67 </w:t>
            </w:r>
            <w:r w:rsidR="00221CC1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 w:rsidR="00221CC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70 </w:t>
            </w:r>
            <w:r w:rsidR="00221CC1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</w:tc>
      </w:tr>
      <w:tr w:rsidR="00922AE9" w:rsidRPr="005B643D" w:rsidTr="0017474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922AE9" w:rsidRPr="005B643D" w:rsidTr="0017474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7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17474D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0957BC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คิดเป็นร้อยละ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11.11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บริหารธุรกิจบัณฑิต สาขาวิชาธุรกิจดิจิทัล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0A1F8A" w:rsidRPr="005B643D" w:rsidTr="00577239">
        <w:trPr>
          <w:trHeight w:val="285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F8A" w:rsidRPr="005B643D" w:rsidRDefault="000A1F8A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F8A" w:rsidRPr="005B643D" w:rsidRDefault="000A1F8A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F8A" w:rsidRPr="005B643D" w:rsidRDefault="000A1F8A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A1F8A" w:rsidRPr="005B643D" w:rsidRDefault="000A1F8A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F8A" w:rsidRPr="005B643D" w:rsidRDefault="000A1F8A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A1F8A" w:rsidRPr="005B643D" w:rsidRDefault="000A1F8A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F8A" w:rsidRPr="00954ABD" w:rsidRDefault="000A1F8A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54AB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อยู่ระหว่างดำเนินการร่วมกับมหาวิทยาลัย</w:t>
            </w:r>
          </w:p>
          <w:p w:rsidR="000A1F8A" w:rsidRPr="005B643D" w:rsidRDefault="000A1F8A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0A1F8A" w:rsidRPr="00F75D7E" w:rsidRDefault="000A1F8A" w:rsidP="00F75D7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75D7E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นักศึกษาชั้นปีที่ 1 </w:t>
            </w:r>
          </w:p>
          <w:p w:rsidR="000A1F8A" w:rsidRDefault="000A1F8A" w:rsidP="00F75D7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75D7E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:rsidR="000A1F8A" w:rsidRDefault="000A1F8A" w:rsidP="00310BC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A1F8A" w:rsidRDefault="000A1F8A" w:rsidP="00310BC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A1F8A" w:rsidRDefault="000A1F8A" w:rsidP="0041701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A1F8A" w:rsidRPr="005B643D" w:rsidRDefault="000A1F8A" w:rsidP="0041701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221CC1" w:rsidRPr="005B643D" w:rsidTr="00417018">
        <w:trPr>
          <w:trHeight w:val="266"/>
        </w:trPr>
        <w:tc>
          <w:tcPr>
            <w:tcW w:w="689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CC1" w:rsidRPr="005B643D" w:rsidRDefault="00221CC1" w:rsidP="00221CC1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CC1" w:rsidRPr="005B643D" w:rsidRDefault="00221CC1" w:rsidP="00221CC1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CC1" w:rsidRPr="005B643D" w:rsidRDefault="00221CC1" w:rsidP="00221CC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CC1" w:rsidRPr="005B643D" w:rsidRDefault="00221CC1" w:rsidP="00221CC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CC1" w:rsidRDefault="00221CC1" w:rsidP="00221CC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221CC1" w:rsidRDefault="00221CC1" w:rsidP="00221CC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221CC1" w:rsidRDefault="00221CC1" w:rsidP="00221CC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221CC1" w:rsidRPr="00F75D7E" w:rsidRDefault="00221CC1" w:rsidP="00221CC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17474D">
        <w:trPr>
          <w:trHeight w:val="14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954ABD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BD" w:rsidRPr="000C06CB" w:rsidRDefault="000C06CB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C06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 w:rsidR="00954ABD"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C06CB" w:rsidRPr="005B643D" w:rsidTr="0017474D">
        <w:trPr>
          <w:trHeight w:val="14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3" w:rsidRPr="002770F3" w:rsidRDefault="002770F3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770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อยู่ระหว่างดำเนินการ</w:t>
            </w:r>
          </w:p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C06CB" w:rsidRPr="005B643D" w:rsidTr="00722420">
        <w:trPr>
          <w:trHeight w:val="123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722420">
        <w:trPr>
          <w:trHeight w:val="1241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pacing w:val="-8"/>
                <w:sz w:val="28"/>
              </w:rPr>
              <w:t>-</w:t>
            </w:r>
          </w:p>
        </w:tc>
      </w:tr>
      <w:tr w:rsidR="00F21B1E" w:rsidRPr="005B643D" w:rsidTr="00722420">
        <w:trPr>
          <w:trHeight w:val="678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34091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</w:tcPr>
          <w:p w:rsidR="005B643D" w:rsidRPr="005B643D" w:rsidRDefault="00722420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2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="003551F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0C06C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1.7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C06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F21B1E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0C06CB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อยู่ระหว่างดำเนินการ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งานวิจัย 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งานนวัตกรรม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งานสร้างสรรค์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0C06CB" w:rsidRPr="005B643D" w:rsidTr="001C4A4A">
        <w:trPr>
          <w:trHeight w:val="157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i/>
                <w:sz w:val="28"/>
              </w:rPr>
              <w:t>-</w:t>
            </w:r>
          </w:p>
        </w:tc>
      </w:tr>
      <w:tr w:rsidR="000C06CB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C06CB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0C06CB" w:rsidRPr="005B643D" w:rsidRDefault="001C4A4A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shd w:val="clear" w:color="auto" w:fill="FFFFFF"/>
          </w:tcPr>
          <w:p w:rsidR="000C06CB" w:rsidRPr="005B643D" w:rsidRDefault="001C4A4A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C06CB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1C4A4A" w:rsidP="000C06CB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0C06CB" w:rsidRDefault="000C06CB" w:rsidP="001C4A4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1C4A4A">
              <w:rPr>
                <w:rFonts w:ascii="TH SarabunPSK" w:eastAsia="TH SarabunPSK" w:hAnsi="TH SarabunPSK" w:cs="TH SarabunPSK"/>
                <w:sz w:val="28"/>
              </w:rPr>
              <w:t xml:space="preserve"> 1 </w:t>
            </w:r>
          </w:p>
          <w:p w:rsidR="000C06CB" w:rsidRPr="005B643D" w:rsidRDefault="001C4A4A" w:rsidP="001C4A4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โดยคณะวิทยาการจัดการมีการจัดทำแผนการจัดการความรู้ ประจำปีการศึกษา 2561 และจะมีประเมินผลความสำเร็จของแผนในระดับต่อไป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2770F3" w:rsidRDefault="002770F3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2770F3" w:rsidRDefault="002770F3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2770F3" w:rsidRDefault="002770F3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2770F3" w:rsidRDefault="002770F3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2770F3" w:rsidRDefault="002770F3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2770F3" w:rsidRDefault="002770F3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2770F3" w:rsidRDefault="002770F3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722420" w:rsidP="00D01EE2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2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1EE2" w:rsidP="00D01EE2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E2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E2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คณะวิทยาการจัดการได้มีการดำเนินกิจกรรมพันธกิจสัมพันธ์โดยมีการดำเนินกิจกรรม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 xml:space="preserve">สำรวจบริบทชุมชนและจัดทำฐานข้อมูลในพื้นที่จังหวัดปทุมธานี และจังหวัดสระแก้ว </w:t>
            </w:r>
            <w:r w:rsidR="003551FD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 xml:space="preserve"> 28 พฤศจิกายน 2561 วันที่ 3-4</w:t>
            </w:r>
            <w:r w:rsidRPr="00D01EE2">
              <w:rPr>
                <w:rFonts w:ascii="TH SarabunPSK" w:eastAsia="TH SarabunPSK" w:hAnsi="TH SarabunPSK" w:cs="TH SarabunPSK"/>
                <w:sz w:val="28"/>
              </w:rPr>
              <w:t xml:space="preserve">, 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>13-14 และ 17-18 ธันวาคม 2561 ชื่อชุมชน 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</w:t>
            </w:r>
          </w:p>
          <w:p w:rsidR="00F21B1E" w:rsidRPr="005B643D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E2" w:rsidRPr="00D01EE2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i/>
                <w:color w:val="FF0000"/>
                <w:sz w:val="28"/>
              </w:rPr>
            </w:pPr>
            <w:r w:rsidRPr="00D01EE2">
              <w:rPr>
                <w:rFonts w:ascii="TH SarabunPSK" w:eastAsia="TH SarabunPSK" w:hAnsi="TH SarabunPSK" w:cs="TH SarabunPSK" w:hint="cs"/>
                <w:i/>
                <w:color w:val="FF0000"/>
                <w:sz w:val="28"/>
                <w:cs/>
              </w:rPr>
              <w:t>อยู่ระหว่างดำเนินการ</w:t>
            </w:r>
          </w:p>
          <w:p w:rsidR="00F21B1E" w:rsidRPr="00D44405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2770F3">
        <w:trPr>
          <w:trHeight w:val="12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EC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2770F3">
        <w:trPr>
          <w:trHeight w:val="148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2770F3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2770F3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A1" w:rsidRDefault="007A6EA1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ร้อยละ </w:t>
            </w:r>
          </w:p>
          <w:p w:rsidR="005B643D" w:rsidRPr="005B643D" w:rsidRDefault="007A6EA1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จำนวนโครงการจัดนิทรรศการเฉลิมพระเกียรติ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โครงการ/กิจกรรม ดำเนินการตามแผน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โครงการ/กิจกรรม คิดเป็นร้อยละ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100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 xml:space="preserve"> ได้แก่</w:t>
            </w:r>
          </w:p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301CCB">
              <w:rPr>
                <w:rFonts w:ascii="TH SarabunPSK" w:eastAsia="TH SarabunPSK" w:hAnsi="TH SarabunPSK" w:cs="TH SarabunPSK"/>
                <w:sz w:val="28"/>
                <w:cs/>
              </w:rPr>
              <w:t>ชื่อ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กิจกรรม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>นิทรรศการเฉลิมพระเกียรติสมเด็จพระราชปิตุฉาเจ้าฟ้าวไลยอลงกรณ์กรมหลวงเพชรบุรีราชสิรินธร</w:t>
            </w:r>
          </w:p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ดำเนินการ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14 กุมภาพันธ์ 2562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งบประมาณจำนวน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10,000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บาท ดำเนินการแล้วเสร็จ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</w:t>
            </w:r>
            <w:r w:rsidR="00301CCB"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14 กุมภาพันธ์ 2562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ตั้งเบิกจำนวน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01CCB">
              <w:rPr>
                <w:rFonts w:ascii="TH SarabunPSK" w:eastAsia="TH SarabunPSK" w:hAnsi="TH SarabunPSK" w:cs="TH SarabunPSK"/>
                <w:sz w:val="28"/>
                <w:cs/>
              </w:rPr>
              <w:t>10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000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ชื่อกิจกรรม</w:t>
            </w:r>
            <w:r w:rsidR="00301CCB" w:rsidRPr="00301CCB">
              <w:rPr>
                <w:rFonts w:ascii="TH SarabunPSK" w:eastAsia="TH SarabunPSK" w:hAnsi="TH SarabunPSK" w:cs="TH SarabunPSK"/>
                <w:sz w:val="28"/>
                <w:cs/>
              </w:rPr>
              <w:t>นิทรรศการเฉลิมพระเกียรติพระบาทสมเด็จพระปรมินทรมหาภูมิพลอดุลยเดช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รัชกาลที่ 9 </w:t>
            </w:r>
          </w:p>
          <w:p w:rsidR="00301CCB" w:rsidRDefault="00301CCB" w:rsidP="00301CC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ดำเนินการวันที่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ธันวาคม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2561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งบประมาณจำนวน 10</w:t>
            </w:r>
            <w:r w:rsidRPr="00301CCB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000 บาท ดำเนินการแล้วเสร็จวันที่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28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กุมภาพันธ์ 2562 </w:t>
            </w:r>
          </w:p>
          <w:p w:rsidR="005B643D" w:rsidRPr="005B643D" w:rsidRDefault="00301CCB" w:rsidP="00301CC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ตั้งเบิกจำนวน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3A2F58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670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3551F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3551F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3551F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3551F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3551F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722420" w:rsidP="003551F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2</w:t>
            </w:r>
          </w:p>
        </w:tc>
      </w:tr>
      <w:tr w:rsidR="00F21B1E" w:rsidRPr="005B643D" w:rsidTr="002770F3">
        <w:trPr>
          <w:trHeight w:val="22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D01EE2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</w:t>
            </w:r>
            <w:r w:rsidR="00D01EE2">
              <w:rPr>
                <w:rFonts w:ascii="TH SarabunPSK" w:eastAsia="TH SarabunPSK" w:hAnsi="TH SarabunPSK" w:cs="TH SarabunPSK"/>
                <w:sz w:val="28"/>
                <w:cs/>
              </w:rPr>
              <w:t>จของ การดำเนินงานบริหารจัดการ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D01EE2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</w:p>
          <w:p w:rsidR="00F21B1E" w:rsidRPr="00A0644B" w:rsidRDefault="00F21B1E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Default="00D01EE2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ระดับที่ 1 คณะวิทยาการจัดการมีการจัดทำแผนทำนุบำรุงศิลปวัฒนธรรม ประจำปีงบประมาณ พ.ศ. 2562</w:t>
            </w:r>
          </w:p>
          <w:p w:rsidR="00D01EE2" w:rsidRDefault="00D01EE2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ระดับที่ 2 ในการจัดทำแผนด้านทำนุบำรุงศิลปะและวัฒนธรรม มีการบูรณาการเรียนการสอน การวิจัย และการบริการวิชาการ </w:t>
            </w:r>
          </w:p>
          <w:p w:rsidR="00D01EE2" w:rsidRPr="005B643D" w:rsidRDefault="00D01EE2" w:rsidP="003551FD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ระดับที่ 3 ในไตรมาสที่ 1</w:t>
            </w:r>
            <w:r w:rsidR="002770F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คณะมีการกำกับติดตามให้มีการดำเนินงานตามแผน โดย</w:t>
            </w:r>
            <w:r w:rsidR="00D00B70"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มีการจัดกิจกรรมตามแผน</w:t>
            </w:r>
            <w:r w:rsidR="003551FD"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="00D00B70">
              <w:rPr>
                <w:rFonts w:ascii="TH SarabunPSK" w:eastAsia="TH SarabunPSK" w:hAnsi="TH SarabunPSK" w:cs="TH SarabunPSK" w:hint="cs"/>
                <w:sz w:val="28"/>
                <w:cs/>
              </w:rPr>
              <w:t>ไปแล้วทั้งสิ้น 8 กิจกรรม จากเป้าหมาย จำนวน 9 กิจกรรม คิดเป็นร้อยละ 88.89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D00B70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D00B70" w:rsidP="00D00B70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F21B1E" w:rsidRPr="005B643D" w:rsidTr="00D00B70">
        <w:trPr>
          <w:trHeight w:val="9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0B70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0B70" w:rsidP="00D00B70">
            <w:pPr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340915" w:rsidP="0034091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722420" w:rsidP="00D00B70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2</w:t>
            </w:r>
          </w:p>
        </w:tc>
      </w:tr>
      <w:tr w:rsidR="00F21B1E" w:rsidRPr="005B643D" w:rsidTr="00D00B70">
        <w:trPr>
          <w:trHeight w:val="9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D00B70" w:rsidP="00D00B70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D00B70" w:rsidRDefault="00D00B70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D00B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00B70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D00B70">
              <w:rPr>
                <w:rFonts w:ascii="TH SarabunPSK" w:eastAsia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</w:tr>
      <w:tr w:rsidR="002843C2" w:rsidRPr="005B643D" w:rsidTr="003551FD">
        <w:trPr>
          <w:trHeight w:val="954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D00B70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3551FD">
        <w:trPr>
          <w:trHeight w:val="14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="00722420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340915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D00B70" w:rsidRDefault="00D00B70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D00B70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อยู่ระหว่างดำเนินการ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00B70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00B70" w:rsidRPr="005B643D" w:rsidTr="002843C2">
        <w:trPr>
          <w:trHeight w:val="102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D00B70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D00B70" w:rsidRPr="005B643D" w:rsidRDefault="00D00B70" w:rsidP="00D00B70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D00B70" w:rsidRPr="005B643D" w:rsidRDefault="00C91C03" w:rsidP="00D00B70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27.55</w:t>
            </w:r>
            <w:bookmarkStart w:id="0" w:name="_GoBack"/>
            <w:bookmarkEnd w:id="0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FD6168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 12,095,300 บาท</w:t>
            </w:r>
            <w:r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ตั้งเบิกจำนวน 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3,332,842.85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บาท คิดเป็นร้อยละ 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27.55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</w:t>
            </w:r>
          </w:p>
          <w:p w:rsidR="00D00B70" w:rsidRPr="00FD6168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ไตรมาส 1 จำนวน</w:t>
            </w:r>
            <w:r w:rsidR="00FD6168"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12,095,300 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 ตั้งเบิกจำนวน</w:t>
            </w:r>
            <w:r w:rsidR="00FD6168"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1,5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08,787.48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คิดเป็นร้อยละ</w:t>
            </w:r>
            <w:r w:rsidR="00FD6168"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12.47</w:t>
            </w:r>
          </w:p>
          <w:p w:rsidR="00D00B70" w:rsidRPr="003551FD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 </w:t>
            </w:r>
            <w:r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จำนวน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22420" w:rsidRPr="007224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12</w:t>
            </w:r>
            <w:r w:rsidR="00722420" w:rsidRPr="00722420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="00722420" w:rsidRPr="007224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095</w:t>
            </w:r>
            <w:r w:rsidR="00722420" w:rsidRPr="00722420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="00722420" w:rsidRPr="007224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300 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 ตั้งเบิกจำนวน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1,824,055.37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คิดเป็นร้อยละ</w:t>
            </w:r>
            <w:r w:rsidR="00722420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15.08</w:t>
            </w:r>
          </w:p>
        </w:tc>
      </w:tr>
      <w:tr w:rsidR="00D00B70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0B70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D00B70" w:rsidRPr="005B643D" w:rsidRDefault="00D00B70" w:rsidP="00D00B70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D00B70" w:rsidRPr="005B643D" w:rsidRDefault="00340915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28.75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72242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10,000 บาท ไตรมาสที่ 1</w:t>
            </w:r>
            <w:r w:rsidR="00722420">
              <w:rPr>
                <w:rFonts w:ascii="TH SarabunPSK" w:hAnsi="TH SarabunPSK" w:cs="TH SarabunPSK" w:hint="cs"/>
                <w:sz w:val="28"/>
                <w:cs/>
              </w:rPr>
              <w:t xml:space="preserve"> และ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ดำเนินการตั้งเบิกได้จำนวน </w:t>
            </w:r>
            <w:r w:rsidR="00722420">
              <w:rPr>
                <w:rFonts w:ascii="TH SarabunPSK" w:hAnsi="TH SarabunPSK" w:cs="TH SarabunPSK" w:hint="cs"/>
                <w:sz w:val="28"/>
                <w:cs/>
              </w:rPr>
              <w:t>4,700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 คิดเป็นร้อยละ</w:t>
            </w:r>
            <w:r w:rsidR="003409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22420">
              <w:rPr>
                <w:rFonts w:ascii="TH SarabunPSK" w:hAnsi="TH SarabunPSK" w:cs="TH SarabunPSK" w:hint="cs"/>
                <w:sz w:val="28"/>
                <w:cs/>
              </w:rPr>
              <w:t>47.00</w:t>
            </w:r>
          </w:p>
        </w:tc>
      </w:tr>
      <w:tr w:rsidR="00D00B70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D00B70" w:rsidRPr="005B643D" w:rsidRDefault="00340915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915" w:rsidRPr="00340915" w:rsidRDefault="00340915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34091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D00B70" w:rsidRPr="00A0644B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D00B70" w:rsidRPr="00A0644B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D00B70" w:rsidRPr="005B643D" w:rsidRDefault="00D00B70" w:rsidP="0034091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22420" w:rsidRPr="005B643D" w:rsidTr="008B23E1">
        <w:trPr>
          <w:trHeight w:val="18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D00B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9515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951520" w:rsidRDefault="00722420" w:rsidP="00D00B70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51520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อยู่ระหว่างดำเนินการ</w:t>
            </w:r>
          </w:p>
          <w:p w:rsidR="00722420" w:rsidRPr="006B42A2" w:rsidRDefault="00722420" w:rsidP="00D00B70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722420" w:rsidRPr="005B643D" w:rsidTr="000E5E1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722420" w:rsidRPr="005B643D" w:rsidRDefault="00722420" w:rsidP="0072242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22420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722420" w:rsidRPr="005B643D" w:rsidRDefault="00722420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กว่า</w:t>
            </w:r>
          </w:p>
          <w:p w:rsidR="00722420" w:rsidRPr="005B643D" w:rsidRDefault="00722420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951520" w:rsidRDefault="00722420" w:rsidP="00722420">
            <w:p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95152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722420" w:rsidRPr="005B643D" w:rsidRDefault="00722420" w:rsidP="00722420">
            <w:p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722420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22420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C9" w:rsidRDefault="002F6EC9" w:rsidP="000C06CB">
      <w:pPr>
        <w:spacing w:after="0" w:line="240" w:lineRule="auto"/>
      </w:pPr>
      <w:r>
        <w:separator/>
      </w:r>
    </w:p>
  </w:endnote>
  <w:endnote w:type="continuationSeparator" w:id="0">
    <w:p w:rsidR="002F6EC9" w:rsidRDefault="002F6EC9" w:rsidP="000C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C9" w:rsidRDefault="002F6EC9" w:rsidP="000C06CB">
      <w:pPr>
        <w:spacing w:after="0" w:line="240" w:lineRule="auto"/>
      </w:pPr>
      <w:r>
        <w:separator/>
      </w:r>
    </w:p>
  </w:footnote>
  <w:footnote w:type="continuationSeparator" w:id="0">
    <w:p w:rsidR="002F6EC9" w:rsidRDefault="002F6EC9" w:rsidP="000C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7056"/>
    <w:rsid w:val="000957BC"/>
    <w:rsid w:val="000A1F8A"/>
    <w:rsid w:val="000C06CB"/>
    <w:rsid w:val="000E5E12"/>
    <w:rsid w:val="00106930"/>
    <w:rsid w:val="001260EC"/>
    <w:rsid w:val="00160370"/>
    <w:rsid w:val="0017474D"/>
    <w:rsid w:val="001C4A4A"/>
    <w:rsid w:val="001F33D6"/>
    <w:rsid w:val="00221CC1"/>
    <w:rsid w:val="00273391"/>
    <w:rsid w:val="002770F3"/>
    <w:rsid w:val="002843C2"/>
    <w:rsid w:val="0029728C"/>
    <w:rsid w:val="002B1A2B"/>
    <w:rsid w:val="002F6EC9"/>
    <w:rsid w:val="00301CCB"/>
    <w:rsid w:val="00310BC8"/>
    <w:rsid w:val="00340915"/>
    <w:rsid w:val="003551FD"/>
    <w:rsid w:val="003A2F58"/>
    <w:rsid w:val="00417018"/>
    <w:rsid w:val="004A3B62"/>
    <w:rsid w:val="004D2069"/>
    <w:rsid w:val="005B643D"/>
    <w:rsid w:val="006B42A2"/>
    <w:rsid w:val="006F5535"/>
    <w:rsid w:val="00722420"/>
    <w:rsid w:val="007A6EA1"/>
    <w:rsid w:val="007C493B"/>
    <w:rsid w:val="00816DDA"/>
    <w:rsid w:val="0086197A"/>
    <w:rsid w:val="00890CD0"/>
    <w:rsid w:val="009152E8"/>
    <w:rsid w:val="00922AE9"/>
    <w:rsid w:val="00951520"/>
    <w:rsid w:val="00954ABD"/>
    <w:rsid w:val="0097031D"/>
    <w:rsid w:val="009D6875"/>
    <w:rsid w:val="009D7C72"/>
    <w:rsid w:val="00A0644B"/>
    <w:rsid w:val="00AE6401"/>
    <w:rsid w:val="00B22515"/>
    <w:rsid w:val="00BC7C04"/>
    <w:rsid w:val="00C25BBA"/>
    <w:rsid w:val="00C91C03"/>
    <w:rsid w:val="00D00B70"/>
    <w:rsid w:val="00D01EE2"/>
    <w:rsid w:val="00D44405"/>
    <w:rsid w:val="00D7251C"/>
    <w:rsid w:val="00EE5CAB"/>
    <w:rsid w:val="00F21B1E"/>
    <w:rsid w:val="00F26E46"/>
    <w:rsid w:val="00F30B88"/>
    <w:rsid w:val="00F75D7E"/>
    <w:rsid w:val="00FB247D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14</Pages>
  <Words>3684</Words>
  <Characters>20999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17</cp:revision>
  <cp:lastPrinted>2019-04-09T04:16:00Z</cp:lastPrinted>
  <dcterms:created xsi:type="dcterms:W3CDTF">2018-12-27T06:18:00Z</dcterms:created>
  <dcterms:modified xsi:type="dcterms:W3CDTF">2019-04-10T04:02:00Z</dcterms:modified>
</cp:coreProperties>
</file>