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12" w:rsidRPr="00916A12" w:rsidRDefault="00916A12" w:rsidP="00916A12">
      <w:pPr>
        <w:widowControl w:val="0"/>
        <w:spacing w:after="200" w:line="276" w:lineRule="auto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bookmarkStart w:id="0" w:name="_GoBack"/>
      <w:bookmarkEnd w:id="0"/>
    </w:p>
    <w:p w:rsidR="00916A12" w:rsidRPr="00916A12" w:rsidRDefault="00C040BD" w:rsidP="00C040BD">
      <w:pPr>
        <w:widowControl w:val="0"/>
        <w:spacing w:after="200" w:line="276" w:lineRule="auto"/>
        <w:jc w:val="center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noProof/>
          <w:color w:val="000000"/>
          <w:sz w:val="36"/>
          <w:szCs w:val="36"/>
        </w:rPr>
        <w:drawing>
          <wp:inline distT="0" distB="0" distL="0" distR="0" wp14:anchorId="02825FAF">
            <wp:extent cx="1481455" cy="20726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  <w:cs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แผน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ปฏิบัติการคณะมนุษยศาสตร์และสังคมศาสตร์</w:t>
      </w: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 xml:space="preserve">ประจำปีงบประมาณ 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พ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  <w:t>.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ศ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  <w:t xml:space="preserve">. 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256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  <w:t>1</w:t>
      </w: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52"/>
          <w:szCs w:val="52"/>
        </w:rPr>
      </w:pP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56"/>
          <w:szCs w:val="56"/>
        </w:rPr>
      </w:pP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56"/>
          <w:szCs w:val="56"/>
        </w:rPr>
      </w:pP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56"/>
          <w:szCs w:val="56"/>
        </w:rPr>
      </w:pPr>
    </w:p>
    <w:p w:rsidR="00916A12" w:rsidRPr="00C040BD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2"/>
          <w:szCs w:val="52"/>
        </w:rPr>
      </w:pPr>
      <w:r w:rsidRPr="00C040BD">
        <w:rPr>
          <w:rFonts w:ascii="TH SarabunPSK" w:eastAsia="TH SarabunPSK" w:hAnsi="TH SarabunPSK" w:cs="TH SarabunPSK"/>
          <w:b/>
          <w:bCs/>
          <w:color w:val="000000"/>
          <w:sz w:val="52"/>
          <w:szCs w:val="52"/>
          <w:cs/>
        </w:rPr>
        <w:t>มหาวิทยาลัยราชภัฏวไลยอลงกรณ์ ในพระบรมราชูปถัมภ์</w:t>
      </w:r>
    </w:p>
    <w:p w:rsidR="00916A12" w:rsidRPr="00916A12" w:rsidRDefault="00916A12" w:rsidP="00916A12">
      <w:pPr>
        <w:widowControl w:val="0"/>
        <w:tabs>
          <w:tab w:val="left" w:pos="7938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40"/>
          <w:szCs w:val="40"/>
        </w:rPr>
      </w:pPr>
    </w:p>
    <w:p w:rsidR="00DF67FA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แผน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</w:rPr>
        <w:t>ปฏิบัติการ</w:t>
      </w:r>
      <w:r w:rsidR="00DF67FA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</w:rPr>
        <w:t>คณะมนุษยศาสตร์และสังคมศาสตร์</w:t>
      </w:r>
      <w:r w:rsidR="00DF67FA">
        <w:rPr>
          <w:rFonts w:ascii="TH SarabunPSK" w:eastAsia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40"/>
          <w:szCs w:val="40"/>
          <w:cs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</w:rPr>
        <w:t>มหาวิทยาลัยราชภัฏ</w:t>
      </w:r>
      <w:r w:rsidR="00DF67FA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</w:rPr>
        <w:t xml:space="preserve">วไลยอลงกรณ์ ในพระบรมราชูปถัมภ์ 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</w:rPr>
        <w:t xml:space="preserve">พ.ศ. 2561 </w:t>
      </w:r>
    </w:p>
    <w:p w:rsidR="00916A12" w:rsidRPr="00916A12" w:rsidRDefault="00916A12" w:rsidP="00916A1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24"/>
          <w:szCs w:val="24"/>
        </w:rPr>
      </w:pPr>
    </w:p>
    <w:p w:rsid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FD6AF0">
        <w:rPr>
          <w:rFonts w:ascii="TH SarabunPSK" w:eastAsia="Calibri" w:hAnsi="TH SarabunPSK" w:cs="TH SarabunPSK"/>
          <w:b/>
          <w:bCs/>
          <w:i/>
          <w:iCs/>
          <w:sz w:val="36"/>
          <w:szCs w:val="36"/>
          <w:cs/>
        </w:rPr>
        <w:t xml:space="preserve">ปรัชญา </w:t>
      </w:r>
      <w:r w:rsidRPr="00FD6AF0">
        <w:rPr>
          <w:rFonts w:ascii="TH SarabunPSK" w:eastAsia="Calibri" w:hAnsi="TH SarabunPSK" w:cs="TH SarabunPSK"/>
          <w:b/>
          <w:bCs/>
          <w:i/>
          <w:iCs/>
          <w:sz w:val="36"/>
          <w:szCs w:val="36"/>
        </w:rPr>
        <w:t xml:space="preserve">: </w:t>
      </w:r>
      <w:r w:rsidRPr="00FD6AF0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คุณธรรมนำความคิด บัณฑิตรู้รอบ มอบสุขให้สังคม บ่มเพาะจิตอาสา ก้าวหน้าเทคโนโลยี</w:t>
      </w:r>
    </w:p>
    <w:p w:rsidR="00FD6AF0" w:rsidRP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</w:p>
    <w:p w:rsid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6AF0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อัตลักษณ์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D6AF0">
        <w:rPr>
          <w:rFonts w:ascii="TH SarabunPSK" w:eastAsia="Calibri" w:hAnsi="TH SarabunPSK" w:cs="TH SarabunPSK"/>
          <w:sz w:val="32"/>
          <w:szCs w:val="32"/>
          <w:cs/>
        </w:rPr>
        <w:t>บัณฑิตจิตอาสา พัฒนาท้องถิ่น</w:t>
      </w:r>
    </w:p>
    <w:p w:rsidR="00FD6AF0" w:rsidRP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6AF0">
        <w:rPr>
          <w:rFonts w:ascii="TH SarabunPSK" w:eastAsia="Calibri" w:hAnsi="TH SarabunPSK" w:cs="TH SarabunPSK"/>
          <w:b/>
          <w:bCs/>
          <w:sz w:val="32"/>
          <w:szCs w:val="32"/>
          <w:cs/>
        </w:rPr>
        <w:t>เ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 w:rsidRPr="00FD6A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กลักษณ์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D6AF0">
        <w:rPr>
          <w:rFonts w:ascii="TH SarabunPSK" w:eastAsia="Calibri" w:hAnsi="TH SarabunPSK" w:cs="TH SarabunPSK"/>
          <w:sz w:val="32"/>
          <w:szCs w:val="32"/>
          <w:cs/>
        </w:rPr>
        <w:t xml:space="preserve">เป็นสถาบันที่น้อมนำแนวทางการดำเนินชีวิต ตามหลักปรัชญาเศรษฐกิจพอเพียง </w:t>
      </w:r>
    </w:p>
    <w:p w:rsidR="00FD6AF0" w:rsidRP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FD6AF0">
        <w:rPr>
          <w:rFonts w:ascii="TH SarabunPSK" w:eastAsia="Calibri" w:hAnsi="TH SarabunPSK" w:cs="TH SarabunPSK"/>
          <w:b/>
          <w:bCs/>
          <w:i/>
          <w:iCs/>
          <w:sz w:val="36"/>
          <w:szCs w:val="36"/>
          <w:cs/>
        </w:rPr>
        <w:t>วิสัยทัศน์</w:t>
      </w:r>
      <w:r w:rsidRPr="00FD6AF0">
        <w:rPr>
          <w:rFonts w:ascii="TH SarabunPSK" w:eastAsia="Calibri" w:hAnsi="TH SarabunPSK" w:cs="TH SarabunPSK"/>
          <w:b/>
          <w:bCs/>
          <w:i/>
          <w:iCs/>
          <w:sz w:val="36"/>
          <w:szCs w:val="36"/>
        </w:rPr>
        <w:t xml:space="preserve"> :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D6AF0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เป็นผู้นำทางวิชาการในสาขาวิชามนุษยศาสตร์และสังคมศาสตร์เพื่อพัฒนาท้องถิ่นและชุมชน</w:t>
      </w:r>
    </w:p>
    <w:p w:rsidR="00FD6AF0" w:rsidRPr="00FD6AF0" w:rsidRDefault="00FD6AF0" w:rsidP="00FD6AF0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jc w:val="both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พันธกิจ</w:t>
      </w:r>
      <w:r w:rsidRPr="00916A12"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  <w:r w:rsidRPr="00916A12"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ยกระดับการผลิตครู และพัฒนาศักยภาพมนุษย์ โดยกระบวนการจัดการเรียนรู้เชิงผลิตภาพ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(Productive Learning)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สร้างเครือข่ายความร่วมมือตามรูปแบบประชารัฐเพื่อพัฒนาท้องถิ่น โดยยึดหลักปรัชญาของเศรษฐกิจพอเพียง </w:t>
      </w:r>
    </w:p>
    <w:p w:rsidR="00916A12" w:rsidRPr="00916A12" w:rsidRDefault="00916A12" w:rsidP="00916A12">
      <w:pPr>
        <w:widowControl w:val="0"/>
        <w:tabs>
          <w:tab w:val="left" w:pos="567"/>
        </w:tabs>
        <w:spacing w:after="0" w:line="240" w:lineRule="auto"/>
        <w:ind w:firstLine="426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พัฒนาการวิจัยและนวัตกรรมเพื่อตอบสนองต่อการแก้ไขปัญหาของท้องถิ่นและเป็นต้นแบบที่สามารถนำไปใช้ประโยชน์ในพัฒนาคุณภาพชีวิต และความเข้มแข็งของท้องถิ่น   </w:t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ประสานความร่วมมือระหว่างมหาวิทยาลัยและผู้มีส่วนได้ส่วนเสีย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เพื่อพัฒนางานพันธกิจสัมพันธ์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และถ่ายทอด เผยแพร่โครงการ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อันเนื่องมาจากพระราชดำริ เพื่อขยายผลการปฏิบัติไปสู่ประชาชนในท้องถิ่นอย่างเป็นรูปธรรม</w:t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ส่งเสริมศาสนา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ศิลปวัฒนธรรม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รณรงค์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สร้างจิตสำนึกทางวัฒนธรรมและการเรียนรู้ต่างวัฒนธรรม อนุรักษ์ฟื้นฟูและเผยแพร่มรดกทางวัฒนธรรม พัฒนาระบบการบริหารจัดการศิลปวัฒนธรรมที่นำไปต่อยอดสู่เศรษฐกิจสร้างสรรค์</w:t>
      </w:r>
    </w:p>
    <w:p w:rsidR="00DF67FA" w:rsidRDefault="00916A12" w:rsidP="00916A12">
      <w:pPr>
        <w:widowControl w:val="0"/>
        <w:spacing w:after="0" w:line="240" w:lineRule="auto"/>
        <w:ind w:firstLine="426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พัฒนาระบบการบริหารจัดการที่เป็นเลิศ มีธรรมาภิบาลเพื่อเป็นต้นแบบของการพัฒนามหาวิทยาลัยอย่างยั่งยืน</w:t>
      </w:r>
    </w:p>
    <w:p w:rsidR="00916A12" w:rsidRDefault="00916A12" w:rsidP="00916A12">
      <w:pPr>
        <w:widowControl w:val="0"/>
        <w:spacing w:after="0" w:line="240" w:lineRule="auto"/>
        <w:ind w:firstLine="426"/>
        <w:jc w:val="both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FD6AF0" w:rsidRDefault="00FD6AF0" w:rsidP="00916A12">
      <w:pPr>
        <w:widowControl w:val="0"/>
        <w:spacing w:after="0" w:line="240" w:lineRule="auto"/>
        <w:ind w:firstLine="426"/>
        <w:jc w:val="both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</w:p>
    <w:p w:rsidR="00FD6AF0" w:rsidRPr="00916A12" w:rsidRDefault="00FD6AF0" w:rsidP="00916A12">
      <w:pPr>
        <w:widowControl w:val="0"/>
        <w:spacing w:after="0" w:line="240" w:lineRule="auto"/>
        <w:ind w:firstLine="426"/>
        <w:jc w:val="both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</w:p>
    <w:p w:rsidR="00916A12" w:rsidRPr="00916A12" w:rsidRDefault="00916A12" w:rsidP="00916A12">
      <w:pPr>
        <w:widowControl w:val="0"/>
        <w:spacing w:after="0" w:line="240" w:lineRule="auto"/>
        <w:jc w:val="both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เป้าประสงค์</w:t>
      </w:r>
      <w:r w:rsidRPr="00916A12"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  <w:r w:rsidRPr="00916A12"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</w:t>
      </w:r>
      <w:r w:rsidRPr="00916A1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ง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คั่ง ยั่งยืนของประเทศ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916A12" w:rsidRPr="00916A12" w:rsidRDefault="00916A12" w:rsidP="00916A12">
      <w:pPr>
        <w:widowControl w:val="0"/>
        <w:spacing w:after="0" w:line="240" w:lineRule="auto"/>
        <w:ind w:firstLine="426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5. </w:t>
      </w:r>
      <w:r w:rsidRPr="00916A1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และธรรมาภิบาลตอบสนองต่อความต้องการประเทศและเป็นที่ยอมรับต่อประชาชน</w:t>
      </w:r>
    </w:p>
    <w:p w:rsidR="00916A12" w:rsidRPr="00916A12" w:rsidRDefault="00916A12" w:rsidP="00916A12">
      <w:pPr>
        <w:widowControl w:val="0"/>
        <w:spacing w:after="200" w:line="276" w:lineRule="auto"/>
        <w:rPr>
          <w:rFonts w:ascii="Calibri" w:eastAsia="Calibri" w:hAnsi="Calibri" w:cs="Calibri"/>
          <w:color w:val="000000"/>
          <w:szCs w:val="22"/>
        </w:rPr>
        <w:sectPr w:rsidR="00916A12" w:rsidRPr="00916A12" w:rsidSect="00916A12">
          <w:headerReference w:type="default" r:id="rId8"/>
          <w:footerReference w:type="default" r:id="rId9"/>
          <w:pgSz w:w="16840" w:h="11907" w:orient="landscape"/>
          <w:pgMar w:top="1418" w:right="2466" w:bottom="1440" w:left="2472" w:header="0" w:footer="720" w:gutter="0"/>
          <w:cols w:space="720"/>
        </w:sectPr>
      </w:pPr>
      <w:r w:rsidRPr="00916A12">
        <w:rPr>
          <w:rFonts w:ascii="Calibri" w:eastAsia="Calibri" w:hAnsi="Calibri" w:cs="Calibri"/>
          <w:color w:val="000000"/>
          <w:szCs w:val="22"/>
        </w:rPr>
        <w:br w:type="page"/>
      </w:r>
    </w:p>
    <w:p w:rsidR="00916A12" w:rsidRPr="00916A12" w:rsidRDefault="00916A12" w:rsidP="00916A1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ตัวชี้วัดของเป้าประสงค์และผู้รับผิดชอบ</w:t>
      </w:r>
    </w:p>
    <w:tbl>
      <w:tblPr>
        <w:tblStyle w:val="71"/>
        <w:tblW w:w="540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883"/>
        <w:gridCol w:w="1562"/>
        <w:gridCol w:w="6096"/>
      </w:tblGrid>
      <w:tr w:rsidR="00916A12" w:rsidRPr="00916A12" w:rsidTr="00C040BD">
        <w:trPr>
          <w:trHeight w:val="737"/>
          <w:tblHeader/>
        </w:trPr>
        <w:tc>
          <w:tcPr>
            <w:tcW w:w="2460" w:type="pct"/>
            <w:gridSpan w:val="2"/>
            <w:shd w:val="clear" w:color="auto" w:fill="E7E6E6" w:themeFill="background2"/>
            <w:vAlign w:val="center"/>
          </w:tcPr>
          <w:p w:rsidR="00916A12" w:rsidRPr="00916A12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:rsidR="00916A12" w:rsidRPr="00916A12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21" w:type="pct"/>
            <w:shd w:val="clear" w:color="auto" w:fill="E7E6E6" w:themeFill="background2"/>
            <w:vAlign w:val="center"/>
          </w:tcPr>
          <w:p w:rsidR="00C040BD" w:rsidRDefault="00C040BD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916A12" w:rsidRPr="00916A12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  <w:p w:rsidR="00916A12" w:rsidRPr="00916A12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</w:tc>
      </w:tr>
      <w:tr w:rsidR="00916A12" w:rsidRPr="00916A12" w:rsidTr="00916A12">
        <w:tc>
          <w:tcPr>
            <w:tcW w:w="177" w:type="pct"/>
            <w:tcBorders>
              <w:right w:val="nil"/>
            </w:tcBorders>
            <w:shd w:val="clear" w:color="auto" w:fill="E7E6E6"/>
          </w:tcPr>
          <w:p w:rsidR="00916A12" w:rsidRPr="00916A12" w:rsidRDefault="00916A12" w:rsidP="00C040BD">
            <w:pPr>
              <w:spacing w:after="0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4823" w:type="pct"/>
            <w:gridSpan w:val="3"/>
            <w:tcBorders>
              <w:left w:val="nil"/>
            </w:tcBorders>
            <w:shd w:val="clear" w:color="auto" w:fill="E7E6E6"/>
          </w:tcPr>
          <w:p w:rsidR="00916A12" w:rsidRPr="00916A12" w:rsidRDefault="00916A12" w:rsidP="00C040BD">
            <w:pPr>
              <w:spacing w:after="0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เป้าประสงค์ที่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16A12" w:rsidRPr="00916A12" w:rsidTr="00916A12">
        <w:tc>
          <w:tcPr>
            <w:tcW w:w="2460" w:type="pct"/>
            <w:gridSpan w:val="2"/>
            <w:shd w:val="clear" w:color="auto" w:fill="FFFFFF"/>
          </w:tcPr>
          <w:p w:rsidR="00916A12" w:rsidRPr="00916A12" w:rsidRDefault="00916A12" w:rsidP="00916A12">
            <w:pPr>
              <w:numPr>
                <w:ilvl w:val="1"/>
                <w:numId w:val="24"/>
              </w:numPr>
              <w:tabs>
                <w:tab w:val="left" w:pos="313"/>
              </w:tabs>
              <w:spacing w:after="0" w:line="240" w:lineRule="auto"/>
              <w:ind w:left="0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เชิงผลิตภาพ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(Productive learning)</w:t>
            </w: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vertAlign w:val="superscript"/>
              </w:rPr>
              <w:t>1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ต่อหลักสูตรที่จัดการเรียนการสอนในคณะ</w:t>
            </w:r>
          </w:p>
        </w:tc>
        <w:tc>
          <w:tcPr>
            <w:tcW w:w="518" w:type="pct"/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2021" w:type="pct"/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916A12" w:rsidRPr="00916A12" w:rsidTr="00916A12">
        <w:trPr>
          <w:trHeight w:val="460"/>
        </w:trPr>
        <w:tc>
          <w:tcPr>
            <w:tcW w:w="246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1.4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ระดับท้องถิ่น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vertAlign w:val="superscript"/>
                <w:cs/>
              </w:rPr>
              <w:t>2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ระดับชาติ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หรือนานาชาติหรือตามเกณฑ์ ก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.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.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.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กำหนด 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10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2021" w:type="pct"/>
            <w:tcBorders>
              <w:top w:val="single" w:sz="4" w:space="0" w:color="auto"/>
              <w:bottom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สาขาวิชาละ 1 ผลงาน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1.5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</w:t>
            </w:r>
            <w:r w:rsidRPr="00916A12">
              <w:rPr>
                <w:rFonts w:ascii="TH SarabunPSK" w:eastAsia="TH SarabunPSK" w:hAnsi="TH SarabunPSK" w:cs="TH SarabunPSK"/>
                <w:i/>
                <w:color w:val="FF0000"/>
                <w:sz w:val="28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2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ผลงาน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u w:val="single"/>
              </w:rPr>
              <w:t xml:space="preserve">1.6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 xml:space="preserve">ระดับความสามารถในการใช้ภาษาอังกฤษเฉลี่ยของนักศึกษาชั้นปีที่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</w:rPr>
              <w:t xml:space="preserve">4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 xml:space="preserve">เมื่อทดสอบตามมาตรฐานความสามารถทางภาษาอังกฤษ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</w:rPr>
              <w:t>(CEFR)</w:t>
            </w:r>
            <w:r w:rsidRPr="00916A12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u w:val="single"/>
                <w:vertAlign w:val="superscript"/>
                <w:cs/>
              </w:rPr>
              <w:t>3</w:t>
            </w: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u w:val="single"/>
                <w:vertAlign w:val="superscript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>สูงขึ้น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B2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  <w:u w:val="single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  <w:u w:val="single"/>
              </w:rPr>
              <w:t xml:space="preserve">1.7 </w:t>
            </w: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  <w:u w:val="single"/>
                <w:cs/>
              </w:rPr>
              <w:t>ผลการประเมินความพึงพอใจของผู้ใช้บัณฑิตที่มีต่อบัณฑิตตามกรอบคุณวุฒิระดับอุดมศึกษาแห่งชาติ</w:t>
            </w: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≥4.51</w:t>
            </w:r>
          </w:p>
        </w:tc>
        <w:tc>
          <w:tcPr>
            <w:tcW w:w="2021" w:type="pct"/>
            <w:tcBorders>
              <w:top w:val="single" w:sz="4" w:space="0" w:color="000000"/>
              <w:bottom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1.8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ปี</w:t>
            </w: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>80</w:t>
            </w:r>
          </w:p>
        </w:tc>
        <w:tc>
          <w:tcPr>
            <w:tcW w:w="2021" w:type="pct"/>
            <w:tcBorders>
              <w:top w:val="single" w:sz="4" w:space="0" w:color="000000"/>
              <w:bottom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1.9 </w:t>
            </w: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9</w:t>
            </w:r>
          </w:p>
          <w:p w:rsid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B0F0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เรื่อง</w:t>
            </w:r>
          </w:p>
          <w:p w:rsidR="00C040BD" w:rsidRPr="00916A12" w:rsidRDefault="00C040BD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B0F0"/>
                <w:sz w:val="28"/>
              </w:rPr>
            </w:pPr>
          </w:p>
        </w:tc>
        <w:tc>
          <w:tcPr>
            <w:tcW w:w="2021" w:type="pct"/>
            <w:tcBorders>
              <w:bottom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C040BD" w:rsidRPr="00916A12" w:rsidRDefault="00C040BD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A12" w:rsidRPr="00C040BD" w:rsidRDefault="00916A12" w:rsidP="00C040BD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040BD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  </w:t>
            </w:r>
            <w:r w:rsidRPr="00C040BD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C040BD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16A12" w:rsidRPr="00916A12" w:rsidTr="00C040BD">
        <w:trPr>
          <w:trHeight w:val="845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C040BD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จำนวนเงินสนับสนุนการวิจัยต่อปี</w:t>
            </w:r>
            <w:r w:rsidRPr="00916A12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vertAlign w:val="superscript"/>
                <w:cs/>
              </w:rPr>
              <w:t>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BD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 </w:t>
            </w:r>
          </w:p>
          <w:p w:rsidR="00916A12" w:rsidRPr="00916A12" w:rsidRDefault="00916A12" w:rsidP="00C040B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ล้าน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C040BD" w:rsidRDefault="00916A12" w:rsidP="00C040BD">
            <w:pPr>
              <w:numPr>
                <w:ilvl w:val="0"/>
                <w:numId w:val="35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cs="Angsana New"/>
                <w:spacing w:val="-4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3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ล้านบาท </w:t>
            </w:r>
          </w:p>
        </w:tc>
      </w:tr>
      <w:tr w:rsidR="00916A12" w:rsidRPr="00916A12" w:rsidTr="00916A12">
        <w:trPr>
          <w:trHeight w:val="434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2.2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จำนวนผลงานวิจัยหรืองานสร้างสรรค์ ที่สร้างองค์ความรู้ใหม่ หรือนวัตกรรมที่ตอบโจทย์ระดับท้องถิ่นหรือแก้ไขปัญหาชุมชนท้องถิ่น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256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</w:tc>
      </w:tr>
      <w:tr w:rsidR="00916A12" w:rsidRPr="00916A12" w:rsidTr="00916A12">
        <w:trPr>
          <w:trHeight w:val="1284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  <w:u w:val="single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</w:rPr>
              <w:t xml:space="preserve">2.3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>จำนวนผลงานวิจัยของอาจารย์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สาขาวิชาจิตวิทยา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สาขาวิชาภาษาไทยเพื่อนวัตกรรมการสื่อสาร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สาขาวิชารัฐประศาสนศาสตร์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Engagement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</w:tc>
      </w:tr>
      <w:tr w:rsidR="00916A12" w:rsidRPr="00916A12" w:rsidTr="00916A12">
        <w:trPr>
          <w:trHeight w:val="3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</w:rPr>
              <w:t xml:space="preserve">2.5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จำนวนผลงานวิจัยหรืองานสร้างสรรค์ของนักศึกษาระดับปริญญาตรีที่ได้รับการเผยแพร่ระดับชาติ หรืออ้างอิง หรือใช้ประโยชน์เชิงพาณิชย์ หรือมีผลกระทบเชิงเศรษฐกิจและสังคม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30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สาขาวิชาการพัฒนาชุมชน  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 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สาขาวิชารัฐประศาสนศาสตร์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20 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สาขาวิชาจิดวิทยา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สาขาวิชาดนตรีสากล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</w:t>
            </w:r>
            <w:r w:rsidRPr="00916A1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วิชา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ทัศนศิลป์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สาขาวิชานิติศาสตร์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สาขาวิชาภาษาอังกฤษ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สาขาวิชาภาษาอังกฤษนานาชาติ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สาขาวิชาภาไทยเพื่อนวัตกรรมการสื่อสาร</w:t>
            </w:r>
            <w:r w:rsidRPr="00916A1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สาขาวิชาสังคมศาสตร์ฯ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สาขาวิชาศิลปะการแสดง 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ผลงาน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rPr>
          <w:trHeight w:val="124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u w:val="single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2.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</w:rPr>
              <w:t xml:space="preserve">7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u w:val="single"/>
                <w:cs/>
              </w:rPr>
              <w:t>ร้อยละของอาจารย์หรือนักวิจัย ที่ทำวิจัยหรือผลงานสร้างสรรค์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6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สสส. 3 คน</w:t>
            </w:r>
          </w:p>
          <w:p w:rsidR="00916A12" w:rsidRPr="00916A12" w:rsidRDefault="00916A12" w:rsidP="00916A12">
            <w:pPr>
              <w:numPr>
                <w:ilvl w:val="0"/>
                <w:numId w:val="36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สาขาวิชารัฐประศาสนศาสตร์</w:t>
            </w:r>
            <w:r w:rsidRPr="00916A12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9 </w:t>
            </w:r>
            <w:r w:rsidRPr="00916A1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คน</w:t>
            </w:r>
          </w:p>
          <w:p w:rsidR="00916A12" w:rsidRPr="00916A12" w:rsidRDefault="00916A12" w:rsidP="00916A12">
            <w:pPr>
              <w:numPr>
                <w:ilvl w:val="0"/>
                <w:numId w:val="36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cs="Angsana New"/>
                <w:sz w:val="28"/>
              </w:rPr>
            </w:pPr>
            <w:r w:rsidRPr="00916A1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สาขาวิชาภาษาอังกฤษ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 xml:space="preserve"> 5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cs/>
              </w:rPr>
              <w:t>คน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</w:tc>
      </w:tr>
      <w:tr w:rsidR="00916A12" w:rsidRPr="00916A12" w:rsidTr="00916A12">
        <w:trPr>
          <w:trHeight w:val="773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2.8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จำนวนรางวัลที่อาจารย์ หรือบุคลากร หรือนักศึกษาที่ได้รับจากงานวิจัย หรืองานสร้างสรรค์ทั้งในระดับชาติ และนานาชาติ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รางวัล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สาขาวิชาทัศนศิลป์</w:t>
            </w:r>
          </w:p>
        </w:tc>
      </w:tr>
      <w:tr w:rsidR="00916A12" w:rsidRPr="00916A12" w:rsidTr="00916A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16A12" w:rsidRPr="00916A12" w:rsidRDefault="00916A12" w:rsidP="00C040BD">
            <w:pPr>
              <w:spacing w:after="0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 </w:t>
            </w:r>
            <w:r w:rsidRPr="00916A12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3 </w:t>
            </w:r>
            <w:r w:rsidRPr="00916A12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16A12" w:rsidRPr="00916A12" w:rsidTr="00916A12">
        <w:trPr>
          <w:trHeight w:val="676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3.1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จำนวนพื้นที่เป้าหมายในการดำเนินงานพันธกิจสัมพันธ์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พื้นที่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1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พื้นที่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ต.บ้านแก้ง อ.เมือง จ.สระแก้ว</w:t>
            </w:r>
          </w:p>
        </w:tc>
      </w:tr>
      <w:tr w:rsidR="00916A12" w:rsidRPr="00916A12" w:rsidTr="00916A12">
        <w:trPr>
          <w:trHeight w:val="293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3.2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ม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หาวิทยาลัย</w:t>
            </w:r>
          </w:p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มีบันทึกลงนามความร่วมมือ</w:t>
            </w:r>
          </w:p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2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มีการดำเนินกิจกรรมร่วมกัน</w:t>
            </w:r>
          </w:p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3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มีการประเมินความสำเร็จของการดำเนินโครงการในระดับ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>50</w:t>
            </w:r>
          </w:p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4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มีการประเมินความสำเร็จของการดำเนินโครงการในระดับ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>51-100</w:t>
            </w:r>
          </w:p>
          <w:p w:rsidR="00916A12" w:rsidRPr="00916A12" w:rsidRDefault="00916A12" w:rsidP="00916A12">
            <w:pPr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5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ชุมชน หรือองค์กรเป้าหมายที่ได้รับการพัฒนา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และที่มีความเข้มแข็งอย่างยั่งยืนที่ปรากฏหลักฐานที่ชัดเจน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4"/>
              </w:numPr>
              <w:tabs>
                <w:tab w:val="left" w:pos="238"/>
              </w:tabs>
              <w:spacing w:after="0" w:line="240" w:lineRule="auto"/>
              <w:contextualSpacing/>
              <w:rPr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szCs w:val="22"/>
              </w:rPr>
              <w:t xml:space="preserve">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916A12" w:rsidRPr="00916A12" w:rsidTr="00916A12">
        <w:trPr>
          <w:trHeight w:val="716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36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3.3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ร้อยละหลักสูตรที่นักศึกษามีโครงการจิตอาสาในการดำเนินงานพันธกิจสัมพันธ์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36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36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36"/>
              </w:rPr>
              <w:t xml:space="preserve"> </w:t>
            </w:r>
          </w:p>
        </w:tc>
      </w:tr>
      <w:tr w:rsidR="00916A12" w:rsidRPr="00916A12" w:rsidTr="00916A12">
        <w:trPr>
          <w:trHeight w:val="974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3.4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ระดับความสำเร็จของการน้อมนำปรัชญาของเศรษฐกิจพอเพียงมาใช้ในการขับเคลื่อนมหาวิทยาลัย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63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 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สามารถลดข้อผิดพลาดในการบริหารงานลดขั้นตอนการปฏิบัติงานให้มีความรวดเร็วขึ้น 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 xml:space="preserve">   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เพื่อการ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firstLine="171"/>
              <w:contextualSpacing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6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6"/>
                <w:sz w:val="28"/>
              </w:rPr>
              <w:t xml:space="preserve">4 </w:t>
            </w:r>
            <w:r w:rsidRPr="00916A12">
              <w:rPr>
                <w:rFonts w:ascii="TH SarabunPSK" w:eastAsia="TH SarabunPSK" w:hAnsi="TH SarabunPSK" w:cs="TH SarabunPSK"/>
                <w:color w:val="000000"/>
                <w:spacing w:val="-6"/>
                <w:sz w:val="28"/>
                <w:cs/>
              </w:rPr>
              <w:t xml:space="preserve">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ตามปรัชญาของเศรษฐกิจพอเพียงจนบุคลากรและนักศึกษาส่วนใหญ่เชื่อถือและปฏิบัติตาม   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63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ปรัชญาของหลักเศรษฐกิจพอเพียง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63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rPr>
          <w:trHeight w:val="421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lastRenderedPageBreak/>
              <w:t xml:space="preserve">3.5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i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 2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ชุมชน</w:t>
            </w:r>
            <w:r w:rsidRPr="00916A12">
              <w:rPr>
                <w:rFonts w:ascii="TH SarabunPSK" w:eastAsia="TH SarabunPSK" w:hAnsi="TH SarabunPSK" w:cs="TH SarabunPSK" w:hint="cs"/>
                <w:i/>
                <w:iCs/>
                <w:color w:val="000000"/>
                <w:sz w:val="28"/>
                <w:vertAlign w:val="superscript"/>
                <w:cs/>
              </w:rPr>
              <w:t>6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7"/>
              </w:numPr>
              <w:spacing w:after="0" w:line="240" w:lineRule="auto"/>
              <w:ind w:firstLine="31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rPr>
          <w:trHeight w:val="1493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3.6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มหาวิทยาลัยมีการเปิดการบรรยายสาธารณะ </w:t>
            </w: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(Public Lecture)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เพื่อให้ประชาชนในชุมชนได้เข้ามาฟังแนวความคิดข้อมูลที่เป็นประโยชน์ต่อการดำเนินชีวิต นำไปประยุกต์ใช้ในชีวิตจนได้รับการ</w:t>
            </w:r>
            <w:r w:rsidRPr="00916A12">
              <w:rPr>
                <w:rFonts w:ascii="TH SarabunPSK" w:eastAsia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 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 xml:space="preserve">ยกย่องจากหน่วยงานภาครัฐหรือเอกชน </w:t>
            </w: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916A12" w:rsidRPr="00916A12" w:rsidRDefault="00916A12" w:rsidP="00916A12">
            <w:pPr>
              <w:tabs>
                <w:tab w:val="left" w:pos="347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i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color w:val="000000"/>
                <w:sz w:val="28"/>
              </w:rPr>
              <w:t xml:space="preserve">1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  <w:p w:rsidR="00916A12" w:rsidRPr="00916A12" w:rsidRDefault="00916A12" w:rsidP="00916A12">
            <w:pPr>
              <w:numPr>
                <w:ilvl w:val="0"/>
                <w:numId w:val="27"/>
              </w:numPr>
              <w:spacing w:after="0" w:line="240" w:lineRule="auto"/>
              <w:ind w:firstLine="31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สาขาวิชารับประศาสนศาสตร์</w:t>
            </w:r>
          </w:p>
          <w:p w:rsidR="00916A12" w:rsidRPr="00916A12" w:rsidRDefault="00916A12" w:rsidP="00916A12">
            <w:pPr>
              <w:numPr>
                <w:ilvl w:val="0"/>
                <w:numId w:val="27"/>
              </w:numPr>
              <w:spacing w:after="0" w:line="240" w:lineRule="auto"/>
              <w:ind w:firstLine="31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สาขาวิชาสังคมศาสตร์เพื่อการพัฒนา</w:t>
            </w:r>
          </w:p>
          <w:p w:rsidR="00916A12" w:rsidRPr="00916A12" w:rsidRDefault="00916A12" w:rsidP="00916A12">
            <w:pPr>
              <w:numPr>
                <w:ilvl w:val="0"/>
                <w:numId w:val="27"/>
              </w:numPr>
              <w:spacing w:after="0" w:line="240" w:lineRule="auto"/>
              <w:ind w:firstLine="31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Engagement</w:t>
            </w:r>
          </w:p>
        </w:tc>
      </w:tr>
      <w:tr w:rsidR="00916A12" w:rsidRPr="00916A12" w:rsidTr="00916A12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A12" w:rsidRPr="00916A12" w:rsidRDefault="00916A12" w:rsidP="00C040BD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เป้าประสงค์ที่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บัณฑิต และผู้มีส่วนได้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ส่วน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16A12" w:rsidRPr="00916A12" w:rsidTr="00916A12">
        <w:trPr>
          <w:trHeight w:val="84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4.1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ระดับความสำเร็จของการดำเนินงานบริหารจัดการงานทำนุบำรุงศิลปวัฒนธรรมและ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ภูมิปัญญาท้องถิ่น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8"/>
              </w:numPr>
              <w:spacing w:after="0" w:line="240" w:lineRule="auto"/>
              <w:ind w:left="452" w:hanging="61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A12" w:rsidRPr="00916A12" w:rsidRDefault="00916A12" w:rsidP="00C040BD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เป้าประสงค์ที่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ร้อยละของอาจารย์ประจำสถาบันที่มีคุณวุฒิปริญญาเอก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20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3"/>
              </w:numPr>
              <w:tabs>
                <w:tab w:val="left" w:pos="533"/>
              </w:tabs>
              <w:spacing w:after="0" w:line="240" w:lineRule="auto"/>
              <w:ind w:left="674" w:hanging="28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คณะมนุษยศาสตร์แล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ะสังคมศาสตร์ อาจารย์วุฒิปริญญาเอก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17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คน จากอาจารย์ทั้งหมด 86 คน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คิดเป็นร้อยละ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20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5.2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ร้อยละอาจารย์ประจำสถาบันที่ดำรงตำแหน่งทางวิชาการ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8"/>
              </w:num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อาจารย์ดำรงตำแหน่งทางวิชาการ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13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คน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จากอาจารย์ทั้งหมด 86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คน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คิดเป็นร้อยละ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› 4.50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5.4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ร้อยละของบุคลากรที่มีผลการประเมินสมรรถนะตามเกณฑ์ที่กำหนด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5.5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90</w:t>
            </w:r>
          </w:p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5.6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สัดส่วนงบลงทุนแผ่นดินและงบรายได้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   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ต่องบประมาณทั้งหมด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1:5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</w:rPr>
              <w:t xml:space="preserve">5.7 </w:t>
            </w:r>
            <w:r w:rsidRPr="00916A12"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cs/>
              </w:rPr>
              <w:t>สัดส่วนงบประมาณแผ่นดินต่องบประมาณรายได้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60:40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5.9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ร้อยละของผลการประเมินการประกันคุณภาพการศึกษาระดับคณะ และมหาวิทยาลัยภายในตามเกณฑ์ สกอ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.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5.10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ร้อยละของคะแนนการประเมินผลงานของมหาวิทยาลัยและคณะ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5.13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ผลการจัดอันดับมหาวิทยาลัยสีเขียว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(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(สำนักงานคณบดี)</w:t>
            </w:r>
          </w:p>
        </w:tc>
      </w:tr>
      <w:tr w:rsidR="00916A12" w:rsidRPr="00916A12" w:rsidTr="00916A12"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5.15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จำนวนนักศึกษาภาคปกติคงอยู่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A12" w:rsidRPr="00916A12" w:rsidRDefault="00916A12" w:rsidP="00916A1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2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,000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12" w:rsidRPr="00916A12" w:rsidRDefault="00916A12" w:rsidP="00916A12">
            <w:pPr>
              <w:numPr>
                <w:ilvl w:val="0"/>
                <w:numId w:val="30"/>
              </w:numPr>
              <w:tabs>
                <w:tab w:val="left" w:pos="172"/>
              </w:tabs>
              <w:spacing w:after="0" w:line="240" w:lineRule="auto"/>
              <w:contextualSpacing/>
              <w:rPr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  <w:r w:rsidRP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2,000 คน </w:t>
            </w:r>
          </w:p>
          <w:p w:rsidR="00916A12" w:rsidRPr="00916A12" w:rsidRDefault="00916A12" w:rsidP="00916A1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916A12" w:rsidRPr="00916A12" w:rsidRDefault="00916A12" w:rsidP="00916A1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916A12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</w:t>
      </w:r>
    </w:p>
    <w:p w:rsidR="00916A12" w:rsidRPr="00916A12" w:rsidRDefault="00916A12" w:rsidP="00916A1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 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  <w:t xml:space="preserve">ตัวธรรมดา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คือ 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ตัวชี้วัด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ของ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นโยบายสภา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พ.ศ. 2559 - 2561</w:t>
      </w:r>
    </w:p>
    <w:p w:rsidR="00916A12" w:rsidRPr="00916A12" w:rsidRDefault="00916A12" w:rsidP="00916A12">
      <w:pPr>
        <w:widowControl w:val="0"/>
        <w:spacing w:after="0" w:line="240" w:lineRule="auto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    </w:t>
      </w:r>
      <w:r w:rsidRPr="00916A12">
        <w:rPr>
          <w:rFonts w:ascii="TH SarabunPSK" w:eastAsia="TH SarabunPSK" w:hAnsi="TH SarabunPSK" w:cs="TH SarabunPSK"/>
          <w:b/>
          <w:bCs/>
          <w:i/>
          <w:iCs/>
          <w:color w:val="000000"/>
          <w:sz w:val="28"/>
          <w:cs/>
        </w:rPr>
        <w:tab/>
        <w:t>ตัวเอียง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คือ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ตัวชี้วัด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ของ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แผนยุทธศาสตร์มหาวิทยาลั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ยราชภัฏวไลยอลงกรณ์ ในพระบรมราชูปถัมภ์  ระยะ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20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ปี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 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u w:val="single"/>
          <w:cs/>
        </w:rPr>
        <w:t>ตัวขีดเส้นใต้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คือ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ตัวชี้วัดแผนกลยุทธ์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พ.ศ. 2560 - 2564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vertAlign w:val="superscript"/>
        </w:rPr>
        <w:t>1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การจัดการเรียนรู้เชิงผลิตภาพ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</w:rPr>
        <w:t>(Productive Leaning)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หมายถึง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กระบวนการจัดการเรียนรู้ที่ผู้เรียนสามารถบูรณาการองค์ความรู้ โดยเน้นให้นักศึกษาค้นคว้าลงมือปฏิบัติ เพื่อสร้างองค์ความรู้ได้ด้วยตนเอง ในการใช้เป็นฐานสร้างงานวิจัย งานสร้างสรรค์ นวัตกรรม ผลิตภัณฑ์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การบริการ หรือกระบวนการที่สามารถนำไปใช้ประกอบอาชีพได้ในอนาคต 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vertAlign w:val="superscript"/>
        </w:rPr>
        <w:t>2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ระดับท้องถิ่น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หมายถึง ผลงานที่ได้นำไปเผยแพร่ต่อชุมชน ท้องถิ่นและมีหลักฐานการใช้ประโยชน์รับรอง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bCs/>
          <w:color w:val="000000"/>
          <w:spacing w:val="-4"/>
          <w:sz w:val="28"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vertAlign w:val="superscript"/>
          <w:cs/>
        </w:rPr>
        <w:lastRenderedPageBreak/>
        <w:t>3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bCs/>
          <w:color w:val="000000"/>
          <w:spacing w:val="-4"/>
          <w:sz w:val="28"/>
        </w:rPr>
        <w:t xml:space="preserve">CEFR (Common European Framework of Reference for Languages) </w:t>
      </w:r>
      <w:r w:rsidRPr="00916A12">
        <w:rPr>
          <w:rFonts w:ascii="TH SarabunPSK" w:eastAsia="TH SarabunPSK" w:hAnsi="TH SarabunPSK" w:cs="TH SarabunPSK"/>
          <w:b/>
          <w:bCs/>
          <w:color w:val="000000"/>
          <w:spacing w:val="-4"/>
          <w:sz w:val="28"/>
          <w:cs/>
        </w:rPr>
        <w:t xml:space="preserve">กรอบมาตรฐานความสามารถทางภาษาอังกฤษ ของประเทศในกลุ่มสหภาพยุโรป 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pacing w:val="-4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ab/>
        <w:t xml:space="preserve">CEFR (Common European Framework of Reference for Languages)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เป็นการกำหนดมาตรฐานความสามารถทางภาษาอังกฤษ ของประชากรของประเทศในกลุ่มสหภาพยุโรป เพื่อให้โรงเรียนทุกๆ โรงเรียน ในแต่ละประเทศที่เป็นชาติสมาชิกในสหภาพยุโรป ได้ออกแบบหลักสูตร และอำนวยการเรียนการสอนวิชาภาษาอังกฤษ ที่มุ่งเน้นในการพัฒนา</w:t>
      </w:r>
      <w:r w:rsidRPr="00916A12">
        <w:rPr>
          <w:rFonts w:ascii="TH SarabunPSK" w:eastAsia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>“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ทักษะการใช้ภาษาอังกฤษ</w:t>
      </w:r>
      <w:r w:rsidRPr="00916A12">
        <w:rPr>
          <w:rFonts w:ascii="TH SarabunPSK" w:eastAsia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 xml:space="preserve">(English Proficiency)”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ให้กับประชากรของตนเอง</w:t>
      </w:r>
      <w:r w:rsidRPr="00916A12">
        <w:rPr>
          <w:rFonts w:ascii="TH SarabunPSK" w:eastAsia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เพื่อให้ประชากรของทุกๆ ประเทศในสหภาพยุโรป</w:t>
      </w:r>
      <w:r w:rsidRPr="00916A12">
        <w:rPr>
          <w:rFonts w:ascii="TH SarabunPSK" w:eastAsia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สามารถใช้ภาษาอังกฤษ</w:t>
      </w:r>
      <w:r w:rsidRPr="00916A12">
        <w:rPr>
          <w:rFonts w:ascii="TH SarabunPSK" w:eastAsia="TH SarabunPSK" w:hAnsi="TH SarabunPSK" w:cs="TH SarabunPSK" w:hint="cs"/>
          <w:color w:val="000000"/>
          <w:spacing w:val="-4"/>
          <w:sz w:val="28"/>
          <w:cs/>
        </w:rPr>
        <w:t xml:space="preserve"> เ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 xml:space="preserve">ป็นภาษากลาง ในการสื่อสารแลกเปลี่ยนวัฒนธรรม และองค์ความรู้ต่างๆ ตลอดจนสามารถประสานงานเพื่อดำเนินธุรกรรม และธุรกิจใดๆ ร่วมกันได้อย่างมีประสิทธิภาพ โดยปัจจุบัน กรอบมาตรฐานความสามารถทางภาษาอังกฤษ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 xml:space="preserve">CEFR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 xml:space="preserve">นั้น ถือว่าเป็นมาตรฐานในการพัฒนาหลักสูตรการเรียนภาษาอังกฤษที่ได้รับการยอมรับจากทั่วโลก โดยกรอบมาตรฐาน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 xml:space="preserve">CEFR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 xml:space="preserve">ได้แบ่งความสามารถทางภาษาอังกฤษเป็น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</w:rPr>
        <w:t xml:space="preserve">6 </w:t>
      </w:r>
      <w:r w:rsidRPr="00916A12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>ระดับ ดังต่อไปนี้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>Proficient User: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C1 (Mastery) :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สามารถเข้าใจภาษาอังกฤษผ่านการฟัง และการอ่านได้อย่างคล่องแคล่ว ครบถ้วน สามารถสรุปใจความ จากการรับฟัง และการอ่านจากแหล่งข้อมูลหลายๆ แหล่ง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ได้สามารถนำเสนอความคิดเห็น ข้อโต้แย้ง เหตุผลประกอบต่างๆ ได้อย่างคล่องแคล่ว สามารถแนะนำพูดคุยภาษาอังกฤษ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ในสถานการณ์ต่างๆ ได้อย่างถูกต้อง คล่องแคล่วเป็นธรรมชาติ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C2 EOP (Efficient Operational Proficiency): 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สามารถเข้าใจความหมายที่แท้จริง ในประโยคภาษาอังกฤษที่มีความซับซ้อนได้ สามารถพูดคุยภาษาอังกฤษได้เป็นธรรมชาติ โดยมีการติดขัดให้เห็นได้ไม่บ่อยนัก สามารถใช้ภาษาอังกฤษในสังคม การเรียนหนังสือ และการประกอบอาชีพ ได้อย่างถูกต้อง คล่องแคล่ว สามารถใช้ภาษาอังกฤษที่มีโครงสร้างประโยคที่มีความซับซ้อนในการสื่อสารได้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>Independent User: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 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B2 (Vantage):  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สามารถเข้าใจใจความสำคัญของภาษาอังกฤษที่ซับซ้อนทั้งในส่วนของข้อเท็จจริง และอารมณ์ความรู้สึกชองภาษาได้ โดยเฉพาะภาษาอังกฤษที่มีความเกี่ยวข้องกับอาชีพ และความสนใจของตนเอง สามารถพูดคุยภาษาอังกฤษได้ค่อนข้างเป็นธรรมชาติ ในระดับที่สามารถสื่อสารกับเจ้าของภาษาได้ โดยไม่ทำให้คู่สนทนาเกิดความเครียด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B1 (Threshold):  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สามารถเข้าใจใจความสำคัญของภาษาอังกฤษในโครงสร้างพื้นฐาน ในเรื่องที่ตนเองมีความคุ้นเคย เช่น เรื่องในที่ทำงาน โรงเรียน เวลาว่าง ฯลฯ สามารถใช้ภาษาอังกฤษในการเดินทางได้ สามารถสร้างประโยคพื้นฐานในการสื่อสารในเรื่องที่ตนเองสนใจได้ สามารถเล่าเรื่องเกี่ยวกับประสบการณ์ เหตุการณ์ ความมุ่งหวังของตนเองเป็นภาษาอังกฤษได้ สามารถอธิบายเหตุผล และความคิดเห็นของตนเองสั้นๆ ได้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>Basic User: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 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A2 (Waystage) :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สามารถเข้าใจประโยคภาษาอังกฤษที่มักจะพบเจอบ่อยๆ ในเรื่องที่เกี่ยวข้องกับเรื่องส่วนตัว ครอบครัว การซื้อสินค้าการเดินทาง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ฯลฯ 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ได้สามารถสื่อสารภาษาอังกฤษที่เกี่ยวข้องกับกิจวัตรประจำวันได้ สามารถอธิบายความต้องการของตนเองโดยใช้ประโยคพื้นฐานได้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   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ab/>
        <w:t xml:space="preserve">A1 (Breakthrough) :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สามารถเข้าใจประโยคภาษาอังกฤษที่ต้องใช้ในชีวิตประจำวันได้ โดยเฉพาะในส่วนของที่เป็นข้อเท็จจริง และรูปธรรม สามารถแนะนำตนเอง และผู้อื่นได้ สามารถถามตอบคำถามเกี่ยวกับข้อมูลส่วนตัวเกี่ยวกับที่อยู่อาศัย คนที่รู้จัก สิ่งของที่ตนเองมีได้ สามารถโต้ตอบด้วยภาษาอังกฤษได้ ในกรณีที่คู่สนทนาพยายามช่วยพูดอย่างช้าๆ ชัดๆ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vertAlign w:val="superscript"/>
          <w:cs/>
        </w:rPr>
        <w:t>4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จำนวนเงินสนับสนุนการวิจัย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 หมายถึง จำนวนเงินสนับสนุนการวิจัยภายใน 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>(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งบประมาณแผ่นดิน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,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งบประมาณกองทุนวิจัย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)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จำนวนเงินสนับสนุนการวิจัยภายนอกจากการพัฒนาโจทย์การวิจัย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จากความต้องการของชุมชน จากการพัฒนาโจทย์การวิจัยจากความต้องการของสถานประกอบการ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>/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>เอกชน จากการพัฒนาโจทย์การวิจัยจากความต้องของหน่วยงานของรัฐ หรือรัฐวิสาหกิจ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และเงินทุนสนับสนุนงานวิจัยที่เกิดจากความร่วมมือกับองค์กรภาคีเครือข่าย</w:t>
      </w:r>
    </w:p>
    <w:p w:rsidR="00916A12" w:rsidRPr="00916A12" w:rsidRDefault="00916A12" w:rsidP="00916A1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color w:val="000000"/>
          <w:sz w:val="28"/>
        </w:rPr>
        <w:tab/>
      </w:r>
      <w:r w:rsidRPr="00916A12">
        <w:rPr>
          <w:rFonts w:ascii="TH SarabunPSK" w:eastAsia="TH SarabunPSK" w:hAnsi="TH SarabunPSK" w:cs="TH SarabunPSK"/>
          <w:color w:val="000000"/>
          <w:sz w:val="28"/>
          <w:vertAlign w:val="superscript"/>
        </w:rPr>
        <w:t>5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พื้นที่เป้าหมายในการดำเนินงานพันธกิจสัมพันธ์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3 พื้นที่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 </w:t>
      </w:r>
      <w:r w:rsidRPr="00916A12">
        <w:rPr>
          <w:rFonts w:ascii="TH SarabunPSK" w:eastAsia="Calibri" w:hAnsi="TH SarabunPSK" w:cs="TH SarabunPSK" w:hint="cs"/>
          <w:sz w:val="28"/>
          <w:cs/>
        </w:rPr>
        <w:t xml:space="preserve">ได้แก่ </w:t>
      </w:r>
      <w:r w:rsidRPr="00916A12">
        <w:rPr>
          <w:rFonts w:ascii="TH SarabunPSK" w:eastAsia="Calibri" w:hAnsi="TH SarabunPSK" w:cs="TH SarabunPSK"/>
          <w:sz w:val="28"/>
          <w:cs/>
        </w:rPr>
        <w:t>1.ศูนย์การเรียนรู้ และศูนย์อนุรักษ์พันธุกรรมพืชฯ</w:t>
      </w:r>
      <w:r w:rsidRPr="00916A12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916A12">
        <w:rPr>
          <w:rFonts w:ascii="TH SarabunPSK" w:eastAsia="Calibri" w:hAnsi="TH SarabunPSK" w:cs="TH SarabunPSK"/>
          <w:sz w:val="28"/>
          <w:cs/>
        </w:rPr>
        <w:t>มหาวิทยาลัยราชภัฏวไลยอลงกรณ์</w:t>
      </w:r>
      <w:r w:rsidRPr="00916A12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916A12">
        <w:rPr>
          <w:rFonts w:ascii="TH SarabunPSK" w:eastAsia="Calibri" w:hAnsi="TH SarabunPSK" w:cs="TH SarabunPSK"/>
          <w:sz w:val="28"/>
          <w:cs/>
        </w:rPr>
        <w:t xml:space="preserve"> ในพระบรมราชูปถัมภ์ 2. ชุมชน</w:t>
      </w:r>
      <w:r w:rsidRPr="00916A12">
        <w:rPr>
          <w:rFonts w:ascii="TH SarabunPSK" w:eastAsia="Calibri" w:hAnsi="TH SarabunPSK" w:cs="TH SarabunPSK"/>
          <w:sz w:val="28"/>
          <w:cs/>
        </w:rPr>
        <w:lastRenderedPageBreak/>
        <w:t>ตำบลคลองห้า อำเภอคลองหลวง จังหวัดปทุมธานี และ ชุมชนตำบลสวนพริกไทย อำเภอเมือง จังหวัดปทุมธานี 3. ชุมชนตำบลท่าเกษม และตำบลบ้านแก้ง อำเภอเมือง จังหวัดสระแก้ว</w:t>
      </w:r>
    </w:p>
    <w:p w:rsidR="00916A12" w:rsidRPr="00916A12" w:rsidRDefault="00916A12" w:rsidP="00916A12">
      <w:pPr>
        <w:widowControl w:val="0"/>
        <w:tabs>
          <w:tab w:val="left" w:pos="347"/>
        </w:tabs>
        <w:spacing w:after="0" w:line="240" w:lineRule="auto"/>
        <w:ind w:left="34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i/>
          <w:color w:val="000000"/>
          <w:sz w:val="28"/>
        </w:rPr>
        <w:tab/>
      </w:r>
      <w:r w:rsidRPr="00916A12">
        <w:rPr>
          <w:rFonts w:ascii="TH SarabunPSK" w:eastAsia="TH SarabunPSK" w:hAnsi="TH SarabunPSK" w:cs="TH SarabunPSK"/>
          <w:i/>
          <w:color w:val="000000"/>
          <w:sz w:val="28"/>
        </w:rPr>
        <w:tab/>
      </w:r>
      <w:r w:rsidRPr="00916A12">
        <w:rPr>
          <w:rFonts w:ascii="TH SarabunPSK" w:eastAsia="TH SarabunPSK" w:hAnsi="TH SarabunPSK" w:cs="TH SarabunPSK" w:hint="cs"/>
          <w:b/>
          <w:bCs/>
          <w:i/>
          <w:color w:val="000000"/>
          <w:sz w:val="28"/>
          <w:vertAlign w:val="superscript"/>
          <w:cs/>
        </w:rPr>
        <w:t>6</w:t>
      </w: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ชุมชนที่มีศักยภาพในการจัดการตนเอง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เป้าหมายจำนวน 2 ชุมชน</w:t>
      </w:r>
      <w:r w:rsidRPr="00916A12">
        <w:rPr>
          <w:rFonts w:ascii="TH SarabunPSK" w:eastAsia="TH SarabunPSK" w:hAnsi="TH SarabunPSK" w:cs="TH SarabunPSK"/>
          <w:color w:val="000000"/>
          <w:sz w:val="28"/>
          <w:cs/>
        </w:rPr>
        <w:t xml:space="preserve"> </w:t>
      </w:r>
      <w:r w:rsidRPr="00916A12">
        <w:rPr>
          <w:rFonts w:ascii="TH SarabunPSK" w:eastAsia="Calibri" w:hAnsi="TH SarabunPSK" w:cs="TH SarabunPSK" w:hint="cs"/>
          <w:sz w:val="28"/>
          <w:cs/>
        </w:rPr>
        <w:t>ได้แก่ ชุมชนตำบลคลองห้า และชุมชนตำบลสวนพริกไทย</w:t>
      </w:r>
    </w:p>
    <w:p w:rsidR="00916A12" w:rsidRPr="00916A12" w:rsidRDefault="00916A12" w:rsidP="00916A12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</w:p>
    <w:p w:rsidR="00916A12" w:rsidRPr="00916A12" w:rsidRDefault="00916A12" w:rsidP="00916A12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ประเด็นยุทธศาสตร์และกลยุทธ์ 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  <w:spacing w:val="-6"/>
          <w:sz w:val="28"/>
          <w:cs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pacing w:val="-6"/>
          <w:sz w:val="28"/>
          <w:cs/>
        </w:rPr>
        <w:t>ประเด็นยุทธศาสตร์ที่ 1</w:t>
      </w:r>
      <w:r w:rsidRPr="00916A12">
        <w:rPr>
          <w:rFonts w:ascii="TH SarabunPSK" w:eastAsia="TH SarabunPSK" w:hAnsi="TH SarabunPSK" w:cs="TH SarabunPSK" w:hint="cs"/>
          <w:color w:val="000000"/>
          <w:spacing w:val="-6"/>
          <w:sz w:val="28"/>
          <w:cs/>
        </w:rPr>
        <w:t xml:space="preserve"> การผลิตบัณฑิตโดยกระบวนการเรียนรู้เชิงผลิตภาพ (</w:t>
      </w:r>
      <w:r w:rsidRPr="00916A12">
        <w:rPr>
          <w:rFonts w:ascii="TH SarabunPSK" w:eastAsia="TH SarabunPSK" w:hAnsi="TH SarabunPSK" w:cs="TH SarabunPSK"/>
          <w:color w:val="000000"/>
          <w:spacing w:val="-6"/>
          <w:sz w:val="28"/>
        </w:rPr>
        <w:t>Productive Learning</w:t>
      </w:r>
      <w:r w:rsidRPr="00916A12">
        <w:rPr>
          <w:rFonts w:ascii="TH SarabunPSK" w:eastAsia="TH SarabunPSK" w:hAnsi="TH SarabunPSK" w:cs="TH SarabunPSK" w:hint="cs"/>
          <w:color w:val="000000"/>
          <w:spacing w:val="-6"/>
          <w:sz w:val="28"/>
          <w:cs/>
        </w:rPr>
        <w:t>) 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โดยยึดหลักปรัชญาเศรษฐกิจพอเพียง</w:t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pacing w:val="-6"/>
          <w:sz w:val="28"/>
          <w:cs/>
        </w:rPr>
        <w:t xml:space="preserve">  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jc w:val="both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กลยุทธ์  </w:t>
      </w:r>
    </w:p>
    <w:p w:rsidR="00C040BD" w:rsidRDefault="00916A12" w:rsidP="00C040BD">
      <w:pPr>
        <w:widowControl w:val="0"/>
        <w:numPr>
          <w:ilvl w:val="1"/>
          <w:numId w:val="25"/>
        </w:numPr>
        <w:tabs>
          <w:tab w:val="left" w:pos="2127"/>
        </w:tabs>
        <w:spacing w:after="0" w:line="240" w:lineRule="auto"/>
        <w:ind w:left="142" w:firstLine="1559"/>
        <w:contextualSpacing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พัฒนาปรับปรุงหลักสูตร กระบวนการจัดการเรียนรู้ที่มีการเรียนรู้เชิงผลิตภาพ (</w:t>
      </w:r>
      <w:r w:rsidRPr="00916A12">
        <w:rPr>
          <w:rFonts w:ascii="TH SarabunPSK" w:eastAsia="TH SarabunPSK" w:hAnsi="TH SarabunPSK" w:cs="TH SarabunPSK"/>
          <w:color w:val="000000"/>
          <w:sz w:val="28"/>
        </w:rPr>
        <w:t>Productive Learning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) </w:t>
      </w:r>
    </w:p>
    <w:p w:rsidR="00C040BD" w:rsidRDefault="00916A12" w:rsidP="00C040BD">
      <w:pPr>
        <w:widowControl w:val="0"/>
        <w:numPr>
          <w:ilvl w:val="1"/>
          <w:numId w:val="25"/>
        </w:numPr>
        <w:tabs>
          <w:tab w:val="left" w:pos="2127"/>
        </w:tabs>
        <w:spacing w:after="0" w:line="240" w:lineRule="auto"/>
        <w:ind w:left="142" w:firstLine="1559"/>
        <w:contextualSpacing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C040BD">
        <w:rPr>
          <w:rFonts w:ascii="TH SarabunPSK" w:eastAsia="TH SarabunPSK" w:hAnsi="TH SarabunPSK" w:cs="TH SarabunPSK" w:hint="cs"/>
          <w:color w:val="000000"/>
          <w:sz w:val="28"/>
          <w:cs/>
        </w:rPr>
        <w:t>พัฒนาสมรรถนะการจัดการเรียนรู้เชิงผลิตภาพ (</w:t>
      </w:r>
      <w:r w:rsidRPr="00C040BD">
        <w:rPr>
          <w:rFonts w:ascii="TH SarabunPSK" w:eastAsia="TH SarabunPSK" w:hAnsi="TH SarabunPSK" w:cs="TH SarabunPSK"/>
          <w:color w:val="000000"/>
          <w:sz w:val="28"/>
        </w:rPr>
        <w:t>Productive Learning</w:t>
      </w:r>
      <w:r w:rsidRPr="00C040BD">
        <w:rPr>
          <w:rFonts w:ascii="TH SarabunPSK" w:eastAsia="TH SarabunPSK" w:hAnsi="TH SarabunPSK" w:cs="TH SarabunPSK" w:hint="cs"/>
          <w:color w:val="000000"/>
          <w:sz w:val="28"/>
          <w:cs/>
        </w:rPr>
        <w:t>) เพื่อพัฒนานักศึกษาให้มีความพร้อมในการทำงานสู่ประชาคมอาเซียน+3+</w:t>
      </w:r>
      <w:r w:rsidRPr="00C040BD">
        <w:rPr>
          <w:rFonts w:ascii="TH SarabunPSK" w:eastAsia="TH SarabunPSK" w:hAnsi="TH SarabunPSK" w:cs="TH SarabunPSK"/>
          <w:color w:val="000000"/>
          <w:sz w:val="28"/>
        </w:rPr>
        <w:t xml:space="preserve">I </w:t>
      </w:r>
    </w:p>
    <w:p w:rsidR="00C040BD" w:rsidRDefault="00916A12" w:rsidP="00C040BD">
      <w:pPr>
        <w:widowControl w:val="0"/>
        <w:numPr>
          <w:ilvl w:val="1"/>
          <w:numId w:val="25"/>
        </w:numPr>
        <w:tabs>
          <w:tab w:val="left" w:pos="2127"/>
        </w:tabs>
        <w:spacing w:after="0" w:line="240" w:lineRule="auto"/>
        <w:ind w:left="142" w:firstLine="1559"/>
        <w:contextualSpacing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C040BD">
        <w:rPr>
          <w:rFonts w:ascii="TH SarabunPSK" w:eastAsia="TH SarabunPSK" w:hAnsi="TH SarabunPSK" w:cs="TH SarabunPSK" w:hint="cs"/>
          <w:sz w:val="28"/>
          <w:cs/>
        </w:rPr>
        <w:t>ส่งเสริม สนับสนุน พัฒนาสมรรถนะทักษะด้านภาษาสากล</w:t>
      </w:r>
    </w:p>
    <w:p w:rsidR="00916A12" w:rsidRPr="00C040BD" w:rsidRDefault="00916A12" w:rsidP="00C040BD">
      <w:pPr>
        <w:widowControl w:val="0"/>
        <w:numPr>
          <w:ilvl w:val="1"/>
          <w:numId w:val="25"/>
        </w:numPr>
        <w:tabs>
          <w:tab w:val="left" w:pos="2127"/>
        </w:tabs>
        <w:spacing w:after="0" w:line="240" w:lineRule="auto"/>
        <w:ind w:left="142" w:firstLine="1559"/>
        <w:contextualSpacing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C040BD">
        <w:rPr>
          <w:rFonts w:ascii="TH SarabunPSK" w:eastAsia="TH SarabunPSK" w:hAnsi="TH SarabunPSK" w:cs="TH SarabunPSK" w:hint="cs"/>
          <w:sz w:val="28"/>
          <w:cs/>
        </w:rPr>
        <w:t>สร้างเครือข่ายในรูปแบบประชารัฐเพื่อพัฒนาคุณภาพบัณฑิต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contextualSpacing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ประเด็นยุทธศาสตร์ที่ 2 </w:t>
      </w:r>
      <w:r w:rsidRPr="00916A12">
        <w:rPr>
          <w:rFonts w:ascii="TH SarabunPSK" w:eastAsia="TH SarabunPSK" w:hAnsi="TH SarabunPSK" w:cs="TH SarabunPSK" w:hint="cs"/>
          <w:color w:val="000000"/>
          <w:sz w:val="28"/>
          <w:cs/>
        </w:rPr>
        <w:t>การวิจัยและนวัตกรรมเพื่อตอบสนองต่อการแก้ไขปัญหาท้องถิ่น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contextualSpacing/>
        <w:jc w:val="both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  <w:t>กลยุทธ์</w:t>
      </w:r>
    </w:p>
    <w:p w:rsidR="00916A12" w:rsidRPr="00C040BD" w:rsidRDefault="00916A12" w:rsidP="00C040BD">
      <w:pPr>
        <w:pStyle w:val="a7"/>
        <w:numPr>
          <w:ilvl w:val="1"/>
          <w:numId w:val="26"/>
        </w:numPr>
        <w:tabs>
          <w:tab w:val="left" w:pos="2127"/>
        </w:tabs>
        <w:spacing w:after="0" w:line="240" w:lineRule="auto"/>
        <w:ind w:left="2127"/>
        <w:jc w:val="both"/>
        <w:rPr>
          <w:rFonts w:ascii="TH SarabunPSK" w:eastAsia="TH SarabunPSK" w:hAnsi="TH SarabunPSK" w:cs="TH SarabunPSK"/>
          <w:b/>
          <w:sz w:val="28"/>
        </w:rPr>
      </w:pPr>
      <w:r w:rsidRPr="00C040BD">
        <w:rPr>
          <w:rFonts w:ascii="TH SarabunPSK" w:eastAsia="TH SarabunPSK" w:hAnsi="TH SarabunPSK" w:cs="TH SarabunPSK" w:hint="cs"/>
          <w:b/>
          <w:sz w:val="28"/>
          <w:cs/>
        </w:rPr>
        <w:t xml:space="preserve">จัดหาสนับสนุนงบประมาณทุนวิจัย </w:t>
      </w:r>
    </w:p>
    <w:p w:rsidR="00FD6AF0" w:rsidRDefault="00916A12" w:rsidP="00C040BD">
      <w:pPr>
        <w:pStyle w:val="a7"/>
        <w:numPr>
          <w:ilvl w:val="1"/>
          <w:numId w:val="26"/>
        </w:numPr>
        <w:tabs>
          <w:tab w:val="left" w:pos="2127"/>
        </w:tabs>
        <w:spacing w:after="0" w:line="240" w:lineRule="auto"/>
        <w:ind w:left="2127"/>
        <w:jc w:val="both"/>
        <w:rPr>
          <w:rFonts w:ascii="TH SarabunPSK" w:eastAsia="TH SarabunPSK" w:hAnsi="TH SarabunPSK" w:cs="TH SarabunPSK"/>
          <w:b/>
          <w:sz w:val="28"/>
        </w:rPr>
      </w:pPr>
      <w:r w:rsidRPr="00C040BD">
        <w:rPr>
          <w:rFonts w:ascii="TH SarabunPSK" w:eastAsia="TH SarabunPSK" w:hAnsi="TH SarabunPSK" w:cs="TH SarabunPSK"/>
          <w:b/>
          <w:spacing w:val="-4"/>
          <w:sz w:val="28"/>
          <w:cs/>
        </w:rPr>
        <w:t>สร้างผลงานวิจัยที่เป็นองค์ความรู้ใหม่ที่ตอบโจทย์ระดับประเทศชาติ และท้องถิ่นเพื่อสนับสนุนการพัฒนาประชารัฐ</w:t>
      </w:r>
      <w:r w:rsidRPr="00C040BD">
        <w:rPr>
          <w:rFonts w:ascii="TH SarabunPSK" w:eastAsia="TH SarabunPSK" w:hAnsi="TH SarabunPSK" w:cs="TH SarabunPSK" w:hint="cs"/>
          <w:b/>
          <w:spacing w:val="-4"/>
          <w:sz w:val="28"/>
          <w:cs/>
        </w:rPr>
        <w:t xml:space="preserve"> </w:t>
      </w:r>
      <w:r w:rsidRPr="00C040BD">
        <w:rPr>
          <w:rFonts w:ascii="TH SarabunPSK" w:eastAsia="TH SarabunPSK" w:hAnsi="TH SarabunPSK" w:cs="TH SarabunPSK"/>
          <w:b/>
          <w:spacing w:val="-4"/>
          <w:sz w:val="28"/>
          <w:cs/>
        </w:rPr>
        <w:t>ลดความเหลื</w:t>
      </w:r>
      <w:r w:rsidRPr="00C040BD">
        <w:rPr>
          <w:rFonts w:ascii="TH SarabunPSK" w:eastAsia="TH SarabunPSK" w:hAnsi="TH SarabunPSK" w:cs="TH SarabunPSK" w:hint="cs"/>
          <w:b/>
          <w:spacing w:val="-4"/>
          <w:sz w:val="28"/>
          <w:cs/>
        </w:rPr>
        <w:t>่</w:t>
      </w:r>
      <w:r w:rsidRPr="00C040BD">
        <w:rPr>
          <w:rFonts w:ascii="TH SarabunPSK" w:eastAsia="TH SarabunPSK" w:hAnsi="TH SarabunPSK" w:cs="TH SarabunPSK"/>
          <w:b/>
          <w:spacing w:val="-4"/>
          <w:sz w:val="28"/>
          <w:cs/>
        </w:rPr>
        <w:t>อมล้</w:t>
      </w:r>
      <w:r w:rsidRPr="00C040BD">
        <w:rPr>
          <w:rFonts w:ascii="TH SarabunPSK" w:eastAsia="TH SarabunPSK" w:hAnsi="TH SarabunPSK" w:cs="TH SarabunPSK" w:hint="cs"/>
          <w:b/>
          <w:spacing w:val="-4"/>
          <w:sz w:val="28"/>
          <w:cs/>
        </w:rPr>
        <w:t>ำ สร้างความมั่งคั่ง</w:t>
      </w:r>
      <w:r w:rsidRPr="00C040BD">
        <w:rPr>
          <w:rFonts w:ascii="TH SarabunPSK" w:eastAsia="TH SarabunPSK" w:hAnsi="TH SarabunPSK" w:cs="TH SarabunPSK" w:hint="cs"/>
          <w:b/>
          <w:sz w:val="28"/>
          <w:cs/>
        </w:rPr>
        <w:t xml:space="preserve"> และยั่งยืนของ</w:t>
      </w:r>
    </w:p>
    <w:p w:rsidR="00C040BD" w:rsidRPr="00FD6AF0" w:rsidRDefault="00916A12" w:rsidP="00FD6AF0">
      <w:pPr>
        <w:tabs>
          <w:tab w:val="left" w:pos="2127"/>
        </w:tabs>
        <w:spacing w:after="0" w:line="240" w:lineRule="auto"/>
        <w:jc w:val="both"/>
        <w:rPr>
          <w:rFonts w:ascii="TH SarabunPSK" w:eastAsia="TH SarabunPSK" w:hAnsi="TH SarabunPSK" w:cs="TH SarabunPSK"/>
          <w:b/>
          <w:sz w:val="28"/>
        </w:rPr>
      </w:pPr>
      <w:r w:rsidRPr="00FD6AF0">
        <w:rPr>
          <w:rFonts w:ascii="TH SarabunPSK" w:eastAsia="TH SarabunPSK" w:hAnsi="TH SarabunPSK" w:cs="TH SarabunPSK" w:hint="cs"/>
          <w:b/>
          <w:sz w:val="28"/>
          <w:cs/>
        </w:rPr>
        <w:t>ท้องถิ่นประเทศชาติ</w:t>
      </w:r>
    </w:p>
    <w:p w:rsidR="00916A12" w:rsidRPr="00C040BD" w:rsidRDefault="00916A12" w:rsidP="00C040BD">
      <w:pPr>
        <w:pStyle w:val="a7"/>
        <w:numPr>
          <w:ilvl w:val="1"/>
          <w:numId w:val="26"/>
        </w:numPr>
        <w:tabs>
          <w:tab w:val="left" w:pos="2127"/>
        </w:tabs>
        <w:spacing w:after="0" w:line="240" w:lineRule="auto"/>
        <w:ind w:left="2127"/>
        <w:jc w:val="both"/>
        <w:rPr>
          <w:rFonts w:ascii="TH SarabunPSK" w:eastAsia="TH SarabunPSK" w:hAnsi="TH SarabunPSK" w:cs="TH SarabunPSK"/>
          <w:b/>
          <w:sz w:val="28"/>
        </w:rPr>
      </w:pPr>
      <w:r w:rsidRPr="00C040BD">
        <w:rPr>
          <w:rFonts w:ascii="TH SarabunPSK" w:eastAsia="TH SarabunPSK" w:hAnsi="TH SarabunPSK" w:cs="TH SarabunPSK" w:hint="cs"/>
          <w:b/>
          <w:sz w:val="28"/>
          <w:cs/>
        </w:rPr>
        <w:t>พัฒนาองค์กรแห่งการเรียนรู้โดยสร้างชุมชนอุดมปัญญา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>ประเด็นยุทธศาสตร์ที่ 3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 การพัฒนางานพันธกิจสัมพันธ์ และถ่ายทอด เผยแพร่โครงการอันเนื่องมาจากพระราชดำริ</w:t>
      </w:r>
    </w:p>
    <w:p w:rsidR="00916A12" w:rsidRPr="00916A12" w:rsidRDefault="00916A12" w:rsidP="00916A12">
      <w:pPr>
        <w:widowControl w:val="0"/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 xml:space="preserve">กลยุทธ์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3.1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สร้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างเครือข่ายชุมชนนักปฏิบัติจากภายในและภายนอก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3.2  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ab/>
        <w:t>พัฒนาศูนย์เรียนรู้โครงการตามแนวพระราชดำริหลักปรัชญาเศรษฐกิจพอ โครงการอนุรักษ์พันธุกรรมพืชอันเนื่องมาจากพระราชดำริสมเด็จพระเทพรัตนราชสุดาฯ สยามบรมราชกุมารี และเฉลิมพระเกียรติพระบรมวงศานุวงศ์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3.3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พัฒนาศูนย์เรียนรู้การปฏิรูปการศึกษาสร้างเครือข่ายการพัฒนาครูประจำการแบบ </w:t>
      </w:r>
      <w:r w:rsidRPr="00916A12">
        <w:rPr>
          <w:rFonts w:ascii="TH SarabunPSK" w:eastAsia="TH SarabunPSK" w:hAnsi="TH SarabunPSK" w:cs="TH SarabunPSK"/>
          <w:bCs/>
          <w:color w:val="000000"/>
          <w:sz w:val="28"/>
        </w:rPr>
        <w:t xml:space="preserve">Coaching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Cs/>
          <w:color w:val="000000"/>
          <w:sz w:val="28"/>
        </w:rPr>
        <w:t>3.4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พัฒนาศูนย์พัฒนาบุคลากรท้องถิ่น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3.5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ส่งเสริมให้มหาวิทยาลัยมีการเปิดการบรรยายสาธารณะ </w:t>
      </w: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>(</w:t>
      </w:r>
      <w:r w:rsidRPr="00916A12">
        <w:rPr>
          <w:rFonts w:ascii="TH SarabunPSK" w:eastAsia="TH SarabunPSK" w:hAnsi="TH SarabunPSK" w:cs="TH SarabunPSK"/>
          <w:bCs/>
          <w:color w:val="000000"/>
          <w:sz w:val="28"/>
        </w:rPr>
        <w:t>Public Lecture</w:t>
      </w: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>)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เพื่อให้ประชาชนในชุมชนได้เข้ามาฟังแนวความคิดข้อมูลที่เป็นประโยชน์ต่อการดำเนินชีวิตจนได้รับการยกย่องจากหน่วยงานภาครัฐหรือเอกชน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916A12" w:rsidRPr="00916A12" w:rsidRDefault="00916A12" w:rsidP="00916A12">
      <w:pPr>
        <w:widowControl w:val="0"/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lastRenderedPageBreak/>
        <w:t>ประเด็นยุทธศาสตร์ที่ 4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การส่งเสริมศาสนา ศิลปวัฒนธรรม รณรงค์ สร้างจิตสำนึกทางวัฒนธรรมการเรียนรู้ต่างวัฒนธรรม อนุรักษ์ฟื้นฟูและเผยแพร่มรดกทางวัฒนธรรมพัฒนาระบบการบริหารจัดการศิลปวัฒนธรรมที่นำไปต่อยอดสู่เศรษฐกิจสร้างสรรค์</w:t>
      </w:r>
    </w:p>
    <w:p w:rsidR="00916A12" w:rsidRPr="00916A12" w:rsidRDefault="00916A12" w:rsidP="00916A12">
      <w:pPr>
        <w:widowControl w:val="0"/>
        <w:spacing w:after="0" w:line="240" w:lineRule="auto"/>
        <w:ind w:firstLine="1418"/>
        <w:jc w:val="both"/>
        <w:rPr>
          <w:rFonts w:ascii="TH SarabunPSK" w:eastAsia="TH SarabunPSK" w:hAnsi="TH SarabunPSK" w:cs="TH SarabunPSK"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Cs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 xml:space="preserve">กลยุทธ์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4.1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>บริหารจัดการงานส่งเสริมศาสนา ทำนุบำรุงศิลปะและวัฒนธรรม ทั้งการอนุรักษ์  ฟื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้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นฟู สืบสาน เผยแพร่วัฒนธรรมไทย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4.2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ab/>
        <w:t>สร้างเครือข่ายหรือแลกเปลี่ยน ด้านศิลปวัฒนธรรมและภูมิปัญญาท้องถิ่นในระดับท้องถิ่นและระดับนานาชาติ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4.3 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พัฒนาระบบกลไกการบริหารจัดการศิลปวัฒนธรรมที่นำไปต่อยอดสู่เศรษฐกิจสร้างสรรค์</w:t>
      </w:r>
    </w:p>
    <w:p w:rsidR="00916A12" w:rsidRPr="00916A12" w:rsidRDefault="00916A12" w:rsidP="00916A12">
      <w:pPr>
        <w:widowControl w:val="0"/>
        <w:spacing w:after="0" w:line="240" w:lineRule="auto"/>
        <w:ind w:left="-709" w:firstLine="1702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>ประเด็นยุทธศาสตร์ที่ 5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 การพัฒนาระบบการบริหารจัดการที่เป็นเลิศมีธรรมาภิบาล </w:t>
      </w:r>
    </w:p>
    <w:p w:rsidR="00916A12" w:rsidRPr="00916A12" w:rsidRDefault="00916A12" w:rsidP="00916A12">
      <w:pPr>
        <w:widowControl w:val="0"/>
        <w:spacing w:after="0" w:line="240" w:lineRule="auto"/>
        <w:ind w:firstLine="1418"/>
        <w:jc w:val="both"/>
        <w:rPr>
          <w:rFonts w:ascii="TH SarabunPSK" w:eastAsia="TH SarabunPSK" w:hAnsi="TH SarabunPSK" w:cs="TH SarabunPSK"/>
          <w:bCs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Cs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Cs/>
          <w:color w:val="000000"/>
          <w:sz w:val="28"/>
          <w:cs/>
        </w:rPr>
        <w:t xml:space="preserve">กลยุทธ์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5.1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ดึงดูดบุคลากรที่มีความสามารถให้เข้าทำงานในมหาวิทยาลัย พัฒนาขีดสมรรถนะของทรัพยากรบุคคลอย่างต่อเนื่องทันต่อการเปลี่ยนแปลง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5.2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>ปรับปรุง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กฎหมาย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ระเบียบ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ข้อบังคับ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>จัดการฝึกอบรมและพัฒนาที่มุ่งเน้นการปฏิบัติการเสริมสร้างธรรมาภิบาลและเป็นมหาวิทยาลัยท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ี่รับผิดชอบ ต่อสังคมและได้มาตรฐานสากล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5.3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พัฒนามหาวิทยาลัยให้เป็นมหาวิทยาลัยสีเขียวที่มีสุนทรียะ การอนามัยสุขาภิบาล และการจัดการสิ่งแวดล้อมที่ดี และมีความพร้อมด้านอาคารสถานที่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5.4</w:t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ab/>
        <w:t xml:space="preserve">จัดหาและพัฒนาทรัพยากรสนับสนุนการเรียนรู้เทคโนโลยีสารสนเทศ สิ่งอำนวยความสะดวก และบริการขั้นพื้นฐานภายในมหาวิทยาลัยให้พร้อม ต่อการเป็น </w:t>
      </w:r>
      <w:r w:rsidRPr="00916A12">
        <w:rPr>
          <w:rFonts w:ascii="TH SarabunPSK" w:eastAsia="TH SarabunPSK" w:hAnsi="TH SarabunPSK" w:cs="TH SarabunPSK"/>
          <w:bCs/>
          <w:color w:val="000000"/>
          <w:sz w:val="28"/>
        </w:rPr>
        <w:t>Semi residential University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</w:rPr>
      </w:pPr>
      <w:r w:rsidRPr="00916A12">
        <w:rPr>
          <w:rFonts w:ascii="TH SarabunPSK" w:eastAsia="TH SarabunPSK" w:hAnsi="TH SarabunPSK" w:cs="TH SarabunPSK"/>
          <w:bCs/>
          <w:color w:val="000000"/>
          <w:sz w:val="28"/>
        </w:rPr>
        <w:t>5.5</w:t>
      </w:r>
      <w:r w:rsidRPr="00916A12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การบริหารจัดการรายได้จากสินทรัพย์</w:t>
      </w:r>
    </w:p>
    <w:p w:rsidR="00916A12" w:rsidRPr="00916A12" w:rsidRDefault="00916A12" w:rsidP="00916A12">
      <w:pPr>
        <w:widowControl w:val="0"/>
        <w:tabs>
          <w:tab w:val="left" w:pos="2127"/>
        </w:tabs>
        <w:spacing w:after="0" w:line="240" w:lineRule="auto"/>
        <w:ind w:firstLine="1701"/>
        <w:jc w:val="thaiDistribute"/>
        <w:rPr>
          <w:rFonts w:ascii="TH SarabunPSK" w:eastAsia="TH SarabunPSK" w:hAnsi="TH SarabunPSK" w:cs="TH SarabunPSK"/>
          <w:b/>
          <w:color w:val="000000"/>
          <w:sz w:val="28"/>
          <w:cs/>
        </w:rPr>
      </w:pP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5.6 </w:t>
      </w:r>
      <w:r w:rsidRPr="00916A12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916A1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บริหารจัดการโรงเรียนสาธิตเพื่อให้ได้มาตรฐานสากล</w:t>
      </w: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FD6AF0" w:rsidRPr="00916A12" w:rsidRDefault="00FD6AF0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916A12" w:rsidRPr="00916A12" w:rsidRDefault="00916A12" w:rsidP="00916A12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BA6B99" w:rsidRPr="00BA6B99" w:rsidRDefault="00BA6B99" w:rsidP="00BA6B99">
      <w:pPr>
        <w:widowControl w:val="0"/>
        <w:spacing w:after="0" w:line="240" w:lineRule="auto"/>
        <w:ind w:left="-709" w:firstLine="1429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t xml:space="preserve">เป้าประสงค์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>1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BA6B99" w:rsidRPr="00BA6B99" w:rsidRDefault="00BA6B99" w:rsidP="00C040BD">
      <w:pPr>
        <w:widowControl w:val="0"/>
        <w:spacing w:after="0" w:line="240" w:lineRule="auto"/>
        <w:ind w:left="-426" w:firstLine="142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1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การผลิตบัณฑิตโดยกระบวนการจัดการเรียนรู้เชิงผลิตภาพ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(Productive Learning)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โดยยึดหลักปรัชญาเศรษฐกิจพอเพียง</w:t>
      </w:r>
    </w:p>
    <w:tbl>
      <w:tblPr>
        <w:tblStyle w:val="61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268"/>
        <w:gridCol w:w="2410"/>
        <w:gridCol w:w="992"/>
        <w:gridCol w:w="3018"/>
        <w:gridCol w:w="1592"/>
        <w:gridCol w:w="1627"/>
        <w:gridCol w:w="1559"/>
      </w:tblGrid>
      <w:tr w:rsidR="00BA6B99" w:rsidRPr="00BA6B99" w:rsidTr="003B5BE0">
        <w:trPr>
          <w:trHeight w:val="452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ผู้รายงาน</w:t>
            </w:r>
          </w:p>
        </w:tc>
      </w:tr>
      <w:tr w:rsidR="00BA6B99" w:rsidRPr="00BA6B99" w:rsidTr="00C040BD">
        <w:trPr>
          <w:trHeight w:val="17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1.1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พัฒนาปรับปรุงหลักสูตร กระบวนการจัดการเรียนรู้ที่การเรียนรู้เชิงผลิตภาพ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(Productive learning)</w:t>
            </w: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sz w:val="28"/>
              </w:rPr>
              <w:t xml:space="preserve">1.1.1 </w:t>
            </w:r>
            <w:r w:rsidRPr="00916A1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โครงการพัฒนาปรับปรุงหลักสูตรหรือพัฒนากระบวนการจัดการเรียนรู้เชิงผลิตภาพ</w:t>
            </w:r>
            <w:r w:rsidRPr="00916A12">
              <w:rPr>
                <w:rFonts w:ascii="TH SarabunPSK" w:eastAsia="TH SarabunPSK" w:hAnsi="TH SarabunPSK" w:cs="TH SarabunPSK"/>
                <w:sz w:val="28"/>
              </w:rPr>
              <w:t xml:space="preserve">(Productive learning)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sz w:val="28"/>
              </w:rPr>
              <w:t xml:space="preserve">1.1.1.1 </w:t>
            </w:r>
            <w:r w:rsidRPr="00916A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ร้อยละของหลักสูตรที่พัฒนาหรือปรับปรุงเพื่อให้เกิดการเรียนรู้เชิงผลิตภาพ </w:t>
            </w:r>
            <w:r w:rsidRPr="00916A12">
              <w:rPr>
                <w:rFonts w:ascii="TH SarabunPSK" w:eastAsia="TH SarabunPSK" w:hAnsi="TH SarabunPSK" w:cs="TH SarabunPSK"/>
                <w:sz w:val="28"/>
              </w:rPr>
              <w:t xml:space="preserve">(Productive learning) </w:t>
            </w:r>
            <w:r w:rsidRPr="00916A12">
              <w:rPr>
                <w:rFonts w:ascii="TH SarabunPSK" w:eastAsia="TH SarabunPSK" w:hAnsi="TH SarabunPSK" w:cs="TH SarabunPSK"/>
                <w:sz w:val="28"/>
                <w:cs/>
              </w:rPr>
              <w:t>ต่อหลักสูตรที่จัดการเรียนการสอนในคณะ</w:t>
            </w:r>
          </w:p>
          <w:p w:rsidR="00BA6B99" w:rsidRPr="00916A12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 w:rsidRPr="00916A12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BA6B99">
            <w:pPr>
              <w:tabs>
                <w:tab w:val="left" w:pos="302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/>
                <w:sz w:val="28"/>
                <w:cs/>
              </w:rPr>
              <w:t xml:space="preserve">พัฒนา ปรับปรุงหลักสูตรเน้นกระบวนการจัดการเรียนรู้เชิงผลิตภาพ </w:t>
            </w:r>
            <w:r w:rsidRPr="00916A12">
              <w:rPr>
                <w:rFonts w:ascii="TH SarabunPSK" w:eastAsia="TH SarabunPSK" w:hAnsi="TH SarabunPSK" w:cs="TH SarabunPSK"/>
                <w:sz w:val="28"/>
              </w:rPr>
              <w:t xml:space="preserve">(Productive learning)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916A12" w:rsidRDefault="00FA059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A12"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BA6B99" w:rsidRPr="00BA6B99" w:rsidTr="00C040BD">
        <w:trPr>
          <w:trHeight w:val="119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1.</w:t>
            </w:r>
            <w:r w:rsidR="00C040BD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2</w:t>
            </w:r>
            <w:r w:rsidR="00916A12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พัฒนาสมรรถนะการจัดการเรียนรู้เชิงผลิตภาพ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(Productive learning)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เพื่อพัฒนานักศึกษาให้มีความพร้อมในการทำงานสู่ประชาคมอาเซียน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+3+I</w:t>
            </w: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Pr="00BA6B99" w:rsidRDefault="00BA6B99" w:rsidP="00BA6B99">
            <w:pPr>
              <w:tabs>
                <w:tab w:val="left" w:pos="43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A6B99" w:rsidRDefault="00BA6B99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1.2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พัฒนาสมรรถนะการจัดการเรียนรู้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(Productive learning)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เพื่อพัฒนานักศึกษาให้มีความพร้อมในการทำงานสู่ประชาคมอาเซียน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+3+I</w:t>
            </w: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018A1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พัฒนาสมรรถนะการจัดการเรียนรู้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(Productive learning)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เพื่อพัฒนานักศึกษาให้มีความพร้อมในการทำงานสู่ประชาคมอาเซียน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+3+I</w:t>
            </w:r>
          </w:p>
          <w:p w:rsidR="00B018A1" w:rsidRPr="00BA6B99" w:rsidRDefault="00B018A1" w:rsidP="00BA6B99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1.2.1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ส่งเสริม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การ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จัดการเรียนรู้เชิงผลิตภาพ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(Productive learning)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1.2.1.1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B99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 xml:space="preserve">กิจกรรม 1 โครงการ </w:t>
            </w:r>
            <w:r w:rsidR="00BA6B99" w:rsidRPr="0072047F">
              <w:rPr>
                <w:rFonts w:ascii="TH SarabunPSK" w:hAnsi="TH SarabunPSK" w:cs="TH SarabunPSK"/>
                <w:sz w:val="28"/>
              </w:rPr>
              <w:t xml:space="preserve">Workshop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>ดนตรี พัฒนานักศึกษาสู่มืออาชีพ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>กิจกรรม 2. โครงการละครเวทีดนตรีร่วมสมัย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>กิจกรรม 3 โครงการพัฒนาทักษะวิชาชีพเฉพาะและเพิ่มพูนประสบการณ์ดนตรีเพื่อก้าวสู้ระดับสากล (เข้าร่วมแข่งขัน</w:t>
            </w:r>
            <w:r w:rsidR="00BA6B99" w:rsidRPr="0072047F">
              <w:rPr>
                <w:rFonts w:ascii="TH SarabunPSK" w:hAnsi="TH SarabunPSK" w:cs="TH SarabunPSK"/>
                <w:sz w:val="28"/>
              </w:rPr>
              <w:t xml:space="preserve">,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>รับชมการแสดงดนตรี</w:t>
            </w:r>
            <w:r w:rsidR="00BA6B99" w:rsidRPr="0072047F">
              <w:rPr>
                <w:rFonts w:ascii="TH SarabunPSK" w:hAnsi="TH SarabunPSK" w:cs="TH SarabunPSK"/>
                <w:sz w:val="28"/>
              </w:rPr>
              <w:t xml:space="preserve">, 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>ศึกษาการทำงานด้านดนตรี)</w:t>
            </w:r>
          </w:p>
          <w:p w:rsidR="004A369B" w:rsidRDefault="004A369B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Pr="0072047F" w:rsidRDefault="00FD6AF0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="00BA6B99" w:rsidRPr="0072047F">
              <w:rPr>
                <w:rFonts w:ascii="TH SarabunPSK" w:hAnsi="TH SarabunPSK" w:cs="TH SarabunPSK"/>
                <w:sz w:val="28"/>
                <w:cs/>
              </w:rPr>
              <w:t>กิจกรรม 4 โครงการคนดนตรีบันดาลใจ</w:t>
            </w:r>
          </w:p>
          <w:p w:rsidR="00FA0593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</w:p>
          <w:p w:rsidR="00FA0593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="00BA6B99" w:rsidRPr="0072047F">
              <w:rPr>
                <w:rFonts w:ascii="TH SarabunPSK" w:eastAsia="Calibri" w:hAnsi="TH SarabunPSK" w:cs="TH SarabunPSK"/>
                <w:sz w:val="28"/>
                <w:cs/>
              </w:rPr>
              <w:t>กิจกรรม 5 โครงการแสดงศิลปนิพนธ์ของนักศึกษาสาขาวิชาทัศนศิลป์</w:t>
            </w:r>
          </w:p>
          <w:p w:rsidR="0072047F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6 โครงการแสดงนิทรรศการผลงาน</w:t>
            </w:r>
            <w:r w:rsidR="00FA0593">
              <w:rPr>
                <w:rFonts w:ascii="TH SarabunPSK" w:eastAsia="Calibri" w:hAnsi="TH SarabunPSK" w:cs="TH SarabunPSK"/>
                <w:sz w:val="28"/>
                <w:cs/>
              </w:rPr>
              <w:t>ของนักศึกษาศิลปกรรม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7 โครงการจัดซื้อวัสดุฝึกสำหรับการเรียนการสอน หลักสูตรศิลปกรรม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8 ส่งเสริมคุณลักษณะที่พึงประสงค์ของนักศึกษาภาษาไทยเพื่อนวัตกรรมการสื่อสารและกระบวนการการเรียนรู้เชิงผลิตภาพจากมืออาชีพ</w:t>
            </w:r>
          </w:p>
          <w:p w:rsidR="00FA0593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Pr="0072047F" w:rsidRDefault="00FD6AF0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   กิจกรรม 9</w:t>
            </w:r>
            <w:r w:rsidRPr="0072047F">
              <w:rPr>
                <w:rFonts w:ascii="TH SarabunPSK" w:eastAsia="Calibri" w:hAnsi="TH SarabunPSK" w:cs="TH SarabunPSK"/>
                <w:sz w:val="28"/>
              </w:rPr>
              <w:t xml:space="preserve"> Productive English through English Drama Learning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10</w:t>
            </w:r>
            <w:r w:rsidRPr="0072047F">
              <w:rPr>
                <w:rFonts w:ascii="TH SarabunPSK" w:eastAsia="Calibri" w:hAnsi="TH SarabunPSK" w:cs="TH SarabunPSK"/>
                <w:sz w:val="28"/>
              </w:rPr>
              <w:t xml:space="preserve"> English Authentic Learning Camp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11 ค่าตอบแทนและค่าเดินทางสำหรับผู้ทรงคุณวุฒิของนักศึกษาปริญญาตรีหลักสูตรนิติศาสตรบัณฑิต (ภาคพิเศษ) จำนวน 3 ภาคเรียน ตลอดปีงบประมาณ 2561</w:t>
            </w:r>
          </w:p>
          <w:p w:rsidR="00FA0593" w:rsidRPr="0072047F" w:rsidRDefault="00FA0593" w:rsidP="00FA0593">
            <w:pPr>
              <w:tabs>
                <w:tab w:val="left" w:pos="207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BA6B99" w:rsidRPr="0072047F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กิจกรรม 12  ค่าตอบแทนและค่าเดินทางสำหรับผู้ทรงคุณวุฒิ ของนักศึกษาปริญญาตรีหลักสูตรนิติศาสตรบัณฑิต (ภาคปกติ)จำนวน 2 ภาคเรียน ตลอดปีงบประมาณ 2561</w:t>
            </w:r>
          </w:p>
          <w:p w:rsidR="0072047F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72047F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="00BA6B99" w:rsidRPr="0072047F">
              <w:rPr>
                <w:rFonts w:ascii="TH SarabunPSK" w:eastAsia="Calibri" w:hAnsi="TH SarabunPSK" w:cs="TH SarabunPSK"/>
                <w:sz w:val="28"/>
                <w:cs/>
              </w:rPr>
              <w:t>กิจกรรม 13 การเรียนการสอนเชิงผลิตภาพ (</w:t>
            </w:r>
            <w:r w:rsidR="00BA6B99" w:rsidRPr="0072047F">
              <w:rPr>
                <w:rFonts w:ascii="TH SarabunPSK" w:eastAsia="Calibri" w:hAnsi="TH SarabunPSK" w:cs="TH SarabunPSK"/>
                <w:sz w:val="28"/>
              </w:rPr>
              <w:t>Productive Learning)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   กิจกรรม 14 โครงการประชุมวิชาการรัฐประศาสนศาสตร์เครือข่ายราชภัฏ</w:t>
            </w:r>
          </w:p>
          <w:p w:rsidR="00FA0593" w:rsidRPr="0072047F" w:rsidRDefault="00FA0593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040BD" w:rsidRPr="0072047F" w:rsidRDefault="00B018A1" w:rsidP="00FA0593">
            <w:pPr>
              <w:tabs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  <w:r w:rsidR="00BA6B99" w:rsidRPr="0072047F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 15 การอบรมเชิงปฏิบัติการ การจัดการเรียนรู้เชิงผลิตภาพ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lastRenderedPageBreak/>
              <w:t>47</w:t>
            </w:r>
            <w:r w:rsidRPr="0072047F">
              <w:rPr>
                <w:rFonts w:ascii="TH SarabunPSK" w:hAnsi="TH SarabunPSK" w:cs="TH SarabunPSK"/>
                <w:sz w:val="28"/>
              </w:rPr>
              <w:t>,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19,600</w:t>
            </w: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40,000</w:t>
            </w: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72047F" w:rsidRDefault="004A369B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lastRenderedPageBreak/>
              <w:t>12,800</w:t>
            </w:r>
          </w:p>
          <w:p w:rsidR="00F84C73" w:rsidRPr="0072047F" w:rsidRDefault="00F84C7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50,000</w:t>
            </w: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9,000</w:t>
            </w:r>
          </w:p>
          <w:p w:rsidR="00BA6B99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59,795</w:t>
            </w:r>
          </w:p>
          <w:p w:rsidR="00BA6B99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Pr="0072047F" w:rsidRDefault="00FD6AF0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lastRenderedPageBreak/>
              <w:t>20,000</w:t>
            </w: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91" w:rsidRDefault="00DF3291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>56</w:t>
            </w:r>
            <w:r w:rsidRPr="0072047F">
              <w:rPr>
                <w:rFonts w:ascii="TH SarabunPSK" w:hAnsi="TH SarabunPSK" w:cs="TH SarabunPSK"/>
                <w:sz w:val="28"/>
              </w:rPr>
              <w:t>,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386</w:t>
            </w:r>
          </w:p>
          <w:p w:rsidR="00DF3291" w:rsidRPr="0072047F" w:rsidRDefault="00DF3291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280,000</w:t>
            </w: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687,500</w:t>
            </w: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2047F">
              <w:rPr>
                <w:rFonts w:ascii="TH SarabunPSK" w:hAnsi="TH SarabunPSK" w:cs="TH SarabunPSK"/>
                <w:sz w:val="28"/>
              </w:rPr>
              <w:t>,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800</w:t>
            </w: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150,000</w:t>
            </w:r>
          </w:p>
          <w:p w:rsidR="00BA6B99" w:rsidRPr="0072047F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0BD" w:rsidRPr="0072047F" w:rsidRDefault="00C040BD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28,800</w:t>
            </w:r>
          </w:p>
          <w:p w:rsidR="00C040BD" w:rsidRDefault="00C040BD" w:rsidP="00FA0593">
            <w:pPr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0BD" w:rsidRPr="0072047F" w:rsidRDefault="00C040BD" w:rsidP="00C040BD">
            <w:pPr>
              <w:tabs>
                <w:tab w:val="left" w:pos="26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มกราคม</w:t>
            </w:r>
            <w:r w:rsidRPr="0072047F">
              <w:rPr>
                <w:rFonts w:ascii="TH SarabunPSK" w:hAnsi="TH SarabunPSK" w:cs="TH SarabunPSK"/>
                <w:sz w:val="28"/>
              </w:rPr>
              <w:t xml:space="preserve"> 61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047F">
              <w:rPr>
                <w:rFonts w:ascii="TH SarabunPSK" w:hAnsi="TH SarabunPSK" w:cs="TH SarabunPSK"/>
                <w:sz w:val="28"/>
              </w:rPr>
              <w:t>61</w:t>
            </w: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กันยายน 60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กันยายน 60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มีนาคม 61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ภาคการศึกษาที่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1/2560</w:t>
            </w: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ธันวาคม 60</w:t>
            </w: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72047F">
              <w:rPr>
                <w:rFonts w:ascii="TH SarabunPSK" w:hAnsi="TH SarabunPSK" w:cs="TH SarabunPSK"/>
                <w:sz w:val="28"/>
              </w:rPr>
              <w:t>2561</w:t>
            </w:r>
          </w:p>
          <w:p w:rsidR="00BA6B99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</w:rPr>
              <w:t>(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เปิดงาน </w:t>
            </w:r>
            <w:r w:rsidRPr="0072047F">
              <w:rPr>
                <w:rFonts w:ascii="TH SarabunPSK" w:hAnsi="TH SarabunPSK" w:cs="TH SarabunPSK"/>
                <w:sz w:val="28"/>
              </w:rPr>
              <w:t>21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มีนา </w:t>
            </w:r>
            <w:r w:rsidRPr="0072047F">
              <w:rPr>
                <w:rFonts w:ascii="TH SarabunPSK" w:hAnsi="TH SarabunPSK" w:cs="TH SarabunPSK"/>
                <w:sz w:val="28"/>
              </w:rPr>
              <w:t>61)</w:t>
            </w:r>
          </w:p>
          <w:p w:rsidR="00FA0593" w:rsidRPr="0072047F" w:rsidRDefault="00FA0593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7-8 กุมภาพันธ์ 61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Pr="0072047F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พฤษภาคม 61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60 –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61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60 –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61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60 </w:t>
            </w: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72047F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61</w:t>
            </w: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040BD" w:rsidRPr="0072047F" w:rsidRDefault="00C040BD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มิถุนายน 60</w:t>
            </w:r>
          </w:p>
          <w:p w:rsidR="00C040BD" w:rsidRPr="0072047F" w:rsidRDefault="00C040BD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lastRenderedPageBreak/>
              <w:t>อ.วงศ์วริศ</w:t>
            </w:r>
            <w:r w:rsidRPr="0072047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วิเชียร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วิเชียร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อ.วิเชียร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84C73" w:rsidRDefault="00F84C7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อ.ออมสิรี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2047F" w:rsidRDefault="0072047F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อ.ออมสิรี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อ.ออมสิรี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ผศ.พรศิริ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อ.สิริวิทย์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อ.บุษบา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อ.รุ่งอรุณ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ผศ.ธนาวุฒิ </w:t>
            </w: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ผศ.จุเลียบ </w:t>
            </w:r>
          </w:p>
          <w:p w:rsidR="00BA6B99" w:rsidRPr="0072047F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ผศ.ธีระญา </w:t>
            </w:r>
          </w:p>
          <w:p w:rsidR="00BA6B99" w:rsidRDefault="00BA6B99" w:rsidP="000A0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/>
                <w:sz w:val="28"/>
                <w:cs/>
              </w:rPr>
              <w:t>อ.อัญชัญ</w:t>
            </w:r>
          </w:p>
          <w:p w:rsidR="00FA0593" w:rsidRPr="000A083E" w:rsidRDefault="00FA0593" w:rsidP="000A08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593" w:rsidRPr="000A083E" w:rsidRDefault="00FA0593" w:rsidP="000A0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0A083E" w:rsidRDefault="00BA6B99" w:rsidP="000A0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ผศ.ธนาวุฒิ </w:t>
            </w:r>
          </w:p>
          <w:p w:rsidR="00BA6B99" w:rsidRPr="000A083E" w:rsidRDefault="00BA6B99" w:rsidP="000A0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ผศ.จุเลียบ </w:t>
            </w:r>
          </w:p>
          <w:p w:rsidR="00BA6B99" w:rsidRPr="000A083E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ผศ.ธีระญา อ.อัญชัญ </w:t>
            </w:r>
          </w:p>
          <w:p w:rsidR="00BA6B99" w:rsidRPr="000A083E" w:rsidRDefault="00BA6B99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อ.ธรรมรส </w:t>
            </w:r>
          </w:p>
          <w:p w:rsidR="00BA6B99" w:rsidRDefault="00BA6B99" w:rsidP="00FA05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>อ.ศุภกร</w:t>
            </w:r>
            <w:r w:rsidRPr="0072047F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A0593" w:rsidRPr="000A083E" w:rsidRDefault="00FA0593" w:rsidP="00FA0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อ.จารุณี</w:t>
            </w:r>
          </w:p>
          <w:p w:rsidR="00DF3291" w:rsidRDefault="00DF3291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0593" w:rsidRPr="0072047F" w:rsidRDefault="00FA0593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ดร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ภิศักดิ์</w:t>
            </w:r>
          </w:p>
          <w:p w:rsidR="00BA6B99" w:rsidRPr="0072047F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ดวงพร</w:t>
            </w: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72047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2047F">
              <w:rPr>
                <w:rFonts w:ascii="TH SarabunPSK" w:hAnsi="TH SarabunPSK" w:cs="TH SarabunPSK" w:hint="cs"/>
                <w:sz w:val="28"/>
                <w:cs/>
              </w:rPr>
              <w:t>ดาวราย</w:t>
            </w:r>
          </w:p>
          <w:p w:rsidR="00C040BD" w:rsidRPr="0072047F" w:rsidRDefault="00C040BD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A6B99" w:rsidRDefault="00BA6B99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047F"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:rsidR="00C040BD" w:rsidRPr="0072047F" w:rsidRDefault="00C040BD" w:rsidP="00FA059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6B99" w:rsidRPr="00BA6B99" w:rsidTr="00C040BD">
        <w:trPr>
          <w:trHeight w:val="148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9" w:rsidRPr="00BA6B99" w:rsidRDefault="00BA6B99" w:rsidP="00FE6662">
            <w:pPr>
              <w:numPr>
                <w:ilvl w:val="1"/>
                <w:numId w:val="4"/>
              </w:num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1.2.1.2 ร้อยละของนักศึกษาที่ปฏิบัติงานสหกิจศึกษา      ในสถานประกอบการที่มีมาตรฐานเพิ่มขึ้น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ร้อยละ 10</w:t>
            </w:r>
          </w:p>
        </w:tc>
        <w:tc>
          <w:tcPr>
            <w:tcW w:w="3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numPr>
                <w:ilvl w:val="0"/>
                <w:numId w:val="1"/>
              </w:num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FE6662">
            <w:pPr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C339C" w:rsidRPr="00BA6B99" w:rsidTr="00C040BD">
        <w:trPr>
          <w:trHeight w:val="86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39C" w:rsidRPr="00BA6B99" w:rsidRDefault="000C339C" w:rsidP="000C339C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39C" w:rsidRPr="00BA6B99" w:rsidRDefault="000C339C" w:rsidP="000C339C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BA6B99" w:rsidRDefault="000C339C" w:rsidP="000C339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1.2.1.3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ระดับชาติหรือนานาชาติหรือตามเกณฑ์ ก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.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.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.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กำหนด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0A083E" w:rsidRDefault="000C339C" w:rsidP="000C3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083E">
              <w:rPr>
                <w:rFonts w:ascii="TH SarabunPSK" w:hAnsi="TH SarabunPSK" w:cs="TH SarabunPSK"/>
                <w:sz w:val="28"/>
              </w:rPr>
              <w:t>10</w:t>
            </w: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  ผลงาน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0A083E" w:rsidRDefault="000C339C" w:rsidP="000C33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สาขาวิชาละ </w:t>
            </w:r>
            <w:r w:rsidRPr="000A083E">
              <w:rPr>
                <w:rFonts w:ascii="TH SarabunPSK" w:hAnsi="TH SarabunPSK" w:cs="TH SarabunPSK"/>
                <w:sz w:val="28"/>
              </w:rPr>
              <w:t>1</w:t>
            </w:r>
            <w:r w:rsidRPr="000A083E">
              <w:rPr>
                <w:rFonts w:ascii="TH SarabunPSK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4A369B" w:rsidRDefault="004A369B" w:rsidP="004A369B">
            <w:pPr>
              <w:tabs>
                <w:tab w:val="left" w:pos="76"/>
              </w:tabs>
              <w:spacing w:after="0" w:line="240" w:lineRule="auto"/>
              <w:ind w:left="-6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369B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0A083E" w:rsidRDefault="000C339C" w:rsidP="000C339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083E">
              <w:rPr>
                <w:rFonts w:ascii="TH SarabunPSK" w:eastAsia="TH SarabunPSK" w:hAnsi="TH SarabunPSK" w:cs="TH SarabunPSK" w:hint="cs"/>
                <w:sz w:val="28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9C" w:rsidRPr="000A083E" w:rsidRDefault="000C339C" w:rsidP="000C339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A083E"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4A369B" w:rsidRPr="00BA6B99" w:rsidTr="00C040BD">
        <w:trPr>
          <w:trHeight w:val="148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พัฒนาสมรรถนะการจัดการเรียนรู้เชิงผลิตภาพ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(Productive learning)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เพื่อพัฒนานักศึกษาให้มีความพร้อมในการทำงานสู่ประชาคมอาเซียน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+3+I</w:t>
            </w:r>
          </w:p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4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พัฒนาสมรรถนะการจัดการเรียนรู้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เชิงผลิตภาพ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(Productive learning)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เพื่อพัฒนานักศึกษาให้มีความพร้อมในการทำงานสู่ประชาคมอาเซียน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+3+I</w:t>
            </w:r>
          </w:p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0A083E" w:rsidRDefault="004A369B" w:rsidP="004A36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A083E">
              <w:rPr>
                <w:rFonts w:ascii="TH SarabunPSK" w:eastAsia="TH SarabunPSK" w:hAnsi="TH SarabunPSK" w:cs="TH SarabunPSK"/>
                <w:sz w:val="28"/>
              </w:rPr>
              <w:t xml:space="preserve">1.2.1.4 </w:t>
            </w:r>
            <w:r w:rsidRPr="000A083E">
              <w:rPr>
                <w:rFonts w:ascii="TH SarabunPSK" w:eastAsia="TH SarabunPSK" w:hAnsi="TH SarabunPSK" w:cs="TH SarabunPSK"/>
                <w:sz w:val="28"/>
                <w:cs/>
              </w:rPr>
              <w:t>จำนวนผลงาน</w:t>
            </w:r>
            <w:r w:rsidRPr="000A083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</w:t>
            </w:r>
            <w:r w:rsidRPr="000A083E">
              <w:rPr>
                <w:rFonts w:ascii="TH SarabunPSK" w:eastAsia="TH SarabunPSK" w:hAnsi="TH SarabunPSK" w:cs="TH SarabunPSK"/>
                <w:sz w:val="28"/>
                <w:cs/>
              </w:rPr>
              <w:t>เชิงประจักษ์ของนักศึกษาที่ได้รับการอ้างอิง หรือใช้ประโยชน์เชิงพาณิชย์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0A083E" w:rsidRDefault="004A369B" w:rsidP="004A369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0A083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0A083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0A083E" w:rsidRDefault="004A369B" w:rsidP="004A369B">
            <w:pPr>
              <w:tabs>
                <w:tab w:val="left" w:pos="211"/>
              </w:tabs>
              <w:spacing w:after="0" w:line="240" w:lineRule="auto"/>
              <w:ind w:left="2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A083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0A083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  <w:p w:rsidR="004A369B" w:rsidRPr="000A083E" w:rsidRDefault="004A369B" w:rsidP="004A369B">
            <w:pPr>
              <w:tabs>
                <w:tab w:val="left" w:pos="211"/>
              </w:tabs>
              <w:spacing w:after="0" w:line="240" w:lineRule="auto"/>
              <w:ind w:left="11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4A369B" w:rsidRDefault="004A369B" w:rsidP="004A369B">
            <w:pPr>
              <w:tabs>
                <w:tab w:val="left" w:pos="76"/>
              </w:tabs>
              <w:spacing w:after="0" w:line="240" w:lineRule="auto"/>
              <w:ind w:left="-6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369B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0A083E" w:rsidRDefault="004A369B" w:rsidP="004A36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083E">
              <w:rPr>
                <w:rFonts w:ascii="TH SarabunPSK" w:eastAsia="TH SarabunPSK" w:hAnsi="TH SarabunPSK" w:cs="TH SarabunPSK" w:hint="cs"/>
                <w:sz w:val="28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0A083E" w:rsidRDefault="004A369B" w:rsidP="004A36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A083E"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4A369B" w:rsidRPr="00BA6B99" w:rsidTr="003B5BE0">
        <w:trPr>
          <w:trHeight w:val="8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1.2.2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ab/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โครงการเตรียม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ความพร้อมของนักศึกษาก่อนเข้าศึกษา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1.2.2.1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ร้อยละของหลักสูตร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ที่จัดกิจกรรม เตรียมความพร้อมของนักศึกษาก่อนเข้าศึกษา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 โครงการเตรียมความพร้อมนักศึกษาชั้นปีที่ 1 (หมู่เรียน 611201001)</w:t>
            </w:r>
          </w:p>
          <w:p w:rsidR="004A369B" w:rsidRPr="006C296F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 ทักษะภาษาอังกฤษสำหรับนักศึกษาภาษาไทย</w:t>
            </w: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6C296F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 กิจกรรม 3</w:t>
            </w:r>
            <w:r w:rsidRPr="006C296F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Intensive English Preparation</w:t>
            </w:r>
          </w:p>
          <w:p w:rsidR="004A369B" w:rsidRPr="006C296F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4 เตรียมความพร้อมในการศึกษาวิชากฎหมาย</w:t>
            </w:r>
          </w:p>
          <w:p w:rsidR="00FD6AF0" w:rsidRDefault="00FD6AF0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5 กิจกรรมปฐมนิเทศนักศึกษา</w:t>
            </w:r>
          </w:p>
          <w:p w:rsidR="004A369B" w:rsidRPr="006C296F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6 การเตรียมความพร้อมนักศึกษาใหม่ก่อนเข้าศึกษา</w:t>
            </w:r>
          </w:p>
          <w:p w:rsidR="004A369B" w:rsidRPr="006C296F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26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7 ปฐมนิเทศนักศึกษา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ไม่ใช้งบระมาณ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</w:rPr>
              <w:t>10,205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lastRenderedPageBreak/>
              <w:t>3,400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eastAsia="Calibri" w:hAnsi="TH SarabunPSK" w:cs="TH SarabunPSK"/>
                <w:color w:val="000000"/>
                <w:sz w:val="28"/>
              </w:rPr>
              <w:t>19,400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3,000</w:t>
            </w: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100,000</w:t>
            </w:r>
          </w:p>
          <w:p w:rsidR="004A369B" w:rsidRPr="00BA6B99" w:rsidRDefault="004A369B" w:rsidP="004A369B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23 -26 </w:t>
            </w: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กรกฏาคม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วันเสาร์ที่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7, 14 , 21, 28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ตุลาคม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วันเสาร์ที่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4, 11 , 18, 25</w:t>
            </w: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พฤศจิกายน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ตุลาคม 60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วันที่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 xml:space="preserve">1-30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กันยายน </w:t>
            </w:r>
            <w:r w:rsidRPr="006C296F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สิงหาคม 61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สิงหาคม 61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Pr="006C296F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สิงหาคม 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sz w:val="28"/>
                <w:cs/>
              </w:rPr>
              <w:lastRenderedPageBreak/>
              <w:t>รศ.สมศิริ</w:t>
            </w:r>
            <w:r w:rsidRPr="006C296F">
              <w:rPr>
                <w:rFonts w:ascii="TH SarabunPSK" w:hAnsi="TH SarabunPSK" w:cs="TH SarabunPSK"/>
                <w:sz w:val="28"/>
              </w:rPr>
              <w:t xml:space="preserve"> </w:t>
            </w:r>
            <w:r w:rsidRPr="006C296F">
              <w:rPr>
                <w:rFonts w:ascii="TH SarabunPSK" w:hAnsi="TH SarabunPSK" w:cs="TH SarabunPSK"/>
                <w:sz w:val="28"/>
                <w:cs/>
              </w:rPr>
              <w:t>และอาจารย์ประจำหลักสูตรทัศนศิลป์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</w:t>
            </w: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>พิชญาณี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อ.เนมิ</w:t>
            </w:r>
            <w:r>
              <w:t xml:space="preserve"> 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อ.กมลพร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Pr="006C296F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ผศ.จุเลียบ 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9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อ.ศุภกร 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อ.ดร.มนัส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อ.จารุณี</w:t>
            </w: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A369B" w:rsidRPr="006C296F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งานกิจการนักศึกษา</w:t>
            </w:r>
          </w:p>
          <w:p w:rsidR="004A369B" w:rsidRPr="006C296F" w:rsidRDefault="004A369B" w:rsidP="004A36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A369B" w:rsidRPr="00BA6B99" w:rsidTr="003B5BE0">
        <w:trPr>
          <w:trHeight w:val="6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1.2.3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โครงการส่งเสริม และสนับสนุน พัฒนานักศึกษาให้มีความพร้อม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+3 +I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1.2.3.1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ร้อยละของโครงการที่ส่งเสริม และสนับสนุน พัฒนานักศึกษาให้มีความพร้อม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ในการทำงานสู่ประชาคมอาเซียน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+3+I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ดำเนินการบรรลุสำเร็จตามบ่งชี้ของโครงการ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 โครงการสัมนางานพัฒนาชุมชนนิทัศน์ครั้งที่ 2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 กิจกรรมเตรียมความพร้อมของนักศึกษา : คุณลักษณะนักจิตวิทยาในยุค 4.0 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DF3291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29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 xml:space="preserve">     กิจกรรม 3 กิจกรรมเตรียมความพร้อมของนักศึกษาภาคพิเศษเพื่อ</w:t>
            </w:r>
            <w:r w:rsidRPr="00DF329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การเรียนรู้ในศตวรรษที่ 21 (16,800 บาท)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B5BE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</w:t>
            </w:r>
            <w:r w:rsidRPr="003B5BE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3.1 </w:t>
            </w:r>
            <w:r w:rsidRPr="003B5BE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เรียนรู้ผ่านคน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B5BE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ต้นแบบ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B5BE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3.2 กิจกรรมบริการความรู้สู่ชุมชน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 4 กิจกรรม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Psychology VRU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4.0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Productive Learning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 xml:space="preserve">     กิจกรรม 5 กิจกรรมพัฒนาศักยภาพนักศึกษาผ่านคนต้นแบบ (15,600 บาท)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 กิจกรรมที่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5.1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กิจกรรมพัฒนาศักยภาพนักศึกษาผ่านคนต้นแบบ ครั้งที่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 :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การทดสอบและประเมินผลทางจิตวิทยาอุตสาหกรรมและองค์การ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5.2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กิจกรรมพัฒนาศักยภาพนักศึกษาผ่านคนต้นแบบ ครั้งที่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 : 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จิตวิทยาการแนะแนวเบื้องต้น</w:t>
            </w:r>
          </w:p>
          <w:p w:rsidR="004A369B" w:rsidRPr="000A083E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>5.3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กิจกรรมพัฒนา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ศักยภาพนักศึกษาผ่านคนต้นแบบ ครั้งที่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3 :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การพัฒนาองค์การ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5.4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กิจกรรมพัฒนาศักยภาพนักศึกษาผ่านคนต้นแบบ ครั้ง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4 :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เตรียมฝึกประสบการณ์วิชาชีพจิตวิทยา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5.5 กิจกรรมพัฒนาศักยภาพนักศึกษาผ่านคนต้นแบบ ครั้งที่ 5 : จิตวิทยาสำหรับงานสังคมสงเคราะห์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5.6 กิจกรรมพัฒนาศักยภาพนักศึกษาผ่านคนต้นแบบ ครั้งที่ 6 : จิตวิทยาอปกติ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5.7 กิจกรรมพัฒนาศักยภาพนักศึกษาผ่าน คนต้นแบบ ครั้งที่ 7 : - จิตวิทยาความแตกต่างทางเพศและสังคม</w:t>
            </w:r>
          </w:p>
          <w:p w:rsidR="004A369B" w:rsidRPr="00C17FD7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5.8 กิจกรรมพัฒนาศักยภาพนักศึกษาผ่านคนต้นแบบ ครั้งที่ 8 : การฝึกอบรมในองค์การอุตสาหกรรม</w:t>
            </w:r>
          </w:p>
          <w:p w:rsidR="004A369B" w:rsidRPr="00C17FD7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5.9 กิจกรรมพัฒนาศักยภาพนักศึกษาผ่านคนต้นแบบ ครั้งที่ 9 : จิตวิทยาการตลาดและผู้บริโภค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5.10 กิจกรรมพัฒนาศักยภาพนักศึกษาผ่านคนต้นแบบ ครั้งที่ 10 :การจัดการความขัดแย้งและการเจรจาต่อรอง</w:t>
            </w:r>
          </w:p>
          <w:p w:rsidR="004A369B" w:rsidRPr="00C17FD7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 กิจกรรมที่ 5.11 กิจกรรมพัฒนาศักยภาพนักศึกษาผ่านคนต้นแบบ ครั้งที่ 11 : ความคิดสร้างสรรค์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5.12 กิจกรรมพัฒนาศักยภาพนักศึกษาผ่านคนต้นแบบ ครั้งที่ 12 : จิตวิทยาเด็กที่มีความต้องการพิเศษ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5.13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กิจกรรมพัฒนาศักยภาพนักศึกษาผ่านคนต้นแบบ ครั้งที่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13 : 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จิตวิทยาการปรึกษาแบบกลุ่ม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 xml:space="preserve">    </w:t>
            </w:r>
            <w:r w:rsidRPr="00CA1ED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กิจกรรม 6 กิจกรรมส่งเสริมการเรียนรู้นอกห้องเรียนผ่านการศึกษาดูงาน (72,900 บาท)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6.1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การเรียนรู้นอกห้องเรียน 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ณ โรงพยาบาลองค์รักษ์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 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6.2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การเรียนรู้นอกห้องเรียนครั้งที่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2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ณ สตรีวิทยา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 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6.3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การเรียนรู้นอกห้องเรียน 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3 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จิตวิทยาการปรึกษาและการแนะแนว/จิตวิทยาชุมชน)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 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6.4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การเรียนรู้นอกห้องเรียน 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4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ณ บริษัทไฟฟ้าคลองหลวง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6.5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การเรียนรู้นอกห้องเรียน 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5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ณ บริษัทบางกอกกลาส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6.6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การเรียนรู้นอกห้องเรียนครั้งที่ 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6 :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รักษ์โลกชุมชน ณ บ้านน้ำทรัพย์ จังหวัดเพชรบุรี</w:t>
            </w:r>
          </w:p>
          <w:p w:rsidR="004A369B" w:rsidRPr="00CA1EDA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7 โครงการเชิญวิทยากรบรรยาย สาธิตการระบายสีน้ำหุ่นนิ่ง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 8 โครงการปฐมนิเทศสหกิจศึกษา หลักสูตรศิลปกรรม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9 โครงการปัจฉิมนิเทศสหกิจศึกษา ศิลปกรรม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กิจกรรม 10 ส่งเสริมการเรียนรู้ภาษาไทย (บริการวิชาการ)  บูรณาการกับรายวิชาการเขียนเพื่อการประชาสัมพันธ์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11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Preparation for Careers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12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EICIP Camp 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13 ฝึกปฏิบัติการใช้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ภาษาอังกฤษเพื่อการนำเที่ยวในต่างประเทศ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14  ฝึกอบรมภาษาอังกฤษเพื่อการทำงาน</w:t>
            </w:r>
          </w:p>
          <w:p w:rsidR="00FD6AF0" w:rsidRPr="00B11CD5" w:rsidRDefault="00FD6AF0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15 พัฒนาทักษะทางด้านคอมพิวเตอร์เบื้องต้นเพื่อใช้ในสำนักงาน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16 เสริมสร้างความรู้ ในการใช้ภาษาเพื่องานบริการภาคพื้นดิน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 กิจกรรม 17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Preparation for TOEIC Test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สำหรับนักศึกษาชั้นปีที่ 1-4 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18 ศึกษาดูงานกระบวนการยุติธรรมในชั้นศาล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 19 การพัฒนานักศึกษาสู่การเรียนรู้ตามวิถีพอเพียง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20 การพัฒนาศักยภาพนักศึกษาสู่การเรียนรู้ในศตวรรษที่ 21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21 กิจกรรมศึกษาดูงานแหล่งสารสนเทศเพื่อพัฒนาทักษะด้านสารสนเทศศาสตร์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22 โครงการสิงห์ – ตุลย์คัพ ครั้งที่ 6</w:t>
            </w:r>
          </w:p>
          <w:p w:rsidR="00175B70" w:rsidRDefault="00175B70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23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Explore the World Escape Our Mystery and be the SMART Bachelor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     กิจกรรม 24 โครงการเตรียมความพร้อมของนักศึกษาก่อนการทำงาน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25 โครงการเตรียมความพร้อมของนักศึกษาก่อนการฝึกประสบการณ์วิชาชีพ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26 การพัฒนาทักษะการคิดเชิงวิเคราะห์และการคิดอย่างสร้างสรรค์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27 เปิดประตูสู่รั้วมหาวิทยาลัย 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28 ปัจฉิมนิเทศนักศึกษาสาขาวิชารัฐประศาสนศาสตร์ (ภาคพิเศษ)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29 ปัจฉิมนิเทศนักศึกษาสาขาวิชารัฐประศาสนศาสตร์ (ภาคปกติ)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30 โครงการส่งเสริมนักศึกษาหลักสูตรรัฐประศาสนศาสตร์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เข้าร่วมกิจกรรมทางวิชาการและศึกษาดูงาน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กิจกรรม 31 เตรียมความพร้อมก่อนการทำงาน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32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HUSO Freshmen Exclusive Sports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2017 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33 การแข่งขันกีฬาภายในมหาวิทยาลัย “เจ้าฟ้าเกมส์” ครั้งที่ 14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34 การแข่งขันเทเบิลเทนนิส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Huso Open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ครั้งที่ 4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 35 การแข่งขันกีฬานักศึกษาภาคพิเศษ ครั้งที่ 14 “วไลยอลงกรณ์สัมพันธ์”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 36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HUSO Volunteer  “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เยาวชนรุ่นใหม่ห่างไกลยาเสพติด”</w:t>
            </w:r>
          </w:p>
          <w:p w:rsidR="004A369B" w:rsidRPr="00B11CD5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 37 แสดงความยินดีกับบัณฑิตใหม่</w:t>
            </w:r>
          </w:p>
          <w:p w:rsidR="00175B70" w:rsidRDefault="00175B70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38 เสริมสร้างภาวะผู้นำนักศึกษาต้นแบบ</w:t>
            </w:r>
          </w:p>
          <w:p w:rsidR="004A369B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กิจกรรม 39 พัฒนาทักษะการเรียนรู้ผ่านกระบวนการ </w:t>
            </w: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t>PDSA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11CD5">
              <w:rPr>
                <w:rFonts w:ascii="TH SarabunPSK" w:eastAsia="Calibri" w:hAnsi="TH SarabunPSK" w:cs="TH SarabunPSK"/>
                <w:color w:val="000000"/>
                <w:sz w:val="28"/>
              </w:rPr>
              <w:lastRenderedPageBreak/>
              <w:t>13,309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90,000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16,800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(15,600)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15,600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Pr="00C17FD7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1,200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C17FD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200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87F" w:rsidRDefault="0072787F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72,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9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87F" w:rsidRDefault="0072787F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3,780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(2,540)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4,980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4,980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lastRenderedPageBreak/>
              <w:t>(1,540)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1,540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4A369B" w:rsidRPr="00CA1EDA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>53,540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  <w:r w:rsidRPr="00CA1ED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1,050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10,000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82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  <w:r w:rsidRPr="009823BE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982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680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823BE">
              <w:rPr>
                <w:rFonts w:ascii="TH SarabunPSK" w:eastAsia="Calibri" w:hAnsi="TH SarabunPSK" w:cs="TH SarabunPSK"/>
                <w:color w:val="000000"/>
                <w:sz w:val="28"/>
              </w:rPr>
              <w:t>302,900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82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91</w:t>
            </w:r>
            <w:r w:rsidRPr="009823BE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982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600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55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750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9,200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2,500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13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600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44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880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54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25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430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13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240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20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664F9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36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20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725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24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41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600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30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EA0CF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C1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40</w:t>
            </w:r>
            <w:r w:rsidRPr="005B6C13">
              <w:rPr>
                <w:rFonts w:ascii="TH SarabunPSK" w:eastAsia="Calibri" w:hAnsi="TH SarabunPSK" w:cs="TH SarabunPSK"/>
                <w:color w:val="000000"/>
                <w:sz w:val="28"/>
              </w:rPr>
              <w:t>,</w:t>
            </w:r>
            <w:r w:rsidRPr="005B6C1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C13">
              <w:rPr>
                <w:rFonts w:ascii="TH SarabunPSK" w:eastAsia="Calibri" w:hAnsi="TH SarabunPSK" w:cs="TH SarabunPSK"/>
                <w:color w:val="000000"/>
                <w:sz w:val="28"/>
              </w:rPr>
              <w:t>189,600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C13">
              <w:rPr>
                <w:rFonts w:ascii="TH SarabunPSK" w:eastAsia="Calibri" w:hAnsi="TH SarabunPSK" w:cs="TH SarabunPSK"/>
                <w:color w:val="000000"/>
                <w:sz w:val="28"/>
              </w:rPr>
              <w:t>130,000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C13">
              <w:rPr>
                <w:rFonts w:ascii="TH SarabunPSK" w:eastAsia="Calibri" w:hAnsi="TH SarabunPSK" w:cs="TH SarabunPSK"/>
                <w:color w:val="000000"/>
                <w:sz w:val="28"/>
              </w:rPr>
              <w:t>50,000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03C2D">
              <w:rPr>
                <w:rFonts w:ascii="TH SarabunPSK" w:eastAsia="Calibri" w:hAnsi="TH SarabunPSK" w:cs="TH SarabunPSK"/>
                <w:color w:val="000000"/>
                <w:sz w:val="28"/>
              </w:rPr>
              <w:t>70,000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03C2D">
              <w:rPr>
                <w:rFonts w:ascii="TH SarabunPSK" w:eastAsia="Calibri" w:hAnsi="TH SarabunPSK" w:cs="TH SarabunPSK"/>
                <w:color w:val="000000"/>
                <w:sz w:val="28"/>
              </w:rPr>
              <w:t>40,000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85,000</w:t>
            </w: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187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lastRenderedPageBreak/>
              <w:t>พฤษภาคม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พฤศจิกายน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ตุลาคมและธันวาคม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ตุลาคม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ธันวาคม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ธันวาคม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ภาคการศึกษาที่ 1/2560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กันยายน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2560</w:t>
            </w: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กุมภาพันธ์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มีนาคม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เมษายน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เมษายน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เมษายน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เมษายน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เมษายน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ค-พย.</w:t>
            </w: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กุมภาพันธ์ 2561</w:t>
            </w: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2560พฤศจิกายน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ตุลาคม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กุมภาพันธ์ 2561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ธันวาคม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A1ED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ธันวาคม 2560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พฤษภาคม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lastRenderedPageBreak/>
              <w:t>พฤศจิกายน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มิถุนายน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1183E" w:rsidRDefault="0011183E" w:rsidP="0011183E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11183E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A1ED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</w:t>
            </w:r>
            <w:r w:rsidR="004A369B"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-ธ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ันวาคม</w:t>
            </w:r>
            <w:r w:rsidR="004A369B"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เมษายน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พฤศจิกายน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พฤศจิกายน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20 ม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.</w:t>
            </w: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-15 ก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.</w:t>
            </w: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กุมภาพันธ์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มีนาคม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ตุลาคม 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60 – มีนาคม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มิถุนายน 61</w:t>
            </w: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พฤศจิกายน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พฤศจิกายน 60 – ธันวาคม 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ธันวาคม 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มิถุนายน </w:t>
            </w: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ตุลาคม 60 – สิงหาคม </w:t>
            </w: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เมษายน </w:t>
            </w: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กุมภาพันธ์ </w:t>
            </w: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มีนาคม </w:t>
            </w: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กุมภาพันธ์ </w:t>
            </w: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มิถุนายน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พฤศจิกายน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>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กันยายน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>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พฤศจิกายน </w:t>
            </w: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>0</w:t>
            </w: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lastRenderedPageBreak/>
              <w:t>อ.ใหม่ หลักสูตรการพัฒนาชุมชน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อ.มนฤดี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อ.ศิริวรรณ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อ.ดร.หทัยรัตน์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C17FD7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อ.สมรรถพงศ์ </w:t>
            </w:r>
          </w:p>
          <w:p w:rsidR="004A369B" w:rsidRPr="00C17FD7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อ.ดร.หทัยรัตน์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อ.ดร.วิภาพร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หลักสูตรจิตวิทยา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72787F" w:rsidRDefault="0072787F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175B70" w:rsidRDefault="00175B7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3D3E4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3D3E4B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รศ.สมศิริ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3D3E4B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อ.ออมสิรี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3D3E4B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อ.เดือนฉายผู้ชนะ และอาจารย์ประจำหลักสูตรทัศนศิลป์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อ.ชยานันท์ และอาจารย์ประจำหลักสูตรทัศนศิลป์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อ.นารีนาถ สำลี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 ปราณีรัตน์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9823BE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อ.วุฒินันท์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9823BE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อ.ปาริชาต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664F91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อ.วุฒินันท์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อ.ฤทัย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664F91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อ.ปาริชาต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อ.ศิวนนท์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664F91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อ.วุฒินันท์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อ.ฤทัย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664F91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อ.ฤทัย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อ.วุฒินันท์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664F91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 xml:space="preserve">อ.ศิวนนท์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อ.ปาริชาต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ผศ.ธีระญา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อ.ปิยะ</w:t>
            </w: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อ.นริศรา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อ.มนตรี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อ.บุญอนันต์</w:t>
            </w: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F9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อ.รัชพล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 xml:space="preserve">อ.ดร.รัฐชาติ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อ. ชนินทร์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พยุงศักดิ์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</w:rPr>
              <w:t>,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จารุณี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A0CF0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อรุณรัตน์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EA0CF0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วิไลลักษณ์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เทวพงษ์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 วิไลลักษณ์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อ.ดร.ไททัศน์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C13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รองคณบดีฝ่ายกิจการนักศึกษา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รองคณบดีฝ่ายกิจการนักศึกษา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รองคณบดีฝ่ายกิจการนักศึกษา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03C2D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รองคณบดีฝ่ายกิจการนักศึกษา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ผู้ช่วยคณบดีฝ่ายกิจการนักศึกษา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ผู้ช่วยคณบดีฝ่ายกิจการนักศึกษา</w:t>
            </w: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ผู้ช่วยคณบดีฝ่ายกิจการนักศึกษา</w:t>
            </w:r>
          </w:p>
          <w:p w:rsidR="00175B70" w:rsidRPr="00FD3325" w:rsidRDefault="00175B70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ผู้ช่วยคณบดีฝ่ายกิจการนักศึกษา</w:t>
            </w:r>
          </w:p>
          <w:p w:rsidR="004A369B" w:rsidRPr="00FD3325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ผู้ช่วยคณบดีฝ่ายกิจการนักศึกษา</w:t>
            </w:r>
          </w:p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A369B" w:rsidRPr="00BA6B99" w:rsidTr="003B5BE0">
        <w:trPr>
          <w:trHeight w:val="148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1.2.4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1.2.4.1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20</w:t>
            </w:r>
          </w:p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FD3325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กิจกรรม </w:t>
            </w:r>
            <w:r w:rsidRPr="00FD3325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FD3325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กิจกรรมขยายผลตามแผนพัฒนาศูนย์เรียนรู้เศรษฐกิจพอเพียง (โรงเรียนเขาสิงโต)</w:t>
            </w:r>
          </w:p>
          <w:p w:rsidR="004A369B" w:rsidRPr="00FD3325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</w:rPr>
              <w:t xml:space="preserve">   </w:t>
            </w: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กิจกรรมพัฒนาศักยภาพนักศึกษาสู่การส่งเสริมสุขภาวะชุมชนวิถีพอเพียง ครั้งที่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 xml:space="preserve"> 2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br/>
              <w:t>(</w:t>
            </w: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ชุมชนคลองสิบสาม ต.พืชอุดม อ.ลำลูกกา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>จ.ปทุมธานี)</w:t>
            </w:r>
          </w:p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</w:t>
            </w: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D3325">
              <w:rPr>
                <w:rFonts w:ascii="TH SarabunPSK" w:hAnsi="TH SarabunPSK" w:cs="TH SarabunPSK"/>
                <w:sz w:val="28"/>
              </w:rPr>
              <w:t>19,170</w:t>
            </w:r>
          </w:p>
          <w:p w:rsidR="004A369B" w:rsidRPr="00BA6B99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sz w:val="28"/>
                <w:cs/>
              </w:rPr>
              <w:t xml:space="preserve">พฤศจิกายน </w:t>
            </w:r>
            <w:r w:rsidRPr="00FD3325">
              <w:rPr>
                <w:rFonts w:ascii="TH SarabunPSK" w:eastAsia="TH SarabunPSK" w:hAnsi="TH SarabunPSK" w:cs="TH SarabunPSK"/>
                <w:sz w:val="28"/>
              </w:rPr>
              <w:t xml:space="preserve">60 </w:t>
            </w:r>
          </w:p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D3325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816DA">
              <w:rPr>
                <w:rFonts w:ascii="TH SarabunPSK" w:eastAsia="TH SarabunPSK" w:hAnsi="TH SarabunPSK" w:cs="TH SarabunPSK"/>
                <w:sz w:val="28"/>
                <w:cs/>
              </w:rPr>
              <w:t xml:space="preserve">ต.ค.-พ.ย. </w:t>
            </w:r>
            <w:r w:rsidRPr="000816DA">
              <w:rPr>
                <w:rFonts w:ascii="TH SarabunPSK" w:eastAsia="TH SarabunPSK" w:hAnsi="TH SarabunPSK" w:cs="TH SarabunPSK"/>
                <w:sz w:val="28"/>
              </w:rPr>
              <w:t>2560</w:t>
            </w:r>
            <w:r w:rsidRPr="000816DA">
              <w:rPr>
                <w:rFonts w:ascii="TH SarabunPSK" w:eastAsia="TH SarabunPSK" w:hAnsi="TH SarabunPSK" w:cs="TH SarabunPSK"/>
                <w:sz w:val="28"/>
              </w:rPr>
              <w:br/>
              <w:t xml:space="preserve">* </w:t>
            </w:r>
            <w:r w:rsidRPr="000816DA">
              <w:rPr>
                <w:rFonts w:ascii="TH SarabunPSK" w:eastAsia="TH SarabunPSK" w:hAnsi="TH SarabunPSK" w:cs="TH SarabunPSK"/>
                <w:sz w:val="28"/>
                <w:cs/>
              </w:rPr>
              <w:t xml:space="preserve">ลงพื้นที่ชุมชนอย่างน้อยเดือนละ </w:t>
            </w:r>
            <w:r w:rsidRPr="000816DA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0816DA">
              <w:rPr>
                <w:rFonts w:ascii="TH SarabunPSK" w:eastAsia="TH SarabunPSK" w:hAnsi="TH SarabunPSK" w:cs="TH SarabunPSK"/>
                <w:sz w:val="28"/>
                <w:cs/>
              </w:rPr>
              <w:t xml:space="preserve">ครั้ง (ตลอดกิจกรรมลงพื้นที่อย่างน้อย </w:t>
            </w:r>
            <w:r w:rsidRPr="000816DA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0816DA">
              <w:rPr>
                <w:rFonts w:ascii="TH SarabunPSK" w:eastAsia="TH SarabunPSK" w:hAnsi="TH SarabunPSK" w:cs="TH SarabunPSK"/>
                <w:sz w:val="28"/>
                <w:cs/>
              </w:rPr>
              <w:t>ครั้ง)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3325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D3325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อ.วุฒิชัย</w:t>
            </w:r>
            <w:r w:rsidRPr="00FD3325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0816DA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16DA">
              <w:rPr>
                <w:rFonts w:ascii="TH SarabunPSK" w:hAnsi="TH SarabunPSK" w:cs="TH SarabunPSK"/>
                <w:sz w:val="28"/>
                <w:cs/>
              </w:rPr>
              <w:t>อ.ชัชพันธุ์</w:t>
            </w:r>
            <w:r w:rsidRPr="000816D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4A369B" w:rsidRPr="00BA6B99" w:rsidRDefault="004A369B" w:rsidP="004A369B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A369B" w:rsidRPr="00BA6B99" w:rsidTr="003B5BE0">
        <w:trPr>
          <w:trHeight w:val="6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numPr>
                <w:ilvl w:val="1"/>
                <w:numId w:val="2"/>
              </w:numPr>
              <w:tabs>
                <w:tab w:val="left" w:pos="28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ส่งเสริม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สนับสนุนพัฒนาสมรรถนะ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ทักษะ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ด้านภาษา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สากล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1.3.1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โครงการพัฒนาทักษะการเรียนรู้ ด้านภาษา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สากล </w:t>
            </w:r>
          </w:p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43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1.3.1.1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ค่าเฉลี่ยพึงพอใจของนักศึกษา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40"/>
                <w:szCs w:val="40"/>
              </w:rPr>
              <w:t xml:space="preserve">›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16DA">
              <w:rPr>
                <w:rFonts w:ascii="TH SarabunPSK" w:hAnsi="TH SarabunPSK" w:cs="TH SarabunPSK"/>
                <w:sz w:val="28"/>
                <w:cs/>
              </w:rPr>
              <w:t xml:space="preserve">    กิจกรรม </w:t>
            </w:r>
            <w:r w:rsidRPr="000816DA">
              <w:rPr>
                <w:rFonts w:ascii="TH SarabunPSK" w:hAnsi="TH SarabunPSK" w:cs="TH SarabunPSK"/>
                <w:sz w:val="28"/>
              </w:rPr>
              <w:t xml:space="preserve">1 Towards English </w:t>
            </w:r>
            <w:r w:rsidR="0011183E" w:rsidRPr="000816DA">
              <w:rPr>
                <w:rFonts w:ascii="TH SarabunPSK" w:hAnsi="TH SarabunPSK" w:cs="TH SarabunPSK"/>
                <w:sz w:val="28"/>
              </w:rPr>
              <w:t>Proficiency</w:t>
            </w:r>
            <w:r w:rsidRPr="000816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A369B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0816DA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16DA">
              <w:rPr>
                <w:rFonts w:ascii="TH SarabunPSK" w:hAnsi="TH SarabunPSK" w:cs="TH SarabunPSK"/>
                <w:sz w:val="28"/>
                <w:cs/>
              </w:rPr>
              <w:t xml:space="preserve">    กิจกรรม </w:t>
            </w:r>
            <w:r w:rsidRPr="000816DA">
              <w:rPr>
                <w:rFonts w:ascii="TH SarabunPSK" w:hAnsi="TH SarabunPSK" w:cs="TH SarabunPSK"/>
                <w:sz w:val="28"/>
              </w:rPr>
              <w:t>2. Activating Communicative Ability for Freshmen</w:t>
            </w:r>
          </w:p>
          <w:p w:rsidR="004A369B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816DA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0816DA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0816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816DA">
              <w:rPr>
                <w:rFonts w:ascii="TH SarabunPSK" w:hAnsi="TH SarabunPSK" w:cs="TH SarabunPSK"/>
                <w:sz w:val="28"/>
                <w:cs/>
              </w:rPr>
              <w:t>การอบรมเพื่อพัฒนาทักษะการเรียนรู้ด้านภาษาอังกฤษ</w:t>
            </w:r>
          </w:p>
          <w:p w:rsidR="004A369B" w:rsidRPr="000816DA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22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25F2A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F25F2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25F2A">
              <w:rPr>
                <w:rFonts w:ascii="TH SarabunPSK" w:hAnsi="TH SarabunPSK" w:cs="TH SarabunPSK"/>
                <w:sz w:val="28"/>
                <w:cs/>
              </w:rPr>
              <w:t>ค่ายภาษาอังกฤษนักศึกษารัฐประศาสนศาสตร์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2,500</w:t>
            </w: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46,500</w:t>
            </w: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2,500</w:t>
            </w: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47,300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พฤษภาคม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25F2A">
              <w:rPr>
                <w:rFonts w:ascii="TH SarabunPSK" w:eastAsia="TH SarabunPSK" w:hAnsi="TH SarabunPSK" w:cs="TH SarabunPSK"/>
                <w:sz w:val="28"/>
                <w:cs/>
              </w:rPr>
              <w:t xml:space="preserve">ตุลาคม - ธันวาคม </w:t>
            </w:r>
            <w:r w:rsidRPr="00F25F2A">
              <w:rPr>
                <w:rFonts w:ascii="TH SarabunPSK" w:eastAsia="TH SarabunPSK" w:hAnsi="TH SarabunPSK" w:cs="TH SarabunPSK"/>
                <w:sz w:val="28"/>
              </w:rPr>
              <w:t>60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มกราคม 61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พฤศจิกายน 60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lastRenderedPageBreak/>
              <w:t>อ.รุ่งอรุณ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25F2A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25F2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อ.ศิวนนท์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25F2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อ.ปาริชาต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25F2A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อ.ดร.มนัส</w:t>
            </w:r>
            <w:r w:rsidRPr="00F25F2A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</w:p>
          <w:p w:rsidR="004A369B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F25F2A" w:rsidRDefault="004A369B" w:rsidP="004A369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อ.ดร.กัมลาศ</w:t>
            </w:r>
          </w:p>
        </w:tc>
      </w:tr>
      <w:tr w:rsidR="004A369B" w:rsidRPr="00BA6B99" w:rsidTr="004A369B">
        <w:trPr>
          <w:trHeight w:val="1482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cs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1.3.1.2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จำนวนนักศึกษาที่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เข้าร่วมการอบรมด้านภาษา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200 คน</w:t>
            </w:r>
          </w:p>
        </w:tc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A369B" w:rsidRPr="00BA6B99" w:rsidTr="00F25F2A">
        <w:trPr>
          <w:trHeight w:val="222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1.3.1.3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ระดับความสามารถในการใช้ภาษาอังกฤษเฉลี่ยของนักศึกษาชั้นปีที่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เมื่อทดสอบตามมาตรฐานความสามารถทางภาษาอังกฤษ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(CEFR)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สูงขึ้น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B2</w:t>
            </w:r>
          </w:p>
        </w:tc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A369B" w:rsidRPr="00BA6B99" w:rsidTr="003B5BE0">
        <w:trPr>
          <w:trHeight w:val="1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numPr>
                <w:ilvl w:val="1"/>
                <w:numId w:val="2"/>
              </w:numPr>
              <w:tabs>
                <w:tab w:val="left" w:pos="430"/>
                <w:tab w:val="left" w:pos="73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สร้างเครือข่ายในรูปแบบประชารัฐเพื่อพัฒนาคุณภาพบัณฑิต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1.4.1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โครงการสร้างเครือข่ายในรูปแบบ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ประชารัฐกับหน่วยงานภายในประเทศ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</w:rPr>
              <w:t xml:space="preserve">1.4.1.1 </w:t>
            </w: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FD6AF0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4A369B" w:rsidRPr="00FD6AF0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 และแลกเปลี่ยนนักศึกษาภายในประเทศ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285"/>
              </w:tabs>
              <w:spacing w:after="0" w:line="240" w:lineRule="auto"/>
              <w:ind w:left="269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70" w:rsidRPr="00FD6AF0" w:rsidRDefault="004A369B" w:rsidP="004A369B">
            <w:pPr>
              <w:pStyle w:val="a7"/>
              <w:numPr>
                <w:ilvl w:val="0"/>
                <w:numId w:val="23"/>
              </w:numPr>
              <w:tabs>
                <w:tab w:val="left" w:pos="428"/>
                <w:tab w:val="left" w:pos="1276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ทุกคณะ </w:t>
            </w:r>
          </w:p>
          <w:p w:rsidR="004A369B" w:rsidRPr="00FD6AF0" w:rsidRDefault="004A369B" w:rsidP="004A369B">
            <w:pPr>
              <w:pStyle w:val="a7"/>
              <w:numPr>
                <w:ilvl w:val="0"/>
                <w:numId w:val="23"/>
              </w:numPr>
              <w:tabs>
                <w:tab w:val="left" w:pos="428"/>
                <w:tab w:val="left" w:pos="1276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4A369B" w:rsidRPr="00BA6B99" w:rsidTr="003B5BE0">
        <w:trPr>
          <w:trHeight w:val="9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BA6B99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1.4.2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และเอกชนในอาเซียน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+3+I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</w:rPr>
              <w:t xml:space="preserve">1.4.2.1 </w:t>
            </w: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จำนวนเครือข่ายความร่วมมือกับสถานศึกษา หน่วยงานภาครัฐ และเอกชนในอาเซียน</w:t>
            </w:r>
            <w:r w:rsidRPr="00FD6AF0">
              <w:rPr>
                <w:rFonts w:ascii="TH SarabunPSK" w:eastAsia="TH SarabunPSK" w:hAnsi="TH SarabunPSK" w:cs="TH SarabunPSK"/>
                <w:sz w:val="28"/>
              </w:rPr>
              <w:t xml:space="preserve">+3+I </w:t>
            </w: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และมีการจัดกิจกรรมร่วมกัน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FD6AF0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4A369B" w:rsidRPr="00FD6AF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369B" w:rsidRPr="00FD6AF0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 และแลกเปลี่ยนนักศึกษาในอาเซียน</w:t>
            </w:r>
            <w:r w:rsidRPr="00FD6AF0">
              <w:rPr>
                <w:rFonts w:ascii="TH SarabunPSK" w:eastAsia="TH SarabunPSK" w:hAnsi="TH SarabunPSK" w:cs="TH SarabunPSK"/>
                <w:sz w:val="28"/>
              </w:rPr>
              <w:t>+3+I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285"/>
              </w:tabs>
              <w:spacing w:after="0" w:line="240" w:lineRule="auto"/>
              <w:ind w:right="10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4A369B">
            <w:pPr>
              <w:tabs>
                <w:tab w:val="left" w:pos="428"/>
                <w:tab w:val="left" w:pos="1276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9B" w:rsidRPr="00FD6AF0" w:rsidRDefault="004A369B" w:rsidP="00175B70">
            <w:pPr>
              <w:pStyle w:val="a7"/>
              <w:numPr>
                <w:ilvl w:val="0"/>
                <w:numId w:val="23"/>
              </w:numPr>
              <w:tabs>
                <w:tab w:val="left" w:pos="428"/>
                <w:tab w:val="left" w:pos="1276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ทุกคณะ</w:t>
            </w:r>
          </w:p>
          <w:p w:rsidR="004A369B" w:rsidRPr="00FD6AF0" w:rsidRDefault="004A369B" w:rsidP="00175B70">
            <w:pPr>
              <w:pStyle w:val="a7"/>
              <w:numPr>
                <w:ilvl w:val="0"/>
                <w:numId w:val="23"/>
              </w:numPr>
              <w:tabs>
                <w:tab w:val="left" w:pos="428"/>
                <w:tab w:val="left" w:pos="1276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หน่วยงาน</w:t>
            </w:r>
            <w:r w:rsidRPr="00FD6AF0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    </w:t>
            </w:r>
            <w:r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วิเทศสัมพันธ์ </w:t>
            </w:r>
          </w:p>
        </w:tc>
      </w:tr>
    </w:tbl>
    <w:p w:rsidR="001D62D3" w:rsidRDefault="001D62D3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ง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คั่ง ยั่งยืนของประเทศ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ประเด็นยุทธศาสตร์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การวิจัยและนวัตกรรมเพื่อตอบสนองต่อการแก้ไขปัญหาของท้องถิ่น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   </w:t>
      </w:r>
    </w:p>
    <w:tbl>
      <w:tblPr>
        <w:tblStyle w:val="51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268"/>
        <w:gridCol w:w="2409"/>
        <w:gridCol w:w="993"/>
        <w:gridCol w:w="2976"/>
        <w:gridCol w:w="1560"/>
        <w:gridCol w:w="1701"/>
        <w:gridCol w:w="1701"/>
      </w:tblGrid>
      <w:tr w:rsidR="00E37CCE" w:rsidRPr="00BA6B99" w:rsidTr="00E37CCE">
        <w:trPr>
          <w:trHeight w:val="206"/>
          <w:tblHeader/>
        </w:trPr>
        <w:tc>
          <w:tcPr>
            <w:tcW w:w="1986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FFFFFF"/>
          </w:tcPr>
          <w:p w:rsidR="00E37CCE" w:rsidRPr="00BA6B99" w:rsidRDefault="00E37CCE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37CC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ผู้รายงาน</w:t>
            </w:r>
          </w:p>
        </w:tc>
      </w:tr>
      <w:tr w:rsidR="00D01F2D" w:rsidRPr="00BA6B99" w:rsidTr="00A73D97">
        <w:trPr>
          <w:trHeight w:val="633"/>
        </w:trPr>
        <w:tc>
          <w:tcPr>
            <w:tcW w:w="1986" w:type="dxa"/>
            <w:shd w:val="clear" w:color="auto" w:fill="FFFFFF"/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จัดหา สนับสนุนงบประมาณทุนวิจัย </w:t>
            </w:r>
          </w:p>
        </w:tc>
        <w:tc>
          <w:tcPr>
            <w:tcW w:w="2268" w:type="dxa"/>
            <w:shd w:val="clear" w:color="auto" w:fill="FFFFFF"/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409" w:type="dxa"/>
            <w:shd w:val="clear" w:color="auto" w:fill="FFFFFF"/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2.1.1.1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01F2D" w:rsidRPr="00BA6B99" w:rsidRDefault="00D01F2D" w:rsidP="0054142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A73D97" w:rsidRDefault="00D01F2D" w:rsidP="003C7E91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D01F2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 </w:t>
            </w:r>
          </w:p>
          <w:p w:rsidR="00A73D97" w:rsidRDefault="00A73D97" w:rsidP="003C7E91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D01F2D" w:rsidRPr="00D01F2D" w:rsidRDefault="00D01F2D" w:rsidP="00E37CCE">
            <w:pPr>
              <w:pStyle w:val="a7"/>
              <w:tabs>
                <w:tab w:val="left" w:pos="360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73D97" w:rsidRDefault="00A73D97" w:rsidP="003C7E9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A73D97" w:rsidRDefault="00A73D97" w:rsidP="003C7E9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D01F2D" w:rsidRPr="00D01F2D" w:rsidRDefault="00D01F2D" w:rsidP="003C7E9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73D97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D01F2D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01F2D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A73D97" w:rsidRPr="00BA6B99" w:rsidTr="000A083E">
        <w:trPr>
          <w:trHeight w:val="3536"/>
        </w:trPr>
        <w:tc>
          <w:tcPr>
            <w:tcW w:w="1986" w:type="dxa"/>
            <w:vMerge w:val="restart"/>
            <w:shd w:val="clear" w:color="auto" w:fill="FFFFFF"/>
          </w:tcPr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สร้างผลงานวิจัยที่เป็นองค์ความรู้ใหม่ที่ตอบโจทย์ระดับชาติ และท้องถิ่นเพื่อสนับสนุนการพัฒนาประชารัฐ ลดความเหลื่อมล้ำ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สร้างความมั่งคั่ง และยั่งยืนของท้องถิ่นประเทศชาติ</w:t>
            </w: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1D62D3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2.2.1.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โครงการส่งเสริมงานวิจัยและงานสร้างสรรค์เพื่อเสริมสร้างความเข้มแข็งเพื่อการพัฒนาท้องถิ่น  </w:t>
            </w:r>
          </w:p>
          <w:p w:rsidR="00A73D97" w:rsidRPr="00BA6B99" w:rsidRDefault="00A73D97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shd w:val="clear" w:color="auto" w:fill="FFFFFF"/>
          </w:tcPr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2.2.1.1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จำนวนผลงานวิจัยหรือนวัตกรรมที่สร้าง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993" w:type="dxa"/>
            <w:shd w:val="clear" w:color="auto" w:fill="FFFFFF"/>
          </w:tcPr>
          <w:p w:rsidR="00A73D97" w:rsidRPr="00D01F2D" w:rsidRDefault="00A73D97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01F2D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D01F2D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A73D97" w:rsidRDefault="00A73D97" w:rsidP="00A73D97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b/>
                <w:sz w:val="28"/>
              </w:rPr>
              <w:t xml:space="preserve">    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 xml:space="preserve">กิจกรรม 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1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โครงการวิจัย</w:t>
            </w:r>
            <w:r w:rsidRPr="00D01F2D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: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การสร้างเศรษฐกิจฐานรากบนความสัมพันธ์ไทยพุทธ-มุสลิม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 xml:space="preserve">ในการพัฒนาผลิตภัณฑ์แปรรูปกล้วยอบสู่แนวทางวิสาหกิจชุมชนบ้านคลองสิบสาม หมู่ 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7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ตำบลพืชอุดม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อำเภอลำลูกกา</w:t>
            </w:r>
            <w:r w:rsidRPr="00D01F2D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sz w:val="28"/>
                <w:cs/>
              </w:rPr>
              <w:t>จังหวัดปทุมธานี</w:t>
            </w:r>
          </w:p>
          <w:p w:rsidR="00675E39" w:rsidRPr="00D01F2D" w:rsidRDefault="00675E39" w:rsidP="00A73D97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A73D97" w:rsidRDefault="00A73D97" w:rsidP="00A73D97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2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โครงการแผนบูรณาการการยกระ</w:t>
            </w: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>ดับคุณภาพการศึกษาและการเรียนรู้ตลอดชีวิต</w:t>
            </w:r>
          </w:p>
          <w:p w:rsidR="00A73D97" w:rsidRPr="001D62D3" w:rsidRDefault="00A73D97" w:rsidP="00E37CCE">
            <w:pPr>
              <w:pStyle w:val="a7"/>
              <w:tabs>
                <w:tab w:val="left" w:pos="360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A73D97" w:rsidRPr="00D01F2D" w:rsidRDefault="00A73D97" w:rsidP="00A73D9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(ไม่ใช้งบประมาณ)</w:t>
            </w:r>
          </w:p>
          <w:p w:rsidR="00A73D97" w:rsidRPr="00D01F2D" w:rsidRDefault="00A73D97" w:rsidP="00A73D9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**งบประมาณจากภายนอก****</w:t>
            </w:r>
          </w:p>
          <w:p w:rsidR="00A73D97" w:rsidRPr="00D01F2D" w:rsidRDefault="00A73D97" w:rsidP="00A73D9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A73D97" w:rsidRPr="00D01F2D" w:rsidRDefault="00A73D97" w:rsidP="00A73D9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A73D97" w:rsidRDefault="00A73D97" w:rsidP="00675E39">
            <w:pPr>
              <w:tabs>
                <w:tab w:val="left" w:pos="27"/>
              </w:tabs>
              <w:spacing w:after="0" w:line="240" w:lineRule="auto"/>
              <w:ind w:left="27"/>
              <w:contextualSpacing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675E39" w:rsidRPr="00D01F2D" w:rsidRDefault="00675E39" w:rsidP="00675E39">
            <w:pPr>
              <w:tabs>
                <w:tab w:val="left" w:pos="27"/>
              </w:tabs>
              <w:spacing w:after="0" w:line="240" w:lineRule="auto"/>
              <w:ind w:left="27"/>
              <w:contextualSpacing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A73D97" w:rsidRPr="00D01F2D" w:rsidRDefault="00A73D97" w:rsidP="00A73D97">
            <w:pPr>
              <w:tabs>
                <w:tab w:val="left" w:pos="16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(ไม่ใช่งบประมาณ)</w:t>
            </w:r>
          </w:p>
          <w:p w:rsidR="00A73D97" w:rsidRPr="001D62D3" w:rsidRDefault="00A73D97" w:rsidP="00A73D9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**งบประมาณจากภายนอก****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50183">
              <w:rPr>
                <w:rFonts w:ascii="TH SarabunPSK" w:eastAsia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ุลาคม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60 - 30 มิถุนายน</w:t>
            </w:r>
            <w:r w:rsidRPr="00250183">
              <w:rPr>
                <w:rFonts w:ascii="TH SarabunPSK" w:eastAsia="TH SarabunPSK" w:hAnsi="TH SarabunPSK" w:cs="TH SarabunPSK"/>
                <w:sz w:val="28"/>
                <w:cs/>
              </w:rPr>
              <w:t xml:space="preserve"> 61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E39" w:rsidRDefault="00675E39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1D62D3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60 </w:t>
            </w:r>
            <w:r w:rsidRPr="00D01F2D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>กันยายน 61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>อ.ดร.ดรุณศักดิ์</w:t>
            </w: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E39" w:rsidRPr="00D01F2D" w:rsidRDefault="00675E39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D01F2D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>อ.วรนุชและคณะ</w:t>
            </w:r>
          </w:p>
          <w:p w:rsidR="00A73D97" w:rsidRPr="001D62D3" w:rsidRDefault="00A73D97" w:rsidP="00D01F2D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73D97" w:rsidRPr="00BA6B99" w:rsidTr="00A73D97">
        <w:trPr>
          <w:trHeight w:val="1545"/>
        </w:trPr>
        <w:tc>
          <w:tcPr>
            <w:tcW w:w="1986" w:type="dxa"/>
            <w:vMerge/>
            <w:shd w:val="clear" w:color="auto" w:fill="FFFFFF"/>
          </w:tcPr>
          <w:p w:rsidR="00A73D97" w:rsidRPr="00BA6B99" w:rsidRDefault="00A73D97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3D97" w:rsidRPr="00BA6B99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A73D97" w:rsidRPr="0040695B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0695B">
              <w:rPr>
                <w:rFonts w:ascii="TH SarabunPSK" w:eastAsia="TH SarabunPSK" w:hAnsi="TH SarabunPSK" w:cs="TH SarabunPSK"/>
                <w:sz w:val="28"/>
              </w:rPr>
              <w:t xml:space="preserve">2.2.1.2 </w:t>
            </w:r>
            <w:r w:rsidRPr="0040695B">
              <w:rPr>
                <w:rFonts w:ascii="TH SarabunPSK" w:eastAsia="TH SarabunPSK" w:hAnsi="TH SarabunPSK" w:cs="TH SarabunPSK"/>
                <w:sz w:val="28"/>
                <w:cs/>
              </w:rPr>
              <w:t>จำนวนผลงานวิจัยของอาจารย์ และนักวิจัยที่ได้รับการเผยแพร่ในระดับชาติหรือนานาชาติ</w:t>
            </w:r>
          </w:p>
          <w:p w:rsidR="00A73D97" w:rsidRPr="0040695B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73D97" w:rsidRPr="0040695B" w:rsidRDefault="00A73D97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0695B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40695B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D97" w:rsidRPr="0040695B" w:rsidRDefault="0040695B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40695B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1 ผลงาน</w:t>
            </w:r>
          </w:p>
          <w:p w:rsidR="0040695B" w:rsidRPr="0040695B" w:rsidRDefault="0040695B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</w:pPr>
            <w:r w:rsidRPr="0040695B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2</w:t>
            </w:r>
            <w:r w:rsidRPr="0040695B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40695B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ผลงาน</w:t>
            </w:r>
          </w:p>
          <w:p w:rsidR="0040695B" w:rsidRPr="0040695B" w:rsidRDefault="0040695B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</w:pPr>
            <w:r w:rsidRPr="0040695B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1 ผลงาน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D97" w:rsidRPr="0040695B" w:rsidRDefault="00A73D97" w:rsidP="00D374F2">
            <w:pPr>
              <w:tabs>
                <w:tab w:val="left" w:pos="16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D97" w:rsidRPr="0040695B" w:rsidRDefault="0040695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069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60 </w:t>
            </w:r>
            <w:r w:rsidRPr="0040695B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40695B">
              <w:rPr>
                <w:rFonts w:ascii="TH SarabunPSK" w:eastAsia="TH SarabunPSK" w:hAnsi="TH SarabunPSK" w:cs="TH SarabunPSK" w:hint="cs"/>
                <w:sz w:val="28"/>
                <w:cs/>
              </w:rPr>
              <w:t>กันยายน 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D97" w:rsidRPr="0040695B" w:rsidRDefault="0040695B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0695B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</w:p>
          <w:p w:rsidR="0040695B" w:rsidRPr="0040695B" w:rsidRDefault="0040695B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0695B"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</w:t>
            </w:r>
          </w:p>
          <w:p w:rsidR="0040695B" w:rsidRPr="0040695B" w:rsidRDefault="0040695B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0695B">
              <w:rPr>
                <w:rFonts w:ascii="TH SarabunPSK" w:eastAsia="TH SarabunPSK" w:hAnsi="TH SarabunPSK" w:cs="TH SarabunPSK" w:hint="cs"/>
                <w:sz w:val="28"/>
                <w:cs/>
              </w:rPr>
              <w:t>พันธกิจเพื่อสังคม</w:t>
            </w:r>
          </w:p>
        </w:tc>
      </w:tr>
      <w:tr w:rsidR="00D01F2D" w:rsidRPr="00BA6B99" w:rsidTr="00E37CCE">
        <w:tc>
          <w:tcPr>
            <w:tcW w:w="1986" w:type="dxa"/>
            <w:vMerge/>
            <w:shd w:val="clear" w:color="auto" w:fill="FFFFFF"/>
          </w:tcPr>
          <w:p w:rsidR="00D01F2D" w:rsidRPr="00BA6B99" w:rsidRDefault="00D01F2D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shd w:val="clear" w:color="auto" w:fill="FFFFFF"/>
          </w:tcPr>
          <w:p w:rsidR="00D01F2D" w:rsidRPr="001D33B2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33B2">
              <w:rPr>
                <w:rFonts w:ascii="TH SarabunPSK" w:eastAsia="TH SarabunPSK" w:hAnsi="TH SarabunPSK" w:cs="TH SarabunPSK"/>
                <w:iCs/>
                <w:sz w:val="28"/>
              </w:rPr>
              <w:t xml:space="preserve">2.2.1.4 </w:t>
            </w:r>
            <w:r w:rsidRPr="001D33B2">
              <w:rPr>
                <w:rFonts w:ascii="TH SarabunPSK" w:eastAsia="TH SarabunPSK" w:hAnsi="TH SarabunPSK" w:cs="TH SarabunPSK"/>
                <w:i/>
                <w:sz w:val="28"/>
                <w:cs/>
              </w:rPr>
              <w:t>จำนวนผลงานวิจัยหรืองานสร้างสรรค์ของนักศึกษาระดับปริญญาตรีที่</w:t>
            </w:r>
            <w:r w:rsidRPr="001D33B2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>ได้รับการเผยแพร่ระดับชาติ หรืออ้างอิง หรือใช้ประโยชน์เชิงพาณิชย์ หรือมีผลกระทบเชิงเศรษฐกิจ และสังคม</w:t>
            </w:r>
          </w:p>
          <w:p w:rsidR="00004641" w:rsidRPr="001D33B2" w:rsidRDefault="000046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01F2D" w:rsidRPr="001D33B2" w:rsidRDefault="00D01F2D" w:rsidP="003C7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D33B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30 ผลงาน</w:t>
            </w:r>
          </w:p>
          <w:p w:rsidR="00D01F2D" w:rsidRPr="001D33B2" w:rsidRDefault="00D01F2D" w:rsidP="003C7E9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1D33B2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40695B" w:rsidRPr="001D33B2" w:rsidRDefault="001D33B2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1D33B2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lastRenderedPageBreak/>
              <w:t>5 ผลงาน</w:t>
            </w:r>
          </w:p>
          <w:p w:rsidR="00D01F2D" w:rsidRPr="001D33B2" w:rsidRDefault="0040695B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1D33B2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20 ผลงาน</w:t>
            </w:r>
          </w:p>
          <w:p w:rsidR="001D33B2" w:rsidRPr="001D33B2" w:rsidRDefault="001D33B2" w:rsidP="002141CF">
            <w:pPr>
              <w:pStyle w:val="a7"/>
              <w:tabs>
                <w:tab w:val="left" w:pos="360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</w:pPr>
            <w:r w:rsidRPr="001D33B2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อย่างละ 1 ผลงาน</w:t>
            </w:r>
          </w:p>
        </w:tc>
        <w:tc>
          <w:tcPr>
            <w:tcW w:w="1560" w:type="dxa"/>
            <w:shd w:val="clear" w:color="auto" w:fill="FFFFFF"/>
          </w:tcPr>
          <w:p w:rsidR="00D01F2D" w:rsidRPr="001D33B2" w:rsidRDefault="00D01F2D" w:rsidP="00D374F2">
            <w:pPr>
              <w:tabs>
                <w:tab w:val="left" w:pos="16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D01F2D" w:rsidRPr="001D33B2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0695B" w:rsidRPr="001D33B2" w:rsidRDefault="0040695B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33B2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การพัฒนาชุมชน</w:t>
            </w:r>
          </w:p>
          <w:p w:rsidR="00D01F2D" w:rsidRPr="001D33B2" w:rsidRDefault="0040695B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33B2"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</w:t>
            </w:r>
          </w:p>
          <w:p w:rsidR="0040695B" w:rsidRPr="001D33B2" w:rsidRDefault="001D33B2" w:rsidP="003C7E91">
            <w:pPr>
              <w:tabs>
                <w:tab w:val="left" w:pos="17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D33B2">
              <w:rPr>
                <w:rFonts w:ascii="TH SarabunPSK" w:eastAsia="TH SarabunPSK" w:hAnsi="TH SarabunPSK" w:cs="TH SarabunPSK" w:hint="cs"/>
                <w:sz w:val="28"/>
                <w:cs/>
              </w:rPr>
              <w:t>ทัศนศิลป์และอื่น ๆ</w:t>
            </w:r>
          </w:p>
        </w:tc>
      </w:tr>
      <w:tr w:rsidR="00E37CCE" w:rsidRPr="00BA6B99" w:rsidTr="00E37CCE">
        <w:tc>
          <w:tcPr>
            <w:tcW w:w="1986" w:type="dxa"/>
            <w:shd w:val="clear" w:color="auto" w:fill="FFFFFF"/>
          </w:tcPr>
          <w:p w:rsidR="00E37CCE" w:rsidRPr="00BA6B99" w:rsidRDefault="00E37CCE" w:rsidP="00BA6B99">
            <w:pPr>
              <w:tabs>
                <w:tab w:val="left" w:pos="429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2.3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พัฒนาองค์กรแห่งการเรียนรู้โดยสร้างชุมชนอุดมปัญญา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:rsidR="00E37CCE" w:rsidRPr="00BA6B99" w:rsidRDefault="00E37CCE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2.3.1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FFFFF"/>
          </w:tcPr>
          <w:p w:rsidR="00E37CCE" w:rsidRPr="00D01F2D" w:rsidRDefault="00E37CCE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01F2D">
              <w:rPr>
                <w:rFonts w:ascii="TH SarabunPSK" w:eastAsia="TH SarabunPSK" w:hAnsi="TH SarabunPSK" w:cs="TH SarabunPSK"/>
                <w:sz w:val="28"/>
              </w:rPr>
              <w:t xml:space="preserve">2.3.1.1 </w:t>
            </w:r>
            <w:r w:rsidRPr="00D01F2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</w:t>
            </w:r>
            <w:r w:rsidRPr="00D01F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01F2D">
              <w:rPr>
                <w:rFonts w:ascii="TH SarabunPSK" w:eastAsia="TH SarabunPSK" w:hAnsi="TH SarabunPSK" w:cs="TH SarabunPSK"/>
                <w:sz w:val="28"/>
                <w:cs/>
              </w:rPr>
              <w:t>การเรียนรู้โดยสร้างชุมชนอุดมปัญญา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</w:tcPr>
          <w:p w:rsidR="00E37CCE" w:rsidRPr="00D01F2D" w:rsidRDefault="00E37CCE" w:rsidP="00BA6B9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01F2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D01F2D">
              <w:rPr>
                <w:rFonts w:ascii="TH SarabunPSK" w:eastAsia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FFFFFF"/>
          </w:tcPr>
          <w:p w:rsidR="00D01F2D" w:rsidRDefault="00D01F2D" w:rsidP="00D01F2D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กิจกรรม 1 โครงการวิจัยการศึกษาการพัฒนาเส้นทางท่องเที่ยวมรดกวัฒนธรรมชุมชน จ.สิงห์บุรี</w:t>
            </w:r>
          </w:p>
          <w:p w:rsidR="002141CF" w:rsidRPr="00D01F2D" w:rsidRDefault="002141CF" w:rsidP="00D01F2D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37CCE" w:rsidRPr="00D01F2D" w:rsidRDefault="00D01F2D" w:rsidP="00004641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D01F2D">
              <w:rPr>
                <w:rFonts w:ascii="TH SarabunPSK" w:hAnsi="TH SarabunPSK" w:cs="TH SarabunPSK"/>
                <w:sz w:val="28"/>
                <w:cs/>
              </w:rPr>
              <w:t xml:space="preserve">    กิจกรรม 2 โครงการพัฒนา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การเรียนรู้โดยใช้การวิจัยเป็นฐาน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E37CCE" w:rsidRDefault="00250183" w:rsidP="00D01F2D">
            <w:pPr>
              <w:tabs>
                <w:tab w:val="left" w:pos="228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25018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250183" w:rsidRDefault="00250183" w:rsidP="00D01F2D">
            <w:pPr>
              <w:tabs>
                <w:tab w:val="left" w:pos="228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D01F2D">
            <w:pPr>
              <w:tabs>
                <w:tab w:val="left" w:pos="228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250183" w:rsidRDefault="00250183" w:rsidP="00D01F2D">
            <w:pPr>
              <w:tabs>
                <w:tab w:val="left" w:pos="228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250183" w:rsidRPr="00250183" w:rsidRDefault="00250183" w:rsidP="00D01F2D">
            <w:pPr>
              <w:tabs>
                <w:tab w:val="left" w:pos="228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:rsidR="00250183" w:rsidRDefault="00250183" w:rsidP="0025018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50183">
              <w:rPr>
                <w:rFonts w:ascii="TH SarabunPSK" w:eastAsia="TH SarabunPSK" w:hAnsi="TH SarabunPSK" w:cs="TH SarabunPSK"/>
                <w:sz w:val="28"/>
                <w:cs/>
              </w:rPr>
              <w:t>ตุลาคม - ธันวาคม 2560</w:t>
            </w:r>
          </w:p>
          <w:p w:rsidR="00250183" w:rsidRDefault="00250183" w:rsidP="0025018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Pr="00250183" w:rsidRDefault="002141CF" w:rsidP="0025018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E37CCE" w:rsidRPr="00250183" w:rsidRDefault="00250183" w:rsidP="0025018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50183">
              <w:rPr>
                <w:rFonts w:ascii="TH SarabunPSK" w:eastAsia="TH SarabunPSK" w:hAnsi="TH SarabunPSK" w:cs="TH SarabunPSK"/>
                <w:sz w:val="28"/>
                <w:cs/>
              </w:rPr>
              <w:t>ตุลาคม - ธันวาคม 2560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:rsidR="00E37CCE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อ.ดร.ชนินทร</w:t>
            </w:r>
          </w:p>
          <w:p w:rsidR="00250183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Default="002141CF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50183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50183" w:rsidRPr="00BA6B99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อ.ดร.ชนินทร</w:t>
            </w:r>
          </w:p>
        </w:tc>
      </w:tr>
    </w:tbl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BA6B99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หมายเหตุ เกณฑ์การประเมิน </w:t>
      </w:r>
    </w:p>
    <w:p w:rsidR="00BA6B99" w:rsidRPr="001D62D3" w:rsidRDefault="00BA6B99" w:rsidP="00FE6662">
      <w:pPr>
        <w:pStyle w:val="a7"/>
        <w:numPr>
          <w:ilvl w:val="3"/>
          <w:numId w:val="19"/>
        </w:num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sz w:val="28"/>
        </w:rPr>
      </w:pPr>
      <w:r w:rsidRPr="001D62D3">
        <w:rPr>
          <w:rFonts w:ascii="TH SarabunPSK" w:eastAsia="TH SarabunPSK" w:hAnsi="TH SarabunPSK" w:cs="TH SarabunPSK" w:hint="cs"/>
          <w:sz w:val="28"/>
          <w:cs/>
        </w:rPr>
        <w:t xml:space="preserve">ระดับความสำเร็จของการพัฒนาองค์กรแห่งการเรียนรู้โดยสร้างชุมชนอุดมปัญญา </w:t>
      </w:r>
    </w:p>
    <w:p w:rsidR="00BA6B99" w:rsidRPr="00BA6B99" w:rsidRDefault="00BA6B99" w:rsidP="00BA6B99">
      <w:pPr>
        <w:widowControl w:val="0"/>
        <w:tabs>
          <w:tab w:val="left" w:pos="1701"/>
        </w:tabs>
        <w:spacing w:after="0" w:line="240" w:lineRule="auto"/>
        <w:ind w:left="993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ระดับ 1 ทุกหน่วยงานมีการจัดทำแผนการจัดการความรู้ </w:t>
      </w:r>
    </w:p>
    <w:p w:rsidR="00BA6B99" w:rsidRPr="00BA6B99" w:rsidRDefault="00BA6B99" w:rsidP="00BA6B99">
      <w:pPr>
        <w:widowControl w:val="0"/>
        <w:tabs>
          <w:tab w:val="left" w:pos="1701"/>
        </w:tabs>
        <w:spacing w:after="0" w:line="240" w:lineRule="auto"/>
        <w:ind w:left="993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ระดับ 2 ทุกหน่วยงานมีระดับความสำเร็จของการดำเนินการโครงการตามแผน ร้อยละ 50 </w:t>
      </w:r>
    </w:p>
    <w:p w:rsidR="00BA6B99" w:rsidRPr="00BA6B99" w:rsidRDefault="00BA6B99" w:rsidP="00BA6B99">
      <w:pPr>
        <w:widowControl w:val="0"/>
        <w:tabs>
          <w:tab w:val="left" w:pos="1701"/>
        </w:tabs>
        <w:spacing w:after="0" w:line="240" w:lineRule="auto"/>
        <w:ind w:left="993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ระดับ 3 ทุกหน่วยงานมีระดับความสำเร็จของการดำเนินการโครงการตามแผน ร้อยละ 51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–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100 </w:t>
      </w:r>
    </w:p>
    <w:p w:rsidR="00BA6B99" w:rsidRPr="00BA6B99" w:rsidRDefault="00BA6B99" w:rsidP="00BA6B99">
      <w:pPr>
        <w:widowControl w:val="0"/>
        <w:tabs>
          <w:tab w:val="left" w:pos="1701"/>
        </w:tabs>
        <w:spacing w:after="0" w:line="240" w:lineRule="auto"/>
        <w:ind w:left="993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ระดับ 4 ทุกหน่วยงานมีการประเมินผลความสำเร็จของแผนพัฒนาการจัดการความรู้ </w:t>
      </w:r>
    </w:p>
    <w:p w:rsidR="00BA6B99" w:rsidRPr="00BA6B99" w:rsidRDefault="00BA6B99" w:rsidP="00BA6B99">
      <w:pPr>
        <w:widowControl w:val="0"/>
        <w:tabs>
          <w:tab w:val="left" w:pos="1701"/>
        </w:tabs>
        <w:spacing w:after="0" w:line="240" w:lineRule="auto"/>
        <w:ind w:left="993"/>
        <w:contextualSpacing/>
        <w:rPr>
          <w:rFonts w:ascii="TH SarabunPSK" w:eastAsia="TH SarabunPSK" w:hAnsi="TH SarabunPSK" w:cs="TH SarabunPSK"/>
          <w:color w:val="000000"/>
          <w:sz w:val="28"/>
          <w:cs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szCs w:val="22"/>
          <w:cs/>
        </w:rPr>
      </w:pPr>
    </w:p>
    <w:p w:rsidR="00BA6B99" w:rsidRDefault="00BA6B99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73D97" w:rsidRDefault="00A73D97" w:rsidP="00BA6B99">
      <w:pPr>
        <w:widowControl w:val="0"/>
        <w:spacing w:after="0" w:line="240" w:lineRule="auto"/>
        <w:ind w:firstLine="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A6B99" w:rsidRPr="00BA6B99" w:rsidRDefault="00BA6B99" w:rsidP="00D01F2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3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BA6B99" w:rsidRPr="00BA6B99" w:rsidRDefault="00BA6B99" w:rsidP="00D01F2D">
      <w:pPr>
        <w:widowControl w:val="0"/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3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268"/>
        <w:gridCol w:w="2409"/>
        <w:gridCol w:w="993"/>
        <w:gridCol w:w="2976"/>
        <w:gridCol w:w="1560"/>
        <w:gridCol w:w="1701"/>
        <w:gridCol w:w="1701"/>
      </w:tblGrid>
      <w:tr w:rsidR="00D01F2D" w:rsidRPr="00BA6B99" w:rsidTr="00D01F2D">
        <w:trPr>
          <w:trHeight w:val="410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D01F2D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F2D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232B4" w:rsidRPr="00BA6B99" w:rsidTr="00FE6662">
        <w:trPr>
          <w:trHeight w:val="70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Pr="00BA6B99" w:rsidRDefault="002232B4" w:rsidP="00FE6662">
            <w:pPr>
              <w:numPr>
                <w:ilvl w:val="1"/>
                <w:numId w:val="17"/>
              </w:num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สร้างเครือข่ายชุมชนนักปฏิบัติจากภายในและภายนอก เพื่อร่วมกันศึกษาแก้ไขปัญหาของชุมชนท้องถิ่น และเสริมพลังให้ชุมชนท้องถิ่นสามารถดำรงอยู่ได้อย่างยั่งยืน</w:t>
            </w: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Pr="00BA6B99" w:rsidRDefault="002232B4" w:rsidP="002232B4">
            <w:pPr>
              <w:spacing w:after="0" w:line="240" w:lineRule="auto"/>
              <w:ind w:left="33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3.1.1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      </w: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232B4" w:rsidRPr="00BA6B99" w:rsidRDefault="002232B4" w:rsidP="002232B4">
            <w:pPr>
              <w:tabs>
                <w:tab w:val="left" w:pos="250"/>
              </w:tabs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tabs>
                <w:tab w:val="left" w:pos="250"/>
              </w:tabs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BA6B99" w:rsidRDefault="002232B4" w:rsidP="002232B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B4" w:rsidRPr="002232B4" w:rsidRDefault="002232B4" w:rsidP="002232B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3.1.1.1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จำนวนพื้นที่เป้าหมายในการดำเนินงานพันธกิจสัมพันธ์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B4" w:rsidRPr="002232B4" w:rsidRDefault="002232B4" w:rsidP="002232B4">
            <w:pPr>
              <w:spacing w:after="0" w:line="240" w:lineRule="auto"/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3</w:t>
            </w:r>
          </w:p>
          <w:p w:rsidR="002232B4" w:rsidRPr="002232B4" w:rsidRDefault="002232B4" w:rsidP="002232B4">
            <w:pPr>
              <w:spacing w:after="0" w:line="240" w:lineRule="auto"/>
              <w:ind w:left="3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พื้นที่</w:t>
            </w:r>
            <w:r w:rsidRPr="002232B4">
              <w:rPr>
                <w:rFonts w:ascii="TH SarabunPSK" w:eastAsia="TH SarabunPSK" w:hAnsi="TH SarabunPSK" w:cs="TH SarabunPSK" w:hint="cs"/>
                <w:sz w:val="28"/>
                <w:szCs w:val="22"/>
                <w:vertAlign w:val="superscript"/>
                <w:cs/>
              </w:rPr>
              <w:t>1</w:t>
            </w:r>
          </w:p>
          <w:p w:rsidR="002232B4" w:rsidRPr="002232B4" w:rsidRDefault="002232B4" w:rsidP="002232B4">
            <w:pPr>
              <w:spacing w:after="0" w:line="240" w:lineRule="auto"/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1. การจัดทำบัญชีครัวเรือนระยะที่ 2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2. โครงการ ดนตรีและนาฎศิลป์รังสรรค์ ชุด ระบำจักสร้อยร้อยเงิน ครั้งที่ 2</w:t>
            </w:r>
          </w:p>
          <w:p w:rsidR="001D63C1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3. โครงการสร้างสรรค์ผลงานศิลปะสู่ชุมชน</w:t>
            </w:r>
          </w:p>
          <w:p w:rsidR="001D63C1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4. 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Effective Communication towards Higher Achievers 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กิจกรรมที่ 5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 Road to U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เตรียมความพร้อมภาษาอังกฤษให้แก่นักเรียนชั้น  ม.3 และ ม.6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6. คลินิกกฎหมายสัญจร</w:t>
            </w:r>
          </w:p>
          <w:p w:rsidR="002141CF" w:rsidRDefault="002141CF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 กิจกรรม 7. 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</w:p>
          <w:p w:rsidR="002141CF" w:rsidRPr="002232B4" w:rsidRDefault="002141CF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8. โครงการพัฒนาแหล่งน้ำอย่างยั่งยืน ตำบลบ้านแก้ง อำเภอเมือง จังหวัดสระแก้ว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9. กิจกรรมค่ายเยาวชนรู้รักษ์ทรัพยากรท้องถิ่น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10. กิจกรรมบัณฑิตจิตอาสาพัฒนาศักยภาพด้านการเรียน(บูรณาการกับวิชาบริการสนเทศ)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11. กิจกรรมบริการวิชาการ : สุขกาย สบายใจ สร้างรายได้สู่ชุมชน ครั้งที่ 2  (บูรณาการกับวิชาฝึกอบรมในองค์การอุตสาหกรรม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การ</w:t>
            </w: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ฝึกอบรมทางจิตวิทยาชุมชน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จิตวิทยาวัยผู้ใหญ่และผู้สูงอายุ)</w:t>
            </w:r>
          </w:p>
          <w:p w:rsidR="001D63C1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Pr="002232B4" w:rsidRDefault="00FD6AF0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 กิจกรรม 12. กิจกรรมบริการวิชาการด้านจิตวิทยาการปรึกษาบ้านกึ่งวิถีหญิง (บูรณาการกับวิชาจิตวิทยาการปรึกษาแบบกลุ่ม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การปรับพฤติกรรม)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13. กิจกรรม 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Happiness delivery  </w:t>
            </w:r>
          </w:p>
          <w:p w:rsidR="000F70FF" w:rsidRDefault="000F70FF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14. กิจกรรมการบริการวิชาการส่งเสริมความรู้ด้านสุขภาวะสู่วิถีพอเพียง ครั้งที่ 2 (ชุมชนคลองสิบสาม ต.พืชอุดม อ.ลำลูกกา  จ.ปทุมธานี)</w:t>
            </w:r>
          </w:p>
          <w:p w:rsidR="001D63C1" w:rsidRPr="002232B4" w:rsidRDefault="001D63C1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15.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ส่งเสริมและจัดการเรียนรู้ด้านศิลปะการแสดง</w:t>
            </w:r>
          </w:p>
          <w:p w:rsidR="00252948" w:rsidRDefault="00252948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</w:rPr>
            </w:pPr>
          </w:p>
          <w:p w:rsidR="00252948" w:rsidRPr="002232B4" w:rsidRDefault="00252948" w:rsidP="002232B4">
            <w:pPr>
              <w:spacing w:after="0" w:line="240" w:lineRule="auto"/>
              <w:ind w:left="3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</w:t>
            </w:r>
            <w:r w:rsidRPr="00252948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 </w:t>
            </w:r>
            <w:r w:rsidRPr="00252948">
              <w:rPr>
                <w:rFonts w:ascii="TH SarabunPSK" w:eastAsia="TH SarabunPSK" w:hAnsi="TH SarabunPSK" w:cs="TH SarabunPSK"/>
                <w:sz w:val="28"/>
              </w:rPr>
              <w:t xml:space="preserve">16 </w:t>
            </w:r>
            <w:r w:rsidRPr="00252948">
              <w:rPr>
                <w:rFonts w:ascii="TH SarabunPSK" w:eastAsia="TH SarabunPSK" w:hAnsi="TH SarabunPSK" w:cs="TH SarabunPSK"/>
                <w:sz w:val="28"/>
                <w:cs/>
              </w:rPr>
              <w:t>การพัฒนาแหล่งน้ำเพื่อความยั่งยืนตามหลักปรัชญาเศรษฐกิจพอเพียง " เข้าใจ เข้าถึงพัฒนา" ณ ตำบลบ้านแก้ง อ.เมือง จ.สระแก้ว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(engagement)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lastRenderedPageBreak/>
              <w:t>12,560</w:t>
            </w: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2,000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36,150</w:t>
            </w: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4,534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19,500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18,844</w:t>
            </w: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Default="002141CF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Pr="002232B4" w:rsidRDefault="002141CF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lastRenderedPageBreak/>
              <w:t>26,660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141CF" w:rsidRDefault="002141CF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Pr="002232B4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5,085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93,990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24,160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19,000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lastRenderedPageBreak/>
              <w:t>5,920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5,620</w:t>
            </w: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0F70FF" w:rsidRDefault="000F70FF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7,000</w:t>
            </w: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2232B4" w:rsidRDefault="001D63C1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2232B4" w:rsidRDefault="002232B4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18,080</w:t>
            </w:r>
          </w:p>
          <w:p w:rsidR="00252948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52948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52948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52948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FD6AF0" w:rsidRDefault="00FD6AF0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52948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52948" w:rsidRPr="002232B4" w:rsidRDefault="00252948" w:rsidP="002232B4">
            <w:pPr>
              <w:tabs>
                <w:tab w:val="left" w:pos="181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52948">
              <w:rPr>
                <w:rFonts w:ascii="TH SarabunPSK" w:eastAsia="TH SarabunPSK" w:hAnsi="TH SarabunPSK" w:cs="TH SarabunPSK"/>
                <w:sz w:val="28"/>
              </w:rPr>
              <w:lastRenderedPageBreak/>
              <w:t>30,960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พฤศ</w:t>
            </w:r>
            <w:r w:rsidRPr="002232B4">
              <w:rPr>
                <w:rFonts w:ascii="TH SarabunPSK" w:hAnsi="TH SarabunPSK" w:cs="TH SarabunPSK"/>
                <w:sz w:val="28"/>
                <w:cs/>
              </w:rPr>
              <w:t>จิกายน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P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232B4">
              <w:rPr>
                <w:rFonts w:ascii="TH SarabunPSK" w:hAnsi="TH SarabunPSK" w:cs="TH SarabunPSK"/>
                <w:sz w:val="28"/>
                <w:cs/>
              </w:rPr>
              <w:t>มกราคม - กุมภาพันธ์ 61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พฤศจิกายน 60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มกราคม 61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60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F70FF" w:rsidRDefault="000F70F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ตุลาคม-พฤศจิกายน 60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60</w:t>
            </w: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52948" w:rsidRPr="002232B4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พฤศจิกายน 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อ.ดร.สมทรง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อ.วงศ์วริศ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ผศ.นเรศ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อ.ปวิช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อ.ปาริชาต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อ.ฤทัย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อ.อัญชัญ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ผศ.เอก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2141C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อ.บุญอนันต์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อ.ศิริขวัญ</w:t>
            </w: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2232B4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32B4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อ.ศิริวรรณ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อ.ดร.วิภาพร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อ.มนฤดี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อ.ธีระศักดิ์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อ.ดร.หทัยรัตน์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อ.ไพศาล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อ.ธีระศักดิ์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อ.สมรรถพงษ์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อ.ธีระศักดิ์</w:t>
            </w:r>
          </w:p>
          <w:p w:rsidR="000F70FF" w:rsidRDefault="000F70FF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อ.ไพศาล</w:t>
            </w: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อ.วรนุช</w:t>
            </w: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6662" w:rsidRPr="00FE6662" w:rsidRDefault="00FE6662" w:rsidP="00FE66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อ.นัฏภรณ์  </w:t>
            </w:r>
          </w:p>
          <w:p w:rsidR="00FE6662" w:rsidRPr="00FE6662" w:rsidRDefault="00FE6662" w:rsidP="00FE66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อ.พัชรินทร์ </w:t>
            </w:r>
          </w:p>
          <w:p w:rsidR="00FE6662" w:rsidRPr="00FE6662" w:rsidRDefault="00FE6662" w:rsidP="00FE66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>อ.ภานุมาศ</w:t>
            </w:r>
          </w:p>
          <w:p w:rsidR="00FE6662" w:rsidRPr="00FE6662" w:rsidRDefault="00FE6662" w:rsidP="00FE66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อ.รัชฌกร </w:t>
            </w:r>
          </w:p>
          <w:p w:rsidR="00FE6662" w:rsidRPr="00FE6662" w:rsidRDefault="00FE6662" w:rsidP="00FE66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>อ. ดร. ดุสิตธร</w:t>
            </w:r>
          </w:p>
          <w:p w:rsidR="00FD6AF0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ผศ. จิระศักดิ์  </w:t>
            </w: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D6AF0" w:rsidRDefault="00FD6AF0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141CF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อ.บุญอนันต์</w:t>
            </w:r>
            <w:r w:rsidR="00FE6662" w:rsidRPr="00FE6662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</w:p>
          <w:p w:rsidR="00252948" w:rsidRDefault="00252948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04641" w:rsidRPr="002232B4" w:rsidRDefault="00FE6662" w:rsidP="002232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6662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</w:p>
        </w:tc>
      </w:tr>
      <w:tr w:rsidR="00250183" w:rsidRPr="00BA6B99" w:rsidTr="0072047F">
        <w:trPr>
          <w:trHeight w:val="248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2232B4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3.1.1.2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2232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จากภายในหรือภายนอกมหาวิทยาลัยเพื่อร่วมกันศึกษาและแก้ไขปัญหา</w:t>
            </w:r>
            <w:r w:rsidRPr="002232B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2232B4" w:rsidRDefault="00250183" w:rsidP="00BA6B99">
            <w:pPr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 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183" w:rsidRPr="00250183" w:rsidRDefault="00250183" w:rsidP="00250183">
            <w:pPr>
              <w:pStyle w:val="a7"/>
              <w:tabs>
                <w:tab w:val="left" w:pos="236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183" w:rsidRPr="00306100" w:rsidRDefault="00250183" w:rsidP="00D01F2D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183" w:rsidRPr="00306100" w:rsidRDefault="00250183" w:rsidP="00306100">
            <w:pPr>
              <w:tabs>
                <w:tab w:val="left" w:pos="181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183" w:rsidRPr="00306100" w:rsidRDefault="00250183" w:rsidP="00BA6B99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250183" w:rsidRPr="00BA6B99" w:rsidTr="00D01F2D">
        <w:trPr>
          <w:trHeight w:val="125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2232B4" w:rsidRDefault="0025018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3.1.1.3 </w:t>
            </w: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จำนวนชุมชนที่มีศักยภาพในการจัดการตนเอง</w:t>
            </w:r>
            <w:r w:rsidRPr="002232B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2232B4" w:rsidRDefault="00250183" w:rsidP="00BA6B99">
            <w:pPr>
              <w:spacing w:after="0"/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250183" w:rsidRPr="002232B4" w:rsidRDefault="00250183" w:rsidP="00306100">
            <w:pPr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232B4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2232B4">
              <w:rPr>
                <w:rFonts w:ascii="TH SarabunPSK" w:eastAsia="TH SarabunPSK" w:hAnsi="TH SarabunPSK" w:cs="TH SarabunPSK"/>
                <w:sz w:val="28"/>
                <w:vertAlign w:val="superscript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250183" w:rsidRDefault="0025018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83" w:rsidRPr="00BA6B99" w:rsidRDefault="00250183" w:rsidP="00BA6B99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D01F2D" w:rsidRPr="00BA6B99" w:rsidTr="00D01F2D">
        <w:trPr>
          <w:trHeight w:val="15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F2D" w:rsidRPr="00BA6B99" w:rsidRDefault="00D01F2D" w:rsidP="00FE6662">
            <w:pPr>
              <w:numPr>
                <w:ilvl w:val="1"/>
                <w:numId w:val="17"/>
              </w:num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พัฒนาศูนย์เรียนรู้โครงการตามแนวพระราชดำริหลักปรัชญา</w:t>
            </w:r>
            <w:r w:rsidRPr="00BA6B99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ของ</w:t>
            </w:r>
            <w:r w:rsidRPr="00BA6B99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เศรษฐกิจพอเพียง โครงการอนุรักษ์พันธุกรรมพืชฯ และเฉลิมพระเกียรติพระบรมวงศานุวงศ์</w:t>
            </w:r>
          </w:p>
          <w:p w:rsidR="00D01F2D" w:rsidRPr="00BA6B99" w:rsidRDefault="00D01F2D" w:rsidP="00BA6B99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BA6B99" w:rsidRDefault="00D01F2D" w:rsidP="00BA6B99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BA6B99" w:rsidRDefault="00D01F2D" w:rsidP="00BA6B99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BA6B99" w:rsidRDefault="00D01F2D" w:rsidP="00FC461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3.2.1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โครงการบริหารศูนย์เรียนรู้ตามแนวพระราชดำริและหลักปรัชญาของเศรษฐกิจพอเพียง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FD6AF0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</w:rPr>
              <w:t xml:space="preserve">3.2.1.1 </w:t>
            </w: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ระดับความสำเร็จของการน้อมนำปรัชญาของหลักเศรษฐกิจพอเพียงมาใช้ในการขับเคลื่อนมหาวิทยาลัย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FD6AF0" w:rsidRDefault="00D01F2D" w:rsidP="00BA6B99">
            <w:pPr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FD6AF0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FD6AF0" w:rsidRDefault="00D01F2D" w:rsidP="00BA6B99">
            <w:pPr>
              <w:tabs>
                <w:tab w:val="left" w:pos="14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sz w:val="28"/>
                <w:cs/>
              </w:rPr>
              <w:t>กิจกรรมส่งเสริมการเรียนรู้โครงการตามแนวพระราชดำริและปรัชญาของเศรษฐกิจพอเพียงให้กับนักศึกษา บุคลากร และประชาชนในท้องถิ่น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FD6AF0" w:rsidRDefault="00D01F2D" w:rsidP="00004641">
            <w:pPr>
              <w:pStyle w:val="a7"/>
              <w:tabs>
                <w:tab w:val="left" w:pos="313"/>
              </w:tabs>
              <w:spacing w:after="0" w:line="240" w:lineRule="auto"/>
              <w:ind w:left="310"/>
              <w:rPr>
                <w:rFonts w:cs="Cordia New"/>
                <w:color w:val="auto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FD6AF0" w:rsidRDefault="00D01F2D" w:rsidP="00004641">
            <w:pPr>
              <w:pStyle w:val="a7"/>
              <w:tabs>
                <w:tab w:val="left" w:pos="313"/>
              </w:tabs>
              <w:spacing w:after="0" w:line="240" w:lineRule="auto"/>
              <w:ind w:left="310"/>
              <w:rPr>
                <w:rFonts w:cs="Cordia New"/>
                <w:color w:val="auto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41" w:rsidRPr="00FD6AF0" w:rsidRDefault="00004641" w:rsidP="002141CF">
            <w:pPr>
              <w:pStyle w:val="a7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593" w:hanging="552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ทุกคณะ</w:t>
            </w:r>
          </w:p>
          <w:p w:rsidR="00D01F2D" w:rsidRPr="00FD6AF0" w:rsidRDefault="002141CF" w:rsidP="002141CF">
            <w:pPr>
              <w:pStyle w:val="a7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168" w:hanging="142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D6AF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="00D01F2D"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สำนักส่งเสริม</w:t>
            </w:r>
            <w:r w:rsidRPr="00FD6AF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ก</w:t>
            </w:r>
            <w:r w:rsidR="00D01F2D" w:rsidRPr="00FD6AF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ารเรียนรู้และบริการวิชาการ</w:t>
            </w:r>
          </w:p>
        </w:tc>
      </w:tr>
      <w:tr w:rsidR="00D01F2D" w:rsidRPr="00BA6B99" w:rsidTr="00D01F2D">
        <w:trPr>
          <w:trHeight w:val="100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tabs>
                <w:tab w:val="left" w:pos="250"/>
              </w:tabs>
              <w:spacing w:line="240" w:lineRule="auto"/>
              <w:ind w:left="720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3.2.3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3.2.3.1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01F2D" w:rsidRPr="00BA6B99" w:rsidRDefault="00D01F2D" w:rsidP="00BA6B99">
            <w:pPr>
              <w:spacing w:after="0" w:line="240" w:lineRule="auto"/>
              <w:ind w:left="3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62" w:rsidRDefault="00FE6662" w:rsidP="00FE6662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 สมเด็จพระราชปิตุจฉาเจ้าฟ้าวไลยอลงกรณ์ กรมหลวงเพชรบุรีราชสิรินธร</w:t>
            </w:r>
          </w:p>
          <w:p w:rsidR="001D63C1" w:rsidRPr="00FE6662" w:rsidRDefault="001D63C1" w:rsidP="00FE6662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Pr="00FE6662" w:rsidRDefault="00FE6662" w:rsidP="00FE6662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2  พระบาทสมเด็จพระปรมินทรมหาภูมิพลอดุลยเดช มหิตลาธิเบศรามาธิบดี จักรีนฤบดินทร สยามินทราธิราช บรมนาถบพิตร</w:t>
            </w:r>
          </w:p>
          <w:p w:rsidR="00FE6662" w:rsidRDefault="00FE6662" w:rsidP="00FE6662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3 สมเด็จพระนางเจ้าสิริกิตต์ พระบรมราชินีนาถ ในพระบาทสมเด็จพระปรมินทรมหาภูมิพลอดุลยเดช</w:t>
            </w:r>
          </w:p>
          <w:p w:rsidR="001D63C1" w:rsidRPr="00FE6662" w:rsidRDefault="001D63C1" w:rsidP="00FE6662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01F2D" w:rsidRPr="00BA6B99" w:rsidRDefault="00FE6662" w:rsidP="00004641">
            <w:pPr>
              <w:tabs>
                <w:tab w:val="left" w:pos="14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4 สมเด็จพระเจ้าอยู่หัวมหาวชิราลงกรณ์ บดินทรเทพยวรางกูร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62" w:rsidRP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eastAsia="Calibri" w:hAnsi="TH SarabunPSK" w:cs="TH SarabunPSK"/>
                <w:sz w:val="28"/>
                <w:cs/>
              </w:rPr>
              <w:t>10,000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P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eastAsia="Calibri" w:hAnsi="TH SarabunPSK" w:cs="TH SarabunPSK"/>
                <w:sz w:val="28"/>
                <w:cs/>
              </w:rPr>
              <w:t>10,000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P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E6662">
              <w:rPr>
                <w:rFonts w:ascii="TH SarabunPSK" w:eastAsia="Calibri" w:hAnsi="TH SarabunPSK" w:cs="TH SarabunPSK"/>
                <w:sz w:val="28"/>
                <w:cs/>
              </w:rPr>
              <w:t>10,000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1F2D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662">
              <w:rPr>
                <w:rFonts w:ascii="TH SarabunPSK" w:eastAsia="Calibri" w:hAnsi="TH SarabunPSK" w:cs="TH SarabunPSK"/>
                <w:sz w:val="28"/>
                <w:cs/>
              </w:rPr>
              <w:t>10</w:t>
            </w:r>
            <w:r w:rsidRPr="00FE6662">
              <w:rPr>
                <w:rFonts w:ascii="TH SarabunPSK" w:eastAsia="Calibri" w:hAnsi="TH SarabunPSK" w:cs="TH SarabunPSK"/>
                <w:sz w:val="28"/>
              </w:rPr>
              <w:t>,</w:t>
            </w:r>
            <w:r w:rsidRPr="00FE6662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61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ธันวาคม 60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 61</w:t>
            </w: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E6662" w:rsidRPr="00BA6B99" w:rsidRDefault="00FE6662" w:rsidP="00FE6662">
            <w:pPr>
              <w:tabs>
                <w:tab w:val="left" w:pos="239"/>
                <w:tab w:val="left" w:pos="284"/>
              </w:tabs>
              <w:spacing w:after="0" w:line="240" w:lineRule="auto"/>
              <w:ind w:left="1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กรกฎาคม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ฝ่ายกิจการนักศึกษา</w:t>
            </w: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ษา</w:t>
            </w: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</w:t>
            </w: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>ษา</w:t>
            </w: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</w:p>
          <w:p w:rsidR="00FE6662" w:rsidRPr="00BA6B99" w:rsidRDefault="00FE6662" w:rsidP="00BA6B99">
            <w:pPr>
              <w:tabs>
                <w:tab w:val="left" w:pos="239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  <w:r w:rsidRPr="00FE6662"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ฝ่ายกิจการนักศึกษา</w:t>
            </w:r>
          </w:p>
        </w:tc>
      </w:tr>
      <w:tr w:rsidR="00D01F2D" w:rsidRPr="00BA6B99" w:rsidTr="00D01F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5F140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lastRenderedPageBreak/>
              <w:t>3.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ส่งเสริมให้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>ม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หาวิทยาลัยมีการเปิดการบรรยายสาธารณะ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(Public Lecture)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เพื่อให้ประชาชน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ในชุมชนได้เข้ามาฟังแนวความคิดข้อมูล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ที่เป็นประโยชน์ต่อการดำเนินชีวิตนำไปประยุกต์ใช้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ในชีวิตจนได้รับการ</w:t>
            </w:r>
            <w:r w:rsidRPr="00BA6B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ยกย่องจากหน่วยงานภาครัฐหรือเอกชน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3.4.1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โครงการบรรยายสาธารณะ </w:t>
            </w:r>
            <w:r w:rsidRPr="00BA6B99">
              <w:rPr>
                <w:rFonts w:ascii="TH SarabunPSK" w:eastAsia="TH SarabunPSK" w:hAnsi="TH SarabunPSK" w:cs="TH SarabunPSK"/>
                <w:sz w:val="28"/>
              </w:rPr>
              <w:t>(Public Lecture)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3.4.1.1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 xml:space="preserve">มหาวิทยาลัยมีการเปิดการบรรยายสาธารณะ </w:t>
            </w:r>
            <w:r w:rsidRPr="00BA6B99">
              <w:rPr>
                <w:rFonts w:ascii="TH SarabunPSK" w:eastAsia="TH SarabunPSK" w:hAnsi="TH SarabunPSK" w:cs="TH SarabunPSK"/>
                <w:sz w:val="28"/>
              </w:rPr>
              <w:t xml:space="preserve">(Public Lecture) </w:t>
            </w: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เพื่อให้ประชาชนในชุมชนได้เข้ามาฟังแนวความคิดข้อมูลที่เป็นประโยชน์ต่อการดำเนินชีวิต นำไปประยุกต์ใช้ในชีวิตจนได้รับการยกย่องจากหน่วยงานภาครัฐหรือเอกชน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tabs>
                <w:tab w:val="left" w:pos="23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D01F2D" w:rsidRPr="00BA6B99" w:rsidRDefault="00D01F2D" w:rsidP="00BA6B99">
            <w:pPr>
              <w:tabs>
                <w:tab w:val="left" w:pos="236"/>
              </w:tabs>
              <w:spacing w:after="0" w:line="240" w:lineRule="auto"/>
              <w:ind w:left="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5F140B" w:rsidP="00BA6B99">
            <w:pPr>
              <w:tabs>
                <w:tab w:val="left" w:pos="262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   </w:t>
            </w: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>กิจกรรม 1 โครงการบริการวิชาการด้านการพัฒนาระบบการให้บริการขององค์กรปกครองส่วนท้องถิ่น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D01F2D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พฤศจิกายน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2D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อ.ดร.ไททัศน์</w:t>
            </w:r>
          </w:p>
        </w:tc>
      </w:tr>
    </w:tbl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หมายเหตุ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: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cs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vertAlign w:val="superscript"/>
          <w:cs/>
        </w:rPr>
        <w:tab/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vertAlign w:val="superscript"/>
          <w:cs/>
        </w:rPr>
        <w:t>1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พื้นที่เป้าหมายในการดำเนินงานพันธกิจสัมพันธ์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 3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พื้นที่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คือ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1.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ศูนย์การเรียนรู้ และศูนย์อนุรักษ์พันธุกรรมพืชฯ  มหาวิทยาลัยราชภัฏวไลยอลงกรณ์  ในพระบรมราชูปถัมภ์  2.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ชุมชนตำบลคลองห้า อำเภอคลองหลวง จังหวัดปทุมธานี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และ ชุมชนตำบลสวนพริกไทย อำเภอเมือง จังหวัดปทุมธานี 3. ชุมชนตำบลท่าเกษม และตำบลบ้านแก้ง อำเภอเมือง จังหวัดสระแก้ว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vertAlign w:val="superscript"/>
          <w:cs/>
        </w:rPr>
        <w:t>2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เป้าหมาย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ชุมชนที่มีศักยภาพในการจัดการตนเอง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 2 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ชุมชน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คือ 1.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ชุมชนตำบลคลองห้า 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>2.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ชุมชนตำบลสวนพริกไทย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  <w:t xml:space="preserve">3.1.1.2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1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มีบันทึกลงนามความร่วมมือ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2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มีการดำเนินกิจกรรมร่วมกัน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3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50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4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>51-100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5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ชุมชน หรือองค์กรเป้าหมายที่ได้รับการพัฒนาและที่มีความเข้มแข็งอย่างยั่งยืน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ที่ปรากฏหลักฐานที่ชัดเจน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  <w:t xml:space="preserve">3.2.1.1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ระดับความสำเร็จของการน้อมนำปรัชญาเศรษฐกิจพอเพียงมาใช้ในการขับเคลื่อนมหาวิทยาลัย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1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  และผลักดันนโยบายสู่การปฏิบัติงานจนเกิด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lastRenderedPageBreak/>
        <w:t xml:space="preserve">กระบวนการวางแผนงานของเศรษฐกิจพอเพียงและปฏิบัติได้ครอบคลุมกว้างขวางตามสภาพของมหาวิทยาลัย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2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มหาวิทยาลัยพร้อมรับการเปลี่ยนแปลงในทางที่ดี  คุณภาพสูงขึ้น  สามารถลดข้อผิดพลาดในการบริหารงานลดขั้นตอนการปฏิบัติงานให้มีความรวดเร็วขึ้น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3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เพื่อการแก้ไข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ปรับปรุง</w:t>
      </w:r>
      <w:r w:rsidRPr="005F140B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พัฒนาวิธีการจัดการทรัพยากรและเสริมสร้างอุปนิสัยที่ดีในการใช้ทรัพยากรอย่างต่อเนื่อง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4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ชีวิตตามปรัชญาของเศรษฐกิจพอเพียงจนบุคลากรและนักศึกษาส่วนใหญ่เชื่อถือปฏิบัติตาม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ab/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5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มหาวิทยาลัยได้รับความชื่นชมอย่างกว้างขวางและได้ปฏิบัติตามปรัชญาเศรษฐกิจพอเพียง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  <w:t xml:space="preserve">3.3.1.1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>Coaching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1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มีบันทึกลงนามความร่วมมือ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2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มีการดำเนินกิจกรรมร่วมกัน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3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50 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4 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>51-100</w:t>
      </w:r>
    </w:p>
    <w:p w:rsidR="005F140B" w:rsidRPr="005F140B" w:rsidRDefault="005F140B" w:rsidP="005F140B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ระดับ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5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 xml:space="preserve">ชุมชน หรือองค์กรเป้าหมายที่ได้รับการพัฒนาครูประจำการแบบ </w:t>
      </w:r>
      <w:r w:rsidRPr="005F140B">
        <w:rPr>
          <w:rFonts w:ascii="TH SarabunPSK" w:eastAsia="TH SarabunPSK" w:hAnsi="TH SarabunPSK" w:cs="TH SarabunPSK"/>
          <w:b/>
          <w:color w:val="000000"/>
          <w:sz w:val="28"/>
        </w:rPr>
        <w:t xml:space="preserve">Coaching </w:t>
      </w:r>
      <w:r w:rsidRPr="005F140B">
        <w:rPr>
          <w:rFonts w:ascii="TH SarabunPSK" w:eastAsia="TH SarabunPSK" w:hAnsi="TH SarabunPSK" w:cs="TH SarabunPSK"/>
          <w:b/>
          <w:color w:val="000000"/>
          <w:sz w:val="28"/>
          <w:cs/>
        </w:rPr>
        <w:t>ปรากฏหลักฐานที่ชัดเจน มีการนำเอาองค์ความรู้ เพื่อใช้ในการพัฒนาตนเองอย่างต่อเนื่อง</w:t>
      </w:r>
    </w:p>
    <w:p w:rsidR="005F140B" w:rsidRDefault="005F140B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004641" w:rsidRDefault="00004641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175B70" w:rsidRDefault="00175B70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</w:p>
    <w:p w:rsidR="00BA6B99" w:rsidRPr="00BA6B99" w:rsidRDefault="00BA6B99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lastRenderedPageBreak/>
        <w:tab/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4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บัณฑิต และผู้มีส่วนได้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ส่วน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BA6B99" w:rsidRPr="00BA6B99" w:rsidRDefault="00BA6B99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>4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การส่งเสริมศาสนา ศิลปวัฒนธรรม รณรงค์ สร้างจิตสำนึกทางวัฒนธรรมและการเรียนรู้ต่างวัฒนธรรม อนุรักษ์ฟื้นฟูและเผยแพร่มรดกทางวัฒนธรรม 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9"/>
        <w:gridCol w:w="2409"/>
        <w:gridCol w:w="993"/>
        <w:gridCol w:w="2976"/>
        <w:gridCol w:w="1560"/>
        <w:gridCol w:w="1701"/>
        <w:gridCol w:w="1701"/>
      </w:tblGrid>
      <w:tr w:rsidR="005F140B" w:rsidRPr="00BA6B99" w:rsidTr="005F140B">
        <w:trPr>
          <w:trHeight w:val="38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5F140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ผู้รับผิชอบ</w:t>
            </w:r>
          </w:p>
        </w:tc>
      </w:tr>
      <w:tr w:rsidR="005F140B" w:rsidRPr="00BA6B99" w:rsidTr="005F14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บริหารจัดการ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งานส่งเสริมศาสนา ทำนุบำรุงศิลปะและวัฒนธรรม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ทั้งการอนุรักษ์ ฟื้นฟู สืบสานเผยแพร่วัฒนธรรมไทย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4.1.1.1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Pr="00BA6B99" w:rsidRDefault="005F140B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 สืบสานประเพณีลอยกระทง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2 กิจกรรมรักษ์วัฒนธรรมไทยใส่ใจพัฒนาการปีที่ 4 (บูรณาการกับจิตวิทยาพัฒนาการมนุษย์ทุกช่วงวัย)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3 ควันหลงสงกรานต์ร่วมบรรเลงเพลงลูกทุ่งร่วมสมัย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4  ภาษาไทยฯ รวมใจส่งเสริมมารยาทไทยให้ดีงาม (บูรณาการกับรายวิชาการเขียนเพื่อการโฆษณา)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5</w:t>
            </w:r>
            <w:r w:rsidRPr="005F140B">
              <w:rPr>
                <w:rFonts w:ascii="TH SarabunPSK" w:eastAsia="TH SarabunPSK" w:hAnsi="TH SarabunPSK" w:cs="TH SarabunPSK"/>
                <w:sz w:val="28"/>
              </w:rPr>
              <w:t xml:space="preserve"> Thai Cultural Preservation through English Language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6 โครงการ เผยแพร่ข้อมูลทางการท่องเที่ยว ณ วัดสิงห์เป็นภาษาต่างประเทศ</w:t>
            </w: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กิจกรรม 7 ฟุตบอลประเพณี สิงห์ - ตุลย์คัพ ครั้งที่ 6 </w:t>
            </w:r>
          </w:p>
          <w:p w:rsidR="00675988" w:rsidRPr="005F140B" w:rsidRDefault="00675988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กิจกรรม 8 วางพวงมาลาวันรพี</w:t>
            </w:r>
          </w:p>
          <w:p w:rsidR="00675988" w:rsidRDefault="00675988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กิจกรรม 9 ดนตรีและนาฏศิลป์รังสรรค์ ชุด ระบำจักสร้อยร้อยเงิน (ครั้งที่ 2)</w:t>
            </w:r>
          </w:p>
          <w:p w:rsidR="00675988" w:rsidRDefault="00675988" w:rsidP="00675988">
            <w:pPr>
              <w:tabs>
                <w:tab w:val="left" w:pos="18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5F140B" w:rsidRDefault="00675988" w:rsidP="00675988">
            <w:pPr>
              <w:tabs>
                <w:tab w:val="left" w:pos="183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</w:t>
            </w:r>
            <w:r w:rsidR="005F140B" w:rsidRPr="005F140B">
              <w:rPr>
                <w:rFonts w:ascii="TH SarabunPSK" w:eastAsia="TH SarabunPSK" w:hAnsi="TH SarabunPSK" w:cs="TH SarabunPSK"/>
                <w:sz w:val="28"/>
                <w:cs/>
              </w:rPr>
              <w:t>กิจกรรม 10 ค่ายนาฏศิลป์สัมพันธ์ สาธิตวไลยอลงกรณ์ฯ (ปิดเทอม)</w:t>
            </w:r>
          </w:p>
          <w:p w:rsidR="00675988" w:rsidRDefault="00675988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5F140B" w:rsidRDefault="00675988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11  แสงประทีปบูชา คงคามหานที (งานวันลอยกระทง)</w:t>
            </w: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12 อนุรักษ์และสืบสานศิลปวัฒนธรรมท้องถิ่นเพลงพื้นบ้านลำตัด</w:t>
            </w:r>
          </w:p>
          <w:p w:rsidR="00675988" w:rsidRPr="005F140B" w:rsidRDefault="00675988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13 กิจกรรมควันหลงสงกรานต์: หลักสูตรสังคมศาสตร์เพื่อการพัฒนา (ครั้งที่ 3)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    กิจกรรม 14 ชาวสิงห์สืบสานตำนานวันลอยกระทง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15  ควันหลงสงกรานต์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16 แห่เทียนพรรษา ประจำปี 2561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17 ไหว้ครูคณะมนุษยศาสตร์และสังคมศาสตร์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18 โครงการศึกษาดูงานศูนย์ประติมากรรมและหอศิลป์เบญจจินดา 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19 รณรงค์และให้ความรู้ในการรักษาคุณค่าการสืบสานศิลปวัฒนธรรมในประเพณีลอยกระทงด้วยวิธีที่ถูกต้องและสร้างสรรค์ </w:t>
            </w:r>
          </w:p>
          <w:p w:rsidR="001D63C1" w:rsidRPr="005F140B" w:rsidRDefault="001D63C1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F140B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กิจกรรม 20 </w:t>
            </w:r>
            <w:r w:rsidRPr="005F140B">
              <w:rPr>
                <w:rFonts w:ascii="TH SarabunPSK" w:eastAsia="TH SarabunPSK" w:hAnsi="TH SarabunPSK" w:cs="TH SarabunPSK"/>
                <w:sz w:val="28"/>
              </w:rPr>
              <w:t xml:space="preserve">English Through Cultural Conservative Activities @ Phuet Udom   </w:t>
            </w:r>
          </w:p>
          <w:p w:rsidR="005F140B" w:rsidRPr="00BA6B99" w:rsidRDefault="005F140B" w:rsidP="005F140B">
            <w:pPr>
              <w:tabs>
                <w:tab w:val="left" w:pos="217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lastRenderedPageBreak/>
              <w:t>8,100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5988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lastRenderedPageBreak/>
              <w:t>27,000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14,600</w:t>
            </w: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5988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5988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5988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675988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675988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lastRenderedPageBreak/>
              <w:t>3,800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BF5E09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139,000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39,000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55,500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40B" w:rsidRPr="005F140B" w:rsidRDefault="005F140B" w:rsidP="005F140B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F140B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BF5E09">
              <w:rPr>
                <w:rFonts w:ascii="TH SarabunPSK" w:hAnsi="TH SarabunPSK" w:cs="TH SarabunPSK"/>
                <w:sz w:val="28"/>
              </w:rPr>
              <w:t>61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กุมภาพันธ์ - มีนาคม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61 </w:t>
            </w:r>
          </w:p>
          <w:p w:rsidR="00675988" w:rsidRPr="00BF5E09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BF5E09">
              <w:rPr>
                <w:rFonts w:ascii="TH SarabunPSK" w:hAnsi="TH SarabunPSK" w:cs="TH SarabunPSK"/>
                <w:sz w:val="28"/>
              </w:rPr>
              <w:t>1-15</w:t>
            </w: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75988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5B70" w:rsidRDefault="00175B70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ตุลาคม - 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75988" w:rsidRDefault="00675988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61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60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61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Pr="00BF5E09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กรกฏาคม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61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Pr="00BF5E09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กันยายน </w:t>
            </w:r>
            <w:r w:rsidRPr="00BF5E09">
              <w:rPr>
                <w:rFonts w:ascii="TH SarabunPSK" w:hAnsi="TH SarabunPSK" w:cs="TH SarabunPSK"/>
                <w:sz w:val="28"/>
              </w:rPr>
              <w:t xml:space="preserve">61 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Pr="00BF5E09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Pr="00BF5E09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D63C1" w:rsidRDefault="001D63C1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  <w:cs/>
              </w:rPr>
              <w:t>ตุลาคม-ธันวาคม</w:t>
            </w:r>
          </w:p>
          <w:p w:rsidR="00BF5E09" w:rsidRPr="00BF5E09" w:rsidRDefault="00BF5E09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F5E09">
              <w:rPr>
                <w:rFonts w:ascii="TH SarabunPSK" w:hAnsi="TH SarabunPSK" w:cs="TH SarabunPSK"/>
                <w:sz w:val="28"/>
              </w:rPr>
              <w:t>60</w:t>
            </w:r>
          </w:p>
          <w:p w:rsidR="005F140B" w:rsidRPr="00BA6B99" w:rsidRDefault="005F140B" w:rsidP="00BF5E09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ผศ.อิทธิ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อ.ศศิพร 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>อ.ไพศาล แย้มวงษ์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อ.กิตติณัฐ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A73D97" w:rsidRDefault="001D63C1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>อ.วสนันท์ อิทธิมีชัย</w:t>
            </w:r>
          </w:p>
          <w:p w:rsidR="005F140B" w:rsidRDefault="005F140B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 บุษบา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อ.ฤทัย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อ.ศิวนนท์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ผศ.จุเลียบ </w:t>
            </w:r>
          </w:p>
          <w:p w:rsid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อ.ศุภกร </w:t>
            </w:r>
          </w:p>
          <w:p w:rsidR="00675988" w:rsidRPr="00A73D97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ผศ.ธนาวุฒิ 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อ.ธรรมรส </w:t>
            </w:r>
          </w:p>
          <w:p w:rsidR="001D63C1" w:rsidRPr="00A73D97" w:rsidRDefault="001D63C1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อ.นัฏภรณ์ </w:t>
            </w:r>
            <w:r w:rsidR="00675988">
              <w:rPr>
                <w:rFonts w:ascii="TH SarabunPSK" w:eastAsia="TH SarabunPSK" w:hAnsi="TH SarabunPSK" w:cs="TH SarabunPSK" w:hint="cs"/>
                <w:sz w:val="28"/>
                <w:cs/>
              </w:rPr>
              <w:t>และอาจารย์ในหลักสูตร</w:t>
            </w: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175B70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        </w:t>
            </w:r>
            <w:r w:rsidR="00675988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                 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อ.นัฏภรณ์ </w:t>
            </w: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อ.พัชรินทร์ </w:t>
            </w:r>
          </w:p>
          <w:p w:rsidR="00675988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>อ.ภานุมาศ</w:t>
            </w:r>
          </w:p>
          <w:p w:rsidR="00A73D97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</w:t>
            </w:r>
            <w:r w:rsidR="00A73D97"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.รัชฌกร </w:t>
            </w:r>
          </w:p>
          <w:p w:rsidR="00675988" w:rsidRPr="00A73D97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A73D97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73D97">
              <w:rPr>
                <w:rFonts w:ascii="TH SarabunPSK" w:eastAsia="TH SarabunPSK" w:hAnsi="TH SarabunPSK" w:cs="TH SarabunPSK"/>
                <w:sz w:val="28"/>
                <w:cs/>
              </w:rPr>
              <w:t xml:space="preserve">อ.นัฏภรณ์ </w:t>
            </w:r>
            <w:r w:rsidR="00675988">
              <w:rPr>
                <w:rFonts w:ascii="TH SarabunPSK" w:eastAsia="TH SarabunPSK" w:hAnsi="TH SarabunPSK" w:cs="TH SarabunPSK" w:hint="cs"/>
                <w:sz w:val="28"/>
                <w:cs/>
              </w:rPr>
              <w:t>และอาจารย์ในหลักสูตร</w:t>
            </w:r>
          </w:p>
          <w:p w:rsidR="00675988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73D97" w:rsidRPr="00A73D97" w:rsidRDefault="00675988" w:rsidP="00A73D9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</w:t>
            </w:r>
            <w:r w:rsidR="00A73D97" w:rsidRPr="00A73D97">
              <w:rPr>
                <w:rFonts w:ascii="TH SarabunPSK" w:eastAsia="TH SarabunPSK" w:hAnsi="TH SarabunPSK" w:cs="TH SarabunPSK"/>
                <w:sz w:val="28"/>
                <w:cs/>
              </w:rPr>
              <w:t>.นัฏภรณ์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และอาจารย์ในหลักสูตร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อ.วรรณลดา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อ.อรุณรัตน์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อ.ดวงพ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</w:t>
            </w:r>
          </w:p>
          <w:p w:rsidR="001D63C1" w:rsidRPr="00675988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ฝ่ายกิจการนักศึกษา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ฝ่ายกิจการนักศึกษา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ฝ่ายกิจการนักศึกษา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รศ.สมศิริ</w:t>
            </w: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อ.ออมสิรี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อ.มนตรี</w:t>
            </w: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75988" w:rsidRPr="00675988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75988">
              <w:rPr>
                <w:rFonts w:ascii="TH SarabunPSK" w:eastAsia="TH SarabunPSK" w:hAnsi="TH SarabunPSK" w:cs="TH SarabunPSK"/>
                <w:sz w:val="28"/>
                <w:cs/>
              </w:rPr>
              <w:t>อ.รุ่งอรุณ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และอาจารย์ในหลักสูตร</w:t>
            </w:r>
          </w:p>
          <w:p w:rsidR="00675988" w:rsidRPr="00BA6B99" w:rsidRDefault="00675988" w:rsidP="006759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175B70" w:rsidRDefault="00175B70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t xml:space="preserve">หมายเหตุ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: </w:t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เกณฑ์การให้คะแนน 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BA6B99">
        <w:rPr>
          <w:rFonts w:ascii="TH SarabunPSK" w:eastAsia="TH SarabunPSK" w:hAnsi="TH SarabunPSK" w:cs="TH SarabunPSK" w:hint="cs"/>
          <w:color w:val="000000"/>
          <w:sz w:val="28"/>
          <w:vertAlign w:val="superscript"/>
          <w:cs/>
        </w:rPr>
        <w:t>1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แ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หล่งเรียนรู้ ด้านศาสนา ศิลปวัฒนธรรม 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2 แหล่ง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 ได้แก่ 1. เรือนไทย 2.ลานวัฒนธรร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ม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 ลานติ</w:t>
      </w:r>
      <w:r w:rsidRPr="00BA6B99">
        <w:rPr>
          <w:rFonts w:ascii="TH SarabunPSK" w:eastAsia="TH SarabunPSK" w:hAnsi="TH SarabunPSK" w:cs="TH SarabunPSK" w:hint="cs"/>
          <w:color w:val="000000"/>
          <w:sz w:val="28"/>
          <w:cs/>
        </w:rPr>
        <w:t>้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ว  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</w:rPr>
        <w:tab/>
        <w:t xml:space="preserve">4.1.1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</w:rPr>
        <w:tab/>
      </w:r>
      <w:r w:rsidRPr="00BA6B99">
        <w:rPr>
          <w:rFonts w:ascii="TH SarabunPSK" w:eastAsia="TH SarabunPSK" w:hAnsi="TH SarabunPSK" w:cs="TH SarabunPSK"/>
          <w:color w:val="000000"/>
          <w:sz w:val="28"/>
        </w:rPr>
        <w:tab/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เกณฑ์มาตรฐาน 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กำหนดผู้รับผิดชอบในการจัดทำแผนทำนุบำรุงศิลปวัฒนธรรม 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BA6B99" w:rsidRPr="00BA6B99" w:rsidRDefault="00BA6B99" w:rsidP="00FE6662">
      <w:pPr>
        <w:widowControl w:val="0"/>
        <w:numPr>
          <w:ilvl w:val="2"/>
          <w:numId w:val="6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tbl>
      <w:tblPr>
        <w:tblStyle w:val="23"/>
        <w:tblW w:w="11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1"/>
        <w:gridCol w:w="2341"/>
      </w:tblGrid>
      <w:tr w:rsidR="00BA6B99" w:rsidRPr="00BA6B99" w:rsidTr="00BA6B99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BA6B99" w:rsidRPr="00BA6B99" w:rsidTr="00BA6B99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มีการดำเนินการ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มีการดำเนินการ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มีการดำเนิน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3-4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มีการดำเนินการ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9" w:rsidRPr="00BA6B99" w:rsidRDefault="00BA6B99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มีการดำเนินการ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6-7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</w:tr>
    </w:tbl>
    <w:p w:rsidR="00675988" w:rsidRDefault="00675988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75988" w:rsidRDefault="00675988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1D63C1" w:rsidRDefault="001D63C1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75988" w:rsidRDefault="00675988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A6B99" w:rsidRPr="00BA6B99" w:rsidRDefault="00BA6B99" w:rsidP="00BA6B99">
      <w:pPr>
        <w:widowControl w:val="0"/>
        <w:spacing w:after="0" w:line="240" w:lineRule="auto"/>
        <w:ind w:left="-142" w:firstLine="862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 </w:t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</w:rPr>
        <w:t>5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:rsidR="00BA6B99" w:rsidRPr="00BA6B99" w:rsidRDefault="00BA6B99" w:rsidP="00BA6B99">
      <w:pPr>
        <w:widowControl w:val="0"/>
        <w:tabs>
          <w:tab w:val="left" w:pos="709"/>
        </w:tabs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ab/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>5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การพัฒนาระบบการบริหารจัดการที่เป็นเลิศมีธรรมาภิบาล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ab/>
      </w:r>
    </w:p>
    <w:tbl>
      <w:tblPr>
        <w:tblStyle w:val="1a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268"/>
        <w:gridCol w:w="2409"/>
        <w:gridCol w:w="993"/>
        <w:gridCol w:w="2976"/>
        <w:gridCol w:w="1560"/>
        <w:gridCol w:w="1701"/>
        <w:gridCol w:w="1559"/>
      </w:tblGrid>
      <w:tr w:rsidR="00675988" w:rsidRPr="00BA6B99" w:rsidTr="00931DE6">
        <w:trPr>
          <w:trHeight w:val="408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988" w:rsidRPr="00BA6B99" w:rsidRDefault="00931DE6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931DE6" w:rsidP="00BA6B9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988" w:rsidRPr="00BA6B99" w:rsidRDefault="00675988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ผู้</w:t>
            </w:r>
            <w:r w:rsidR="00931DE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cs/>
              </w:rPr>
              <w:t>รับผิดชอบ</w:t>
            </w:r>
          </w:p>
        </w:tc>
      </w:tr>
      <w:tr w:rsidR="00DF2D41" w:rsidRPr="00BA6B99" w:rsidTr="00DF2D41">
        <w:trPr>
          <w:trHeight w:val="206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ดึงดูดบุคลากรที่มีความสามารถให้เข้าทำงานในมหาวิทยาลัย 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พัฒนาขีดสมรรถนะของทรัพยากรบุคคลอย่างต่อเนื่องทันต่อความเปลี่ยนแปลง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:rsidR="00DF2D41" w:rsidRPr="00BA6B99" w:rsidRDefault="00DF2D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5.1.1.1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BA6B99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931DE6" w:rsidRDefault="00DF2D41" w:rsidP="00931DE6">
            <w:pPr>
              <w:tabs>
                <w:tab w:val="left" w:pos="1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31DE6">
              <w:rPr>
                <w:rFonts w:ascii="TH SarabunPSK" w:hAnsi="TH SarabunPSK" w:cs="TH SarabunPSK"/>
                <w:sz w:val="28"/>
                <w:cs/>
              </w:rPr>
              <w:t>กิจกรรมที่ 1 โครงการเผยแพร่ข่าวสารการประชุมวิชาการ การสัมมนาอบรมการนำเสนอผลงานทางวิชาการ</w:t>
            </w:r>
          </w:p>
          <w:p w:rsidR="00DF2D41" w:rsidRPr="00931DE6" w:rsidRDefault="00DF2D41" w:rsidP="00931DE6">
            <w:pPr>
              <w:tabs>
                <w:tab w:val="left" w:pos="1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DF2D41" w:rsidRPr="00BA6B99" w:rsidRDefault="00DF2D41" w:rsidP="00931DE6">
            <w:pPr>
              <w:tabs>
                <w:tab w:val="left" w:pos="198"/>
              </w:tabs>
              <w:spacing w:after="0" w:line="240" w:lineRule="auto"/>
              <w:contextualSpacing/>
              <w:rPr>
                <w:rFonts w:cs="Cordia New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931DE6">
            <w:pPr>
              <w:tabs>
                <w:tab w:val="left" w:pos="194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931DE6" w:rsidRDefault="00DF2D41" w:rsidP="00931DE6">
            <w:pPr>
              <w:tabs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>พฤศจิกายน</w:t>
            </w:r>
            <w:r w:rsidRPr="00931DE6">
              <w:rPr>
                <w:rFonts w:ascii="TH SarabunPSK" w:eastAsia="TH SarabunPSK" w:hAnsi="TH SarabunPSK" w:cs="TH SarabunPSK"/>
                <w:sz w:val="28"/>
              </w:rPr>
              <w:t xml:space="preserve"> 60 – </w:t>
            </w: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 xml:space="preserve">กันยายน </w:t>
            </w:r>
            <w:r w:rsidRPr="00931DE6">
              <w:rPr>
                <w:rFonts w:ascii="TH SarabunPSK" w:eastAsia="TH SarabunPSK" w:hAnsi="TH SarabunPSK" w:cs="TH SarabunPSK"/>
                <w:sz w:val="28"/>
              </w:rPr>
              <w:t>61</w:t>
            </w:r>
          </w:p>
          <w:p w:rsidR="00DF2D41" w:rsidRPr="00BA6B99" w:rsidRDefault="00DF2D41" w:rsidP="00931DE6">
            <w:pPr>
              <w:tabs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931DE6">
            <w:pPr>
              <w:tabs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อ.ดร.ภิศักดิ์</w:t>
            </w:r>
          </w:p>
        </w:tc>
      </w:tr>
      <w:tr w:rsidR="00DF2D41" w:rsidRPr="00BA6B99" w:rsidTr="000A083E">
        <w:trPr>
          <w:trHeight w:val="188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DF2D4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5.2.2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โครงการเสริมสร้าง             ธรรมาภิบาลและ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เป็นมหาวิทยาลัยที่รับผิดชอบต่อสังคม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มีการเบิกจ่ายให้เป็นไปด้วยความโปร่งใสถูกต้องตามระเบียบ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DF2D41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5.2.2.1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ร้อยละของการเบิกจ่ายงบประมาณ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ตามแผนที่กำหนด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BA6B99" w:rsidRDefault="00DF2D41" w:rsidP="00BA6B99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:rsidR="00DF2D41" w:rsidRPr="00BA6B99" w:rsidRDefault="00DF2D41" w:rsidP="00BA6B99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Default="00DF2D41" w:rsidP="00931DE6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1. โครงการทบทวนและจัดทำแผนปฏิบัติการ</w:t>
            </w:r>
          </w:p>
          <w:p w:rsidR="00DF2D41" w:rsidRPr="00931DE6" w:rsidRDefault="00DF2D41" w:rsidP="00931DE6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931DE6" w:rsidRDefault="00DF2D41" w:rsidP="00931DE6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2. การบริหารสำนักงาน</w:t>
            </w:r>
          </w:p>
          <w:p w:rsidR="00DF2D41" w:rsidRDefault="00DF2D4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Pr="00BA6B99" w:rsidRDefault="001D63C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BA6B99" w:rsidRDefault="00DF2D4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F2D41">
              <w:rPr>
                <w:rFonts w:ascii="TH SarabunPSK" w:eastAsia="TH SarabunPSK" w:hAnsi="TH SarabunPSK" w:cs="TH SarabunPSK"/>
                <w:sz w:val="28"/>
                <w:cs/>
              </w:rPr>
              <w:t xml:space="preserve">     กิจกรรม 3.  ปรับปรุงห้องปฏิบัติการกีตาร์</w:t>
            </w:r>
          </w:p>
          <w:p w:rsidR="00DF2D41" w:rsidRPr="00BA6B99" w:rsidRDefault="00DF2D41" w:rsidP="00BA6B99">
            <w:pPr>
              <w:tabs>
                <w:tab w:val="left" w:pos="310"/>
              </w:tabs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Pr="00931DE6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390,000</w:t>
            </w: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3</w:t>
            </w:r>
            <w:r w:rsidRPr="00931DE6">
              <w:rPr>
                <w:rFonts w:ascii="TH SarabunPSK" w:eastAsia="TH SarabunPSK" w:hAnsi="TH SarabunPSK" w:cs="TH SarabunPSK"/>
                <w:color w:val="000000"/>
                <w:sz w:val="28"/>
              </w:rPr>
              <w:t>,</w:t>
            </w: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217</w:t>
            </w:r>
            <w:r w:rsidRPr="00931DE6">
              <w:rPr>
                <w:rFonts w:ascii="TH SarabunPSK" w:eastAsia="TH SarabunPSK" w:hAnsi="TH SarabunPSK" w:cs="TH SarabunPSK"/>
                <w:color w:val="000000"/>
                <w:sz w:val="28"/>
              </w:rPr>
              <w:t>,</w:t>
            </w: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977</w:t>
            </w: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BA6B99" w:rsidRDefault="00DF2D41" w:rsidP="00931DE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มิถุนายน 61</w:t>
            </w:r>
          </w:p>
          <w:p w:rsidR="00DF2D41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931DE6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ตุลาคม 60 - กันยายน 61</w:t>
            </w:r>
          </w:p>
          <w:p w:rsidR="00DF2D41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D63C1" w:rsidRDefault="001D63C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931DE6" w:rsidRDefault="00DF2D41" w:rsidP="00931DE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พฤศจิกายน 60</w:t>
            </w:r>
          </w:p>
          <w:p w:rsidR="00DF2D41" w:rsidRPr="00BA6B99" w:rsidRDefault="00DF2D41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41" w:rsidRDefault="00DF2D4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>รองคณบดีฝ่ายบริหาร</w:t>
            </w:r>
          </w:p>
          <w:p w:rsidR="00DF2D41" w:rsidRPr="00931DE6" w:rsidRDefault="00DF2D4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931DE6" w:rsidRDefault="00DF2D4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>รองคณบดีฝ่ายบริหาร</w:t>
            </w:r>
          </w:p>
          <w:p w:rsidR="00DF2D41" w:rsidRDefault="00DF2D4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31DE6">
              <w:rPr>
                <w:rFonts w:ascii="TH SarabunPSK" w:eastAsia="TH SarabunPSK" w:hAnsi="TH SarabunPSK" w:cs="TH SarabunPSK"/>
                <w:sz w:val="28"/>
                <w:cs/>
              </w:rPr>
              <w:t>หัวหน้าสำนักงานคณบดี</w:t>
            </w:r>
          </w:p>
          <w:p w:rsidR="001D63C1" w:rsidRDefault="001D63C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F2D41" w:rsidRPr="00BA6B99" w:rsidRDefault="00DF2D41" w:rsidP="00931DE6">
            <w:pPr>
              <w:tabs>
                <w:tab w:val="left" w:pos="19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อ.มณเฑียร</w:t>
            </w:r>
          </w:p>
        </w:tc>
      </w:tr>
      <w:tr w:rsidR="005C2433" w:rsidRPr="00BA6B99" w:rsidTr="00A6241A">
        <w:trPr>
          <w:trHeight w:val="29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Pr="00BA6B99" w:rsidRDefault="005C2433" w:rsidP="00BA6B99">
            <w:pPr>
              <w:tabs>
                <w:tab w:val="left" w:pos="46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lastRenderedPageBreak/>
              <w:t xml:space="preserve">5.2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ก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ฎหมาย ระเบียบ ข้อบังคับ จัดการฝึกอบรมและพัฒนา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ที่มุ่งเน้นการปฏิบัติ  การเสริมสร้าง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ธรรมาภิบาล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และ  เป็นมหาวิทยาลัยที่รับผิดชอบต่อสังคมและได้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ม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าตรฐานสากล</w:t>
            </w:r>
          </w:p>
          <w:p w:rsidR="005C2433" w:rsidRPr="00BA6B99" w:rsidRDefault="005C2433" w:rsidP="00A6241A">
            <w:pPr>
              <w:tabs>
                <w:tab w:val="left" w:pos="46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Pr="00BA6B99" w:rsidRDefault="005C243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5.2.4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โครงการ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จัดการมาตรฐานการศึกษาและพัฒนาคุณภาพ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ก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ารศึกษา</w:t>
            </w:r>
            <w:r w:rsidRPr="00BA6B99"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 xml:space="preserve">              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เพื่อสู่ความเป็นเลิศ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Pr="00BA6B99" w:rsidRDefault="005C2433" w:rsidP="00BA6B99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5.2.4.1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ร้อยละของผลการประเมินการประกันคุณภาพการศึกษาระดับคณะ และมหาวิทยาลัยภายในตามเกณฑ์ สกอ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.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Pr="00BA6B99" w:rsidRDefault="005C2433" w:rsidP="00BA6B99">
            <w:pPr>
              <w:spacing w:after="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6B99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BA6B99"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Default="005C2433" w:rsidP="00DF2D41">
            <w:pPr>
              <w:tabs>
                <w:tab w:val="left" w:pos="149"/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2D4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   กิจกรรม 1  การทบทวนและการวางแผนการประกันคุณภาพการศึกษาภายใน ประจำปีการศึกษา 2560</w:t>
            </w:r>
          </w:p>
          <w:p w:rsidR="005C2433" w:rsidRDefault="005C2433" w:rsidP="00DF2D41">
            <w:pPr>
              <w:tabs>
                <w:tab w:val="left" w:pos="149"/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5C2433" w:rsidRPr="00B105E4" w:rsidRDefault="005C2433" w:rsidP="00B105E4">
            <w:pPr>
              <w:tabs>
                <w:tab w:val="left" w:pos="149"/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105E4">
              <w:rPr>
                <w:rFonts w:ascii="TH SarabunPSK" w:eastAsia="TH SarabunPSK" w:hAnsi="TH SarabunPSK" w:cs="TH SarabunPSK"/>
                <w:sz w:val="28"/>
              </w:rPr>
              <w:t xml:space="preserve">     </w:t>
            </w:r>
            <w:r w:rsidRPr="00B105E4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B105E4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105E4">
              <w:rPr>
                <w:rFonts w:ascii="TH SarabunPSK" w:eastAsia="TH SarabunPSK" w:hAnsi="TH SarabunPSK" w:cs="TH SarabunPSK"/>
                <w:sz w:val="28"/>
                <w:cs/>
              </w:rPr>
              <w:t>โครงการตรวจประกันคุณภาพการศึกษาภายใน</w:t>
            </w:r>
          </w:p>
          <w:p w:rsidR="005C2433" w:rsidRPr="00BA6B99" w:rsidRDefault="005C2433" w:rsidP="00DF2D41">
            <w:pPr>
              <w:tabs>
                <w:tab w:val="left" w:pos="149"/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Default="005C2433" w:rsidP="00DF2D41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F2D41">
              <w:rPr>
                <w:rFonts w:ascii="TH SarabunPSK" w:eastAsia="TH SarabunPSK" w:hAnsi="TH SarabunPSK" w:cs="TH SarabunPSK"/>
                <w:color w:val="000000"/>
                <w:sz w:val="28"/>
              </w:rPr>
              <w:t>46,600</w:t>
            </w:r>
          </w:p>
          <w:p w:rsidR="005C2433" w:rsidRDefault="005C2433" w:rsidP="00DF2D41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5C2433" w:rsidRDefault="005C2433" w:rsidP="00DF2D41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5C2433" w:rsidRPr="00B105E4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105E4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136,100 </w:t>
            </w:r>
          </w:p>
          <w:p w:rsidR="005C2433" w:rsidRPr="00BA6B99" w:rsidRDefault="005C2433" w:rsidP="00DF2D41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Pr="00B105E4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05E4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มิถุนายน 61</w:t>
            </w:r>
          </w:p>
          <w:p w:rsidR="005C2433" w:rsidRPr="00B105E4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C2433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6241A" w:rsidRPr="00B105E4" w:rsidRDefault="00A6241A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C2433" w:rsidRPr="00B105E4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105E4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B105E4">
              <w:rPr>
                <w:rFonts w:ascii="TH SarabunPSK" w:hAnsi="TH SarabunPSK" w:cs="TH SarabunPSK"/>
                <w:sz w:val="28"/>
              </w:rPr>
              <w:t>2561</w:t>
            </w:r>
          </w:p>
          <w:p w:rsidR="005C2433" w:rsidRPr="00BA6B99" w:rsidRDefault="005C2433" w:rsidP="00B105E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433" w:rsidRDefault="005C243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105E4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รองคณบดีฝ่ายวิชาการ</w:t>
            </w:r>
          </w:p>
          <w:p w:rsidR="005C2433" w:rsidRDefault="005C243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6241A" w:rsidRDefault="00A6241A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5C2433" w:rsidRPr="00BA6B99" w:rsidRDefault="005C2433" w:rsidP="00BA6B9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105E4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รองคณบดีฝ่ายวิชาการ</w:t>
            </w:r>
          </w:p>
        </w:tc>
      </w:tr>
    </w:tbl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หมายเหตุ </w:t>
      </w:r>
      <w:r w:rsidRPr="00BA6B99">
        <w:rPr>
          <w:rFonts w:ascii="TH SarabunPSK" w:eastAsia="TH SarabunPSK" w:hAnsi="TH SarabunPSK" w:cs="TH SarabunPSK"/>
          <w:b/>
          <w:color w:val="000000"/>
          <w:sz w:val="28"/>
        </w:rPr>
        <w:t xml:space="preserve">: </w:t>
      </w:r>
      <w:r w:rsidRPr="00BA6B99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เกณฑ์การประเมินผล </w:t>
      </w:r>
    </w:p>
    <w:p w:rsidR="00BA6B99" w:rsidRPr="00BA6B99" w:rsidRDefault="00BA6B99" w:rsidP="00BA6B99">
      <w:pPr>
        <w:widowControl w:val="0"/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</w:rPr>
        <w:tab/>
        <w:t xml:space="preserve">5.1.1.1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ระดับความสำเร็จของการจัดการทรัพยากรบุคลากรสู่ความเป็นเลิศ</w:t>
      </w:r>
    </w:p>
    <w:p w:rsidR="00BA6B99" w:rsidRPr="00BA6B99" w:rsidRDefault="00BA6B99" w:rsidP="00BA6B99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  <w:t xml:space="preserve">ระดับ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1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มีการจัดทำแผนอัตรากำลัง และแผนพัฒนาบุคลากร </w:t>
      </w:r>
    </w:p>
    <w:p w:rsidR="00BA6B99" w:rsidRPr="00BA6B99" w:rsidRDefault="00BA6B99" w:rsidP="00BA6B99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  <w:t xml:space="preserve">ระดับ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2 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ร้อยละความสำเร็จของการดำเนินการโครงการตามแผน ร้อยละ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50 </w:t>
      </w:r>
    </w:p>
    <w:p w:rsidR="00BA6B99" w:rsidRPr="00BA6B99" w:rsidRDefault="00BA6B99" w:rsidP="00BA6B99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  <w:t xml:space="preserve">ระดับ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3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 xml:space="preserve">ร้อยละความสำเร็จของการดำเนินการโครงการตามแผน ร้อยละ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>51-100</w:t>
      </w:r>
    </w:p>
    <w:p w:rsidR="00BA6B99" w:rsidRPr="00BA6B99" w:rsidRDefault="00BA6B99" w:rsidP="00BA6B99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  <w:t xml:space="preserve">ระดับ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4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มีการประเมินผลความสำเร็จของแผนอัตรากำลัง และแผนพัฒนาบุคลากร</w:t>
      </w:r>
    </w:p>
    <w:p w:rsidR="00BA6B99" w:rsidRPr="00BA6B99" w:rsidRDefault="00BA6B99" w:rsidP="00BA6B99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  <w:t xml:space="preserve">ระดับ </w:t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5 </w:t>
      </w: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>นำผลการประเมินมาปรับปรุงการดำเนินการตามแผนอัตรากำลัง และแผนพัฒนาบุคลากรให้มีอัตราคงอยู่ของบุคลากร และบุคลากรมีระดับความผูกพันต่อองค์กรที่สูงขึ้น</w:t>
      </w:r>
    </w:p>
    <w:p w:rsidR="00BA6B99" w:rsidRPr="00BA6B99" w:rsidRDefault="00BA6B99" w:rsidP="00A6241A">
      <w:pPr>
        <w:widowControl w:val="0"/>
        <w:spacing w:after="0" w:line="240" w:lineRule="auto"/>
        <w:rPr>
          <w:rFonts w:ascii="TH SarabunPSK" w:eastAsia="TH SarabunPSK" w:hAnsi="TH SarabunPSK" w:cs="TH SarabunPSK"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</w:rPr>
        <w:tab/>
        <w:t xml:space="preserve"> </w:t>
      </w:r>
    </w:p>
    <w:p w:rsidR="00BA6B99" w:rsidRPr="00BA6B99" w:rsidRDefault="00BA6B99" w:rsidP="00A6241A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color w:val="000000"/>
          <w:sz w:val="28"/>
        </w:rPr>
      </w:pPr>
      <w:r w:rsidRPr="00BA6B99">
        <w:rPr>
          <w:rFonts w:ascii="TH SarabunPSK" w:eastAsia="TH SarabunPSK" w:hAnsi="TH SarabunPSK" w:cs="TH SarabunPSK"/>
          <w:color w:val="000000"/>
          <w:sz w:val="28"/>
          <w:cs/>
        </w:rPr>
        <w:tab/>
      </w:r>
      <w:r w:rsidRPr="00BA6B99">
        <w:rPr>
          <w:rFonts w:ascii="TH SarabunPSK" w:eastAsia="TH SarabunPSK" w:hAnsi="TH SarabunPSK" w:cs="TH SarabunPSK"/>
          <w:color w:val="000000"/>
          <w:sz w:val="28"/>
        </w:rPr>
        <w:t xml:space="preserve"> </w:t>
      </w:r>
    </w:p>
    <w:p w:rsidR="00BA6B99" w:rsidRDefault="00BA6B99"/>
    <w:sectPr w:rsidR="00BA6B99" w:rsidSect="00BA6B99"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26" w:rsidRDefault="00062226" w:rsidP="001D63C1">
      <w:pPr>
        <w:spacing w:after="0" w:line="240" w:lineRule="auto"/>
      </w:pPr>
      <w:r>
        <w:separator/>
      </w:r>
    </w:p>
  </w:endnote>
  <w:endnote w:type="continuationSeparator" w:id="0">
    <w:p w:rsidR="00062226" w:rsidRDefault="00062226" w:rsidP="001D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958765"/>
      <w:docPartObj>
        <w:docPartGallery w:val="Page Numbers (Bottom of Page)"/>
        <w:docPartUnique/>
      </w:docPartObj>
    </w:sdtPr>
    <w:sdtEndPr/>
    <w:sdtContent>
      <w:p w:rsidR="00273992" w:rsidRDefault="002739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A45" w:rsidRPr="002F5899" w:rsidRDefault="00381A45" w:rsidP="00916A12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22820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381A45" w:rsidRPr="001D63C1" w:rsidRDefault="00381A45">
        <w:pPr>
          <w:pStyle w:val="aa"/>
          <w:jc w:val="right"/>
          <w:rPr>
            <w:rFonts w:ascii="TH SarabunPSK" w:hAnsi="TH SarabunPSK" w:cs="TH SarabunPSK"/>
            <w:sz w:val="24"/>
            <w:szCs w:val="24"/>
          </w:rPr>
        </w:pPr>
        <w:r w:rsidRPr="001D63C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D63C1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D63C1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77176">
          <w:rPr>
            <w:rFonts w:ascii="TH SarabunPSK" w:hAnsi="TH SarabunPSK" w:cs="TH SarabunPSK"/>
            <w:noProof/>
            <w:sz w:val="24"/>
            <w:szCs w:val="24"/>
          </w:rPr>
          <w:t>40</w:t>
        </w:r>
        <w:r w:rsidRPr="001D63C1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381A45" w:rsidRDefault="00381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26" w:rsidRDefault="00062226" w:rsidP="001D63C1">
      <w:pPr>
        <w:spacing w:after="0" w:line="240" w:lineRule="auto"/>
      </w:pPr>
      <w:r>
        <w:separator/>
      </w:r>
    </w:p>
  </w:footnote>
  <w:footnote w:type="continuationSeparator" w:id="0">
    <w:p w:rsidR="00062226" w:rsidRDefault="00062226" w:rsidP="001D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45" w:rsidRDefault="00381A45" w:rsidP="00916A12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</w:rPr>
    </w:pPr>
  </w:p>
  <w:p w:rsidR="00381A45" w:rsidRDefault="00381A45" w:rsidP="00916A12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B69B5">
      <w:rPr>
        <w:rFonts w:ascii="TH SarabunPSK" w:hAnsi="TH SarabunPSK" w:cs="TH SarabunPSK" w:hint="cs"/>
        <w:sz w:val="32"/>
        <w:szCs w:val="32"/>
        <w:cs/>
      </w:rPr>
      <w:t xml:space="preserve"> แผนปฏิบัติการ</w:t>
    </w:r>
    <w:r w:rsidRPr="006B69B5">
      <w:rPr>
        <w:rFonts w:ascii="TH SarabunPSK" w:eastAsia="TH SarabunPSK" w:hAnsi="TH SarabunPSK" w:cs="TH SarabunPSK" w:hint="cs"/>
        <w:sz w:val="32"/>
        <w:szCs w:val="32"/>
        <w:cs/>
      </w:rPr>
      <w:t>คณะมนุษยศาสตร์และสังคมศาสตร์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6B69B5">
      <w:rPr>
        <w:rFonts w:ascii="TH SarabunPSK" w:hAnsi="TH SarabunPSK" w:cs="TH SarabunPSK" w:hint="cs"/>
        <w:sz w:val="32"/>
        <w:szCs w:val="32"/>
        <w:cs/>
      </w:rPr>
      <w:t>มหาวิทยาลัยราชภัฏวไลยอลงกรณ์ ในพระบรมราชูปถัมภ์</w:t>
    </w:r>
    <w:r w:rsidRPr="00375C11">
      <w:rPr>
        <w:rFonts w:ascii="TH SarabunPSK" w:hAnsi="TH SarabunPSK" w:cs="TH SarabunPSK" w:hint="cs"/>
        <w:sz w:val="32"/>
        <w:szCs w:val="32"/>
        <w:cs/>
      </w:rPr>
      <w:t xml:space="preserve"> พ.ศ. 2561</w:t>
    </w:r>
  </w:p>
  <w:p w:rsidR="00381A45" w:rsidRPr="00375C11" w:rsidRDefault="00381A45" w:rsidP="00916A12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1">
    <w:nsid w:val="03C848ED"/>
    <w:multiLevelType w:val="hybridMultilevel"/>
    <w:tmpl w:val="FDCA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EB0"/>
    <w:multiLevelType w:val="multilevel"/>
    <w:tmpl w:val="EE90B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FB2A9B"/>
    <w:multiLevelType w:val="multilevel"/>
    <w:tmpl w:val="7A9C36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A5336EE"/>
    <w:multiLevelType w:val="hybridMultilevel"/>
    <w:tmpl w:val="EDD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86DAC8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B216C3A"/>
    <w:multiLevelType w:val="multilevel"/>
    <w:tmpl w:val="37E6DD5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9">
    <w:nsid w:val="1CEC424F"/>
    <w:multiLevelType w:val="multilevel"/>
    <w:tmpl w:val="1A6C09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CB1ECF"/>
    <w:multiLevelType w:val="hybridMultilevel"/>
    <w:tmpl w:val="D2C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F145E33"/>
    <w:multiLevelType w:val="hybridMultilevel"/>
    <w:tmpl w:val="30E6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9715B7"/>
    <w:multiLevelType w:val="multilevel"/>
    <w:tmpl w:val="71C2811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1800"/>
      </w:pPr>
      <w:rPr>
        <w:rFonts w:hint="default"/>
      </w:rPr>
    </w:lvl>
  </w:abstractNum>
  <w:abstractNum w:abstractNumId="16">
    <w:nsid w:val="3D2C7B93"/>
    <w:multiLevelType w:val="hybridMultilevel"/>
    <w:tmpl w:val="F00C8DD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ECB2223"/>
    <w:multiLevelType w:val="hybridMultilevel"/>
    <w:tmpl w:val="7B54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19">
    <w:nsid w:val="4ACB167D"/>
    <w:multiLevelType w:val="hybridMultilevel"/>
    <w:tmpl w:val="83D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53483561"/>
    <w:multiLevelType w:val="hybridMultilevel"/>
    <w:tmpl w:val="061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firstLine="720"/>
      </w:pPr>
    </w:lvl>
    <w:lvl w:ilvl="3">
      <w:start w:val="1"/>
      <w:numFmt w:val="decimal"/>
      <w:lvlText w:val="%1.%2.%3.%4."/>
      <w:lvlJc w:val="left"/>
      <w:pPr>
        <w:ind w:left="1368" w:firstLine="1080"/>
      </w:pPr>
    </w:lvl>
    <w:lvl w:ilvl="4">
      <w:start w:val="1"/>
      <w:numFmt w:val="decimal"/>
      <w:lvlText w:val="%1.%2.%3.%4.%5."/>
      <w:lvlJc w:val="left"/>
      <w:pPr>
        <w:ind w:left="1872" w:firstLine="1440"/>
      </w:pPr>
    </w:lvl>
    <w:lvl w:ilvl="5">
      <w:start w:val="1"/>
      <w:numFmt w:val="decimal"/>
      <w:lvlText w:val="%1.%2.%3.%4.%5.%6."/>
      <w:lvlJc w:val="left"/>
      <w:pPr>
        <w:ind w:left="2376" w:firstLine="1800"/>
      </w:pPr>
    </w:lvl>
    <w:lvl w:ilvl="6">
      <w:start w:val="1"/>
      <w:numFmt w:val="decimal"/>
      <w:lvlText w:val="%1.%2.%3.%4.%5.%6.%7."/>
      <w:lvlJc w:val="left"/>
      <w:pPr>
        <w:ind w:left="2880" w:firstLine="2160"/>
      </w:pPr>
    </w:lvl>
    <w:lvl w:ilvl="7">
      <w:start w:val="1"/>
      <w:numFmt w:val="decimal"/>
      <w:lvlText w:val="%1.%2.%3.%4.%5.%6.%7.%8."/>
      <w:lvlJc w:val="left"/>
      <w:pPr>
        <w:ind w:left="3384" w:firstLine="2519"/>
      </w:pPr>
    </w:lvl>
    <w:lvl w:ilvl="8">
      <w:start w:val="1"/>
      <w:numFmt w:val="decimal"/>
      <w:lvlText w:val="%1.%2.%3.%4.%5.%6.%7.%8.%9."/>
      <w:lvlJc w:val="left"/>
      <w:pPr>
        <w:ind w:left="3960" w:firstLine="2880"/>
      </w:pPr>
    </w:lvl>
  </w:abstractNum>
  <w:abstractNum w:abstractNumId="23">
    <w:nsid w:val="5B355752"/>
    <w:multiLevelType w:val="multilevel"/>
    <w:tmpl w:val="02FCBA9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4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616C360D"/>
    <w:multiLevelType w:val="hybridMultilevel"/>
    <w:tmpl w:val="9996AFF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67404382"/>
    <w:multiLevelType w:val="multilevel"/>
    <w:tmpl w:val="0CEACAF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6112F2"/>
    <w:multiLevelType w:val="multilevel"/>
    <w:tmpl w:val="0DA821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D1477B6"/>
    <w:multiLevelType w:val="hybridMultilevel"/>
    <w:tmpl w:val="C7A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D718A"/>
    <w:multiLevelType w:val="multilevel"/>
    <w:tmpl w:val="02FCBA9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3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5614E10"/>
    <w:multiLevelType w:val="hybridMultilevel"/>
    <w:tmpl w:val="F68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3">
    <w:nsid w:val="766003B5"/>
    <w:multiLevelType w:val="hybridMultilevel"/>
    <w:tmpl w:val="A66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98361D7"/>
    <w:multiLevelType w:val="multilevel"/>
    <w:tmpl w:val="37E6DD54"/>
    <w:lvl w:ilvl="0">
      <w:start w:val="1"/>
      <w:numFmt w:val="bullet"/>
      <w:lvlText w:val=""/>
      <w:lvlJc w:val="left"/>
      <w:pPr>
        <w:ind w:left="271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1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11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31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151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71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91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11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31" w:firstLine="6120"/>
      </w:pPr>
      <w:rPr>
        <w:rFonts w:ascii="Arial" w:eastAsia="Arial" w:hAnsi="Arial" w:cs="Arial"/>
      </w:rPr>
    </w:lvl>
  </w:abstractNum>
  <w:abstractNum w:abstractNumId="37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2"/>
  </w:num>
  <w:num w:numId="5">
    <w:abstractNumId w:val="7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3"/>
  </w:num>
  <w:num w:numId="11">
    <w:abstractNumId w:val="30"/>
  </w:num>
  <w:num w:numId="12">
    <w:abstractNumId w:val="5"/>
  </w:num>
  <w:num w:numId="13">
    <w:abstractNumId w:val="9"/>
  </w:num>
  <w:num w:numId="14">
    <w:abstractNumId w:val="6"/>
  </w:num>
  <w:num w:numId="15">
    <w:abstractNumId w:val="24"/>
  </w:num>
  <w:num w:numId="16">
    <w:abstractNumId w:val="37"/>
  </w:num>
  <w:num w:numId="17">
    <w:abstractNumId w:val="11"/>
  </w:num>
  <w:num w:numId="18">
    <w:abstractNumId w:val="33"/>
  </w:num>
  <w:num w:numId="19">
    <w:abstractNumId w:val="26"/>
  </w:num>
  <w:num w:numId="20">
    <w:abstractNumId w:val="12"/>
  </w:num>
  <w:num w:numId="21">
    <w:abstractNumId w:val="1"/>
  </w:num>
  <w:num w:numId="22">
    <w:abstractNumId w:val="31"/>
  </w:num>
  <w:num w:numId="23">
    <w:abstractNumId w:val="25"/>
  </w:num>
  <w:num w:numId="24">
    <w:abstractNumId w:val="18"/>
  </w:num>
  <w:num w:numId="25">
    <w:abstractNumId w:val="34"/>
  </w:num>
  <w:num w:numId="26">
    <w:abstractNumId w:val="15"/>
  </w:num>
  <w:num w:numId="27">
    <w:abstractNumId w:val="14"/>
  </w:num>
  <w:num w:numId="28">
    <w:abstractNumId w:val="19"/>
  </w:num>
  <w:num w:numId="29">
    <w:abstractNumId w:val="28"/>
  </w:num>
  <w:num w:numId="30">
    <w:abstractNumId w:val="29"/>
  </w:num>
  <w:num w:numId="31">
    <w:abstractNumId w:val="23"/>
  </w:num>
  <w:num w:numId="32">
    <w:abstractNumId w:val="21"/>
  </w:num>
  <w:num w:numId="33">
    <w:abstractNumId w:val="36"/>
  </w:num>
  <w:num w:numId="34">
    <w:abstractNumId w:val="8"/>
  </w:num>
  <w:num w:numId="35">
    <w:abstractNumId w:val="17"/>
  </w:num>
  <w:num w:numId="36">
    <w:abstractNumId w:val="16"/>
  </w:num>
  <w:num w:numId="37">
    <w:abstractNumId w:val="4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9"/>
    <w:rsid w:val="00004641"/>
    <w:rsid w:val="00012074"/>
    <w:rsid w:val="00062226"/>
    <w:rsid w:val="000816DA"/>
    <w:rsid w:val="000A083E"/>
    <w:rsid w:val="000C339C"/>
    <w:rsid w:val="000F70FF"/>
    <w:rsid w:val="0011183E"/>
    <w:rsid w:val="00113C4F"/>
    <w:rsid w:val="00175B70"/>
    <w:rsid w:val="00177176"/>
    <w:rsid w:val="00181B1A"/>
    <w:rsid w:val="001A3EE3"/>
    <w:rsid w:val="001D33B2"/>
    <w:rsid w:val="001D4233"/>
    <w:rsid w:val="001D62D3"/>
    <w:rsid w:val="001D63C1"/>
    <w:rsid w:val="002141CF"/>
    <w:rsid w:val="00220DAC"/>
    <w:rsid w:val="002232B4"/>
    <w:rsid w:val="00250183"/>
    <w:rsid w:val="00252948"/>
    <w:rsid w:val="0025542D"/>
    <w:rsid w:val="00273992"/>
    <w:rsid w:val="00306100"/>
    <w:rsid w:val="003118C0"/>
    <w:rsid w:val="00335433"/>
    <w:rsid w:val="00340DF5"/>
    <w:rsid w:val="003431B9"/>
    <w:rsid w:val="00381A45"/>
    <w:rsid w:val="003B5BE0"/>
    <w:rsid w:val="003C7E91"/>
    <w:rsid w:val="003D3E4B"/>
    <w:rsid w:val="0040695B"/>
    <w:rsid w:val="004626FA"/>
    <w:rsid w:val="00470A92"/>
    <w:rsid w:val="004A369B"/>
    <w:rsid w:val="00503D19"/>
    <w:rsid w:val="00541421"/>
    <w:rsid w:val="005B6C13"/>
    <w:rsid w:val="005C2433"/>
    <w:rsid w:val="005F140B"/>
    <w:rsid w:val="0065281A"/>
    <w:rsid w:val="00664F91"/>
    <w:rsid w:val="00675988"/>
    <w:rsid w:val="00675E39"/>
    <w:rsid w:val="006A290C"/>
    <w:rsid w:val="006B2663"/>
    <w:rsid w:val="006C296F"/>
    <w:rsid w:val="006D7F89"/>
    <w:rsid w:val="0072047F"/>
    <w:rsid w:val="0072787F"/>
    <w:rsid w:val="008538F4"/>
    <w:rsid w:val="00916A12"/>
    <w:rsid w:val="00927674"/>
    <w:rsid w:val="00931DE6"/>
    <w:rsid w:val="009823BE"/>
    <w:rsid w:val="0099365D"/>
    <w:rsid w:val="00A6241A"/>
    <w:rsid w:val="00A73D97"/>
    <w:rsid w:val="00B018A1"/>
    <w:rsid w:val="00B105E4"/>
    <w:rsid w:val="00B11CD5"/>
    <w:rsid w:val="00B97557"/>
    <w:rsid w:val="00BA6B99"/>
    <w:rsid w:val="00BF5E09"/>
    <w:rsid w:val="00C040BD"/>
    <w:rsid w:val="00C17FD7"/>
    <w:rsid w:val="00C35124"/>
    <w:rsid w:val="00CA1EDA"/>
    <w:rsid w:val="00CC2E4C"/>
    <w:rsid w:val="00D01F2D"/>
    <w:rsid w:val="00D374F2"/>
    <w:rsid w:val="00DD5F0D"/>
    <w:rsid w:val="00DF2D41"/>
    <w:rsid w:val="00DF3291"/>
    <w:rsid w:val="00DF67FA"/>
    <w:rsid w:val="00E03C2D"/>
    <w:rsid w:val="00E37CCE"/>
    <w:rsid w:val="00EA0CF0"/>
    <w:rsid w:val="00F177CF"/>
    <w:rsid w:val="00F25F2A"/>
    <w:rsid w:val="00F64E33"/>
    <w:rsid w:val="00F84C73"/>
    <w:rsid w:val="00FA0593"/>
    <w:rsid w:val="00FC4619"/>
    <w:rsid w:val="00FD3325"/>
    <w:rsid w:val="00FD6AF0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18D8-C8B2-4D9D-9940-2C5B4DD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A6B99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BA6B99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BA6B99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rsid w:val="00BA6B99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BA6B99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BA6B99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6B99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6B99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A6B99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BA6B99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BA6B99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BA6B99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BA6B99"/>
  </w:style>
  <w:style w:type="table" w:customStyle="1" w:styleId="TableNormal1">
    <w:name w:val="Table Normal1"/>
    <w:rsid w:val="00BA6B99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A6B99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BA6B99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BA6B99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BA6B9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BA6B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qFormat/>
    <w:rsid w:val="00BA6B99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8">
    <w:name w:val="header"/>
    <w:basedOn w:val="a"/>
    <w:link w:val="a9"/>
    <w:uiPriority w:val="99"/>
    <w:unhideWhenUsed/>
    <w:rsid w:val="00BA6B9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9">
    <w:name w:val="หัวกระดาษ อักขระ"/>
    <w:basedOn w:val="a0"/>
    <w:link w:val="a8"/>
    <w:uiPriority w:val="99"/>
    <w:rsid w:val="00BA6B99"/>
    <w:rPr>
      <w:rFonts w:ascii="Calibri" w:eastAsia="Calibri" w:hAnsi="Calibri" w:cs="Angsana New"/>
      <w:color w:val="000000"/>
    </w:rPr>
  </w:style>
  <w:style w:type="paragraph" w:styleId="aa">
    <w:name w:val="footer"/>
    <w:basedOn w:val="a"/>
    <w:link w:val="ab"/>
    <w:uiPriority w:val="99"/>
    <w:unhideWhenUsed/>
    <w:rsid w:val="00BA6B9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b">
    <w:name w:val="ท้ายกระดาษ อักขระ"/>
    <w:basedOn w:val="a0"/>
    <w:link w:val="aa"/>
    <w:uiPriority w:val="99"/>
    <w:rsid w:val="00BA6B99"/>
    <w:rPr>
      <w:rFonts w:ascii="Calibri" w:eastAsia="Calibri" w:hAnsi="Calibri" w:cs="Angsana New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6B99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A6B99"/>
    <w:rPr>
      <w:rFonts w:ascii="Leelawadee" w:eastAsia="Calibri" w:hAnsi="Leelawadee" w:cs="Angsana New"/>
      <w:color w:val="000000"/>
      <w:sz w:val="18"/>
      <w:szCs w:val="22"/>
    </w:rPr>
  </w:style>
  <w:style w:type="table" w:customStyle="1" w:styleId="71">
    <w:name w:val="71"/>
    <w:basedOn w:val="TableNormal1"/>
    <w:rsid w:val="00916A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7111</Words>
  <Characters>40536</Characters>
  <Application>Microsoft Office Word</Application>
  <DocSecurity>0</DocSecurity>
  <Lines>337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plan_on-uma</cp:lastModifiedBy>
  <cp:revision>2</cp:revision>
  <cp:lastPrinted>2017-10-16T01:55:00Z</cp:lastPrinted>
  <dcterms:created xsi:type="dcterms:W3CDTF">2018-01-11T07:05:00Z</dcterms:created>
  <dcterms:modified xsi:type="dcterms:W3CDTF">2018-01-11T07:05:00Z</dcterms:modified>
</cp:coreProperties>
</file>