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6C688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วิทยาลัยนวัตกรรมการจัดการ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4533B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87B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A87B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เมษายน 2562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A87B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87B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915EF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2838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91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F5A32" w:rsidRPr="005E7804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Productive learning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Productive learning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)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pacing w:val="-6"/>
                <w:sz w:val="28"/>
                <w:cs/>
              </w:rPr>
              <w:t xml:space="preserve"> ต่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F21B1E" w:rsidRPr="005E780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F21B1E" w:rsidRPr="005E7804" w:rsidRDefault="0079087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157B01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ในปีการศึกษา</w:t>
            </w:r>
            <w:r w:rsidR="00FF6B40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256</w:t>
            </w:r>
            <w:r w:rsidR="0028381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learning)</w:t>
            </w:r>
            <w:r w:rsidR="00FF6B40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283819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หลักสูตร จากจำนวนหลักสูตร</w:t>
            </w:r>
            <w:r w:rsidR="0028381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  <w:r w:rsidR="00F343E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  </w:t>
            </w:r>
            <w:r w:rsidR="0079087D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หลักสูตร คิดเป็นร้อยละ</w:t>
            </w:r>
            <w:r w:rsidR="0079087D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100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โดยมีเนื้อหาระบุอยู่ใน</w:t>
            </w:r>
            <w:r w:rsidR="006C688D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มคอ</w:t>
            </w:r>
            <w:proofErr w:type="spellEnd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="00F343E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</w:t>
            </w:r>
          </w:p>
        </w:tc>
      </w:tr>
      <w:tr w:rsidR="00DF5A32" w:rsidRPr="005E7804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2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(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Productive learning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5E780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5E7804" w:rsidRDefault="00157B01" w:rsidP="00157B01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78.59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157B0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)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2561E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จำนวน 192,260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โดย</w:t>
            </w:r>
            <w:r w:rsidR="002561EB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ไตรมาส</w:t>
            </w:r>
            <w:r w:rsidR="002561E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157B01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ตั้งเบิกงบประมาณ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 </w:t>
            </w:r>
            <w:r w:rsidR="0028381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="00157B01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50</w:t>
            </w:r>
            <w:r w:rsidR="0028381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,</w:t>
            </w:r>
            <w:r w:rsidR="00157B01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307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บาท คิดเป็นร้อยละ</w:t>
            </w:r>
            <w:r w:rsidR="00157B01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78.59</w:t>
            </w:r>
          </w:p>
        </w:tc>
      </w:tr>
      <w:tr w:rsidR="00F343E5" w:rsidRPr="00FC595B" w:rsidTr="00F343E5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FC595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FC595B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C595B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Pr="00FC595B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FC595B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133537" w:rsidRPr="005E7804" w:rsidTr="00133537">
        <w:trPr>
          <w:trHeight w:val="145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E7804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lastRenderedPageBreak/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 xml:space="preserve">2.2 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5E7804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5E7804" w:rsidRDefault="008E38D6" w:rsidP="00DE38E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66.66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จำนวนโครงการ/กิจกรรม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ทักษะ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ใ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นศตวรรษที่ 21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ทั้งสิ้น</w:t>
            </w:r>
            <w:r w:rsidR="0028381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6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28381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.......คน จำนวนนักศึกษาเข้าร่วม......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 คน ได้แก่</w:t>
            </w:r>
          </w:p>
          <w:p w:rsidR="00F21B1E" w:rsidRPr="005E7804" w:rsidRDefault="00F21B1E" w:rsidP="00C95D3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</w:t>
            </w:r>
            <w:r w:rsidR="00F343E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โครงการศึกษาดูงาน ณ ท่าอากาศยานภายในประเทศ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สาขา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การจัดการธุรกิจการบิน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กลุ่มเป้าหมาย</w:t>
            </w:r>
            <w:r w:rsidR="00F343E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8F24A7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วันที่ 1-2 พฤศจิกายน  2561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</w:t>
            </w:r>
            <w:r w:rsidR="0047341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31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เข้าร่วมจำนวน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31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ทักษะที่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ได้รับการพัฒนา</w:t>
            </w:r>
            <w:r w:rsidR="00C95D3F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นักศึกษาในสาขาวิชาการจัดการธุรกิจการบินได้รับประสบการณ์ตรงในการเดินทางและเป็นผู้ใช้บริการของสายการบิน ซึ่งสามารถสร้างความรู้ความเข้าใจโดยตรงให้กับนักศึกษาในการศึกษากระบวนการจัดการต่างๆ อาทิเช่น กระบวนการก่อนเดินทาง</w:t>
            </w:r>
            <w:r w:rsidR="00DE38EE" w:rsidRPr="005E7804">
              <w:rPr>
                <w:rFonts w:ascii="TH SarabunPSK" w:eastAsia="Times New Roman" w:hAnsi="TH SarabunPSK" w:cs="TH SarabunPSK" w:hint="cs"/>
                <w:color w:val="833C0B" w:themeColor="accent2" w:themeShade="80"/>
                <w:sz w:val="28"/>
                <w:bdr w:val="none" w:sz="0" w:space="0" w:color="auto" w:frame="1"/>
                <w:cs/>
              </w:rPr>
              <w:t xml:space="preserve"> 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(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Preflight) 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กระบวนการระหว่างเดินทาง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(Inflight) 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กระบวนการหลังการเดินทาง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 (Post Flight) </w:t>
            </w:r>
            <w:r w:rsidR="00C95D3F" w:rsidRPr="005E7804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อีกทั้งได้เรียนรู้จากผู้มีประสบการณ์ตรงในการจัดการท่าอากาศยานภายในประเทศจากเจ้าหน้าที่และวิทยากรของการท่าฯ</w:t>
            </w:r>
          </w:p>
          <w:p w:rsidR="0047341B" w:rsidRPr="005E7804" w:rsidRDefault="0047341B" w:rsidP="00E7323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2. โครงการอบรมเชิงปฏิบัติการ 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Am</w:t>
            </w:r>
            <w:r w:rsidR="00E73230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adeus  Basic  Reservation </w:t>
            </w:r>
            <w:r w:rsidR="008F24A7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ภาคการศึกษา 2/2561 </w:t>
            </w:r>
            <w:r w:rsidR="00E73230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กลุ่มเป้าหมายนักศึกษาสาขาวิชาการจัดการธุรกิจการบิน (หลักสูตรนานาชาติ) ที่ลงทะเบียนเรียนในรายวิชา </w:t>
            </w:r>
            <w:r w:rsidR="00E73230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IAM 210 </w:t>
            </w:r>
            <w:r w:rsidR="00E73230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การจัดการบัตรโดยสารสำหรับธุรกิจการบิน </w:t>
            </w:r>
            <w:r w:rsidR="00E73230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(Ticketing Operation for Airline Business)  </w:t>
            </w:r>
            <w:r w:rsidR="00E73230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จำนวน  11 คน เข้าร่วมจำนวน  11  คน ทักษะที่ได้รับพัฒนา นักศึกษามีความรู้เกี่ยวกับการสำรองที่นั่งโปรแกรม </w:t>
            </w:r>
            <w:r w:rsidR="00E73230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Amadeus  Basic  Reservation </w:t>
            </w:r>
            <w:r w:rsidR="00E73230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และความสามารถนำความรู้ที่ได้ไปใช้ประกอบการทำงานในอนาคต</w:t>
            </w:r>
          </w:p>
          <w:p w:rsidR="00E73230" w:rsidRPr="005E7804" w:rsidRDefault="00E73230" w:rsidP="00E7323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3. โครงการศึกษาดูงาน ณ หอบังคับการบินและฝ่ายช่างบริษัทการบินไทย ท่าอากาศยานอู่ตะเภา </w:t>
            </w:r>
            <w:r w:rsidR="008F24A7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วันที่  28-29 มีนาคม 2562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กลุ่มเป้าหมายนักศึกษาสาขาวิชาการจัดการธุรกิจการบิน (หลักสูตรนานาชาติ) จำนวน 21 คน  เข้าร่วมโครงการ  17  คน  ทักษะที่ได้รับการพัฒนา เป็นการเรียนรู้ถึงขั้นตอนในการปฏิบัติงาน ณ หอบังคับการบินและฝ่ายช่างซึ่งเป็นการเตรียมความพร้อมและสร้างแรงบันดาลใจให้นักศึกษา  และสามารถ</w:t>
            </w:r>
            <w:proofErr w:type="spellStart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บูรณา</w:t>
            </w:r>
            <w:proofErr w:type="spellEnd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การความรู้ที่ได้เข้ารับรายวิชาในหลักสูตร และเป็นการเพิ่มช่องทางในการประชาสัมพันธ์หลักสูตร</w:t>
            </w:r>
          </w:p>
          <w:p w:rsidR="003048F8" w:rsidRPr="005E7804" w:rsidRDefault="003048F8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4.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ครงการการแข่งขันกีฬาภายในมหาวิทยาลัย “เจ้าฟ้า</w:t>
            </w:r>
            <w:proofErr w:type="spellStart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เกมส์</w:t>
            </w:r>
            <w:proofErr w:type="spellEnd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” ครั้งที่ 15 </w:t>
            </w:r>
            <w:r w:rsidR="008F24A7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วันที่ 12-16 กุมภาพันธ์ 2562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กลุ่มเป้าหมายอาจารย์ บุคลากร จำนวน 20 คน  นักศึกษาภาคปกติ จำนวน 70  คน  เข้าร่วมอาจารย์และบุคลากร จำนวน  15 คน  นักศึกษาภาคปกติจำนวน  87  คน </w:t>
            </w:r>
            <w:r w:rsidR="00E41F9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ทักษะที่ได้รับการพัฒนาด้านสุขภาพอนามัย และร่วมกิจกรรมนันทนาการระหว่างกลุ่มนักศึกษาและอาจารย์  ตลอดจนนักศึกษามีความสามัคคี ร่วมกันดำเนินการจัดกิจกรรมได้ตามวัตถุประสงค์</w:t>
            </w:r>
          </w:p>
          <w:p w:rsidR="005D4ADA" w:rsidRPr="005E7804" w:rsidRDefault="005D4ADA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5. โครงการอบรมเชิงปฏิบัติการการส่งเสริมการพัฒนาทักษะความรู้ ความสามารถ</w:t>
            </w:r>
            <w:r w:rsidR="0039166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และกิจกรรม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Alumni Meet  </w:t>
            </w:r>
            <w:r w:rsidR="00DF5A32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วันที่ 17-18 มิถุนายน  2562  กลุ่มเป้าหมายอาจารย์ บุคลากรวิทยาลัยนวัตกรรมการจัดการ จำนวน 20 คน และนักศึกษาภาคปกติ จำนวน 80 คน  ทักษะที่ได้รับการพัฒนา เป็นการ</w:t>
            </w:r>
            <w:r w:rsidR="00DF5A32" w:rsidRPr="005E7804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พัฒนาทักษะความรู้ความสามารถ</w:t>
            </w:r>
            <w:r w:rsidR="00DF5A32" w:rsidRPr="005E7804">
              <w:rPr>
                <w:rFonts w:ascii="TH Sarabun New" w:hAnsi="TH Sarabun New" w:cs="TH Sarabun New" w:hint="cs"/>
                <w:color w:val="833C0B" w:themeColor="accent2" w:themeShade="80"/>
                <w:sz w:val="28"/>
                <w:cs/>
              </w:rPr>
              <w:t>ให้กับนักศึกษาอย่างสม่ำเสมอเพื่อให้นักศึกษาได้มีทักษะด้านต่างๆ ในการพัฒนาตนและนำไปเป็นทักษะการประกอบอาชีพ</w:t>
            </w:r>
            <w:r w:rsidR="00DF5A32" w:rsidRPr="005E7804">
              <w:rPr>
                <w:rFonts w:ascii="TH Sarabun New" w:hAnsi="TH Sarabun New" w:cs="TH Sarabun New" w:hint="cs"/>
                <w:color w:val="833C0B" w:themeColor="accent2" w:themeShade="80"/>
                <w:sz w:val="28"/>
                <w:cs/>
              </w:rPr>
              <w:lastRenderedPageBreak/>
              <w:t xml:space="preserve">ได้ นอกจากนั้นยังกำหนดจัดกิจกรรม </w:t>
            </w:r>
            <w:r w:rsidR="00DF5A32" w:rsidRPr="005E7804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Alumni Meet</w:t>
            </w:r>
            <w:r w:rsidR="00DF5A32" w:rsidRPr="005E7804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เพื่อสร้างสรรค์กิจกรรมด้านการสร้างความสัมพันธ์ระหว่างอาจารย์ นักศึกษารุ่นพี่ และรุ่นน้อง ภายหลังที่นักศึกษาสำเร็จการศึกษา</w:t>
            </w:r>
          </w:p>
          <w:p w:rsidR="005D4ADA" w:rsidRPr="005E7804" w:rsidRDefault="005D4ADA" w:rsidP="0039166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6.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โครงการปฐมนิเทศนักศึกษาวิทยาลัยนวัตกรรมการจัดการ และกิจกรรมสานสัมพันธ์น้องใหม่ ประจำปีการศึกษา 2562 (</w:t>
            </w:r>
            <w:r w:rsidR="0039166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10 กรกฎาคม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2562)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916656" w:rsidRPr="00916656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lastRenderedPageBreak/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1.3.1.1.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F21B1E" w:rsidRPr="005E780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F21B1E" w:rsidRPr="005E780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D2180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</w:t>
            </w:r>
            <w:r w:rsidR="00D2180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จำนวนนักศึกษาทุกชั้นปีจำนวน..........คน เข้าร่วม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="00F343E5"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E780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นักศึกษาชั้นปีที่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</w:p>
          <w:p w:rsidR="00F21B1E" w:rsidRPr="005E7804" w:rsidRDefault="0039166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1. ชื่อโครงการ </w:t>
            </w:r>
            <w:r w:rsidRPr="005E7804">
              <w:rPr>
                <w:rFonts w:ascii="TH SarabunPSK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>English Academic Reading and Writing</w:t>
            </w:r>
            <w:r w:rsidRPr="005E7804">
              <w:rPr>
                <w:rFonts w:ascii="TH SarabunPSK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 xml:space="preserve"> </w:t>
            </w:r>
            <w:r w:rsidRPr="005E7804">
              <w:rPr>
                <w:rFonts w:ascii="TH SarabunPSK" w:hAnsi="TH SarabunPSK" w:cs="TH SarabunPSK" w:hint="cs"/>
                <w:color w:val="833C0B" w:themeColor="accent2" w:themeShade="80"/>
                <w:sz w:val="28"/>
                <w:bdr w:val="none" w:sz="0" w:space="0" w:color="auto" w:frame="1"/>
                <w:cs/>
              </w:rPr>
              <w:t xml:space="preserve"> </w:t>
            </w:r>
            <w:r w:rsidR="00F21B1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จำนวนทั้งสิ้น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21 </w:t>
            </w:r>
            <w:r w:rsidR="00F21B1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</w:t>
            </w:r>
            <w:r w:rsidR="00F21B1E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F21B1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เข้าร่วมจำนวน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21 </w:t>
            </w:r>
            <w:r w:rsidR="00F21B1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วันเดือนปี</w:t>
            </w:r>
            <w:r w:rsidR="00005DC1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 </w:t>
            </w:r>
            <w:r w:rsidR="00005DC1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เดือนมีนาคม 2562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EA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</w:t>
            </w:r>
            <w:r w:rsidR="00126E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403A5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B5B5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E73B23" w:rsidRPr="00E73B23" w:rsidTr="00E73B23">
        <w:trPr>
          <w:trHeight w:val="1340"/>
        </w:trPr>
        <w:tc>
          <w:tcPr>
            <w:tcW w:w="2127" w:type="dxa"/>
            <w:shd w:val="clear" w:color="auto" w:fill="FFFFFF"/>
          </w:tcPr>
          <w:p w:rsidR="00F21B1E" w:rsidRPr="00E73B23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E73B2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2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="00403A5A"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 xml:space="preserve">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E73B2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35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 </w:t>
            </w:r>
          </w:p>
          <w:p w:rsidR="00F21B1E" w:rsidRPr="00E73B2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E73B23" w:rsidRDefault="006838B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2.1</w:t>
            </w:r>
          </w:p>
          <w:p w:rsidR="00F21B1E" w:rsidRPr="00E73B2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6838B1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2562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จำนวน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,</w:t>
            </w:r>
            <w:r w:rsid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101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,</w:t>
            </w:r>
            <w:r w:rsid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467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บาท</w:t>
            </w:r>
          </w:p>
          <w:p w:rsidR="00F21B1E" w:rsidRPr="006838B1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แยกตามคณะ </w:t>
            </w:r>
            <w:r w:rsidRPr="006838B1">
              <w:rPr>
                <w:rFonts w:ascii="TH SarabunPSK" w:eastAsia="TH SarabunPSK" w:hAnsi="TH SarabunPSK" w:cs="TH SarabunPSK" w:hint="cs"/>
                <w:b/>
                <w:color w:val="833C0B" w:themeColor="accent2" w:themeShade="80"/>
                <w:sz w:val="28"/>
                <w:cs/>
              </w:rPr>
              <w:t xml:space="preserve"> (นับตามปีงบประมาณ)</w:t>
            </w:r>
          </w:p>
          <w:p w:rsidR="00F21B1E" w:rsidRPr="006838B1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1.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ชื่อโครงการวิจัย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เรื่อง </w:t>
            </w:r>
            <w:proofErr w:type="gramStart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ศึกษาการเจริญเติบโตของหญ้า</w:t>
            </w:r>
            <w:proofErr w:type="spellStart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เนเปียร์</w:t>
            </w:r>
            <w:proofErr w:type="spellEnd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ในพื้นที่ดินเสื่อมโทรม 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งบประมาณจาก</w:t>
            </w:r>
            <w:proofErr w:type="gramEnd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วช</w:t>
            </w:r>
            <w:proofErr w:type="spellEnd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      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จำนวน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814,000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บาท</w:t>
            </w:r>
          </w:p>
          <w:p w:rsidR="00F21B1E" w:rsidRPr="006838B1" w:rsidRDefault="00F21B1E" w:rsidP="001D4EEC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2.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ชื่อโครงการวิจัย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เรื่อง การทดสอบประสิทธิภาพการผลิตก๊าซชีวภาพจากหญ้า</w:t>
            </w:r>
            <w:proofErr w:type="spellStart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เนเปียร์</w:t>
            </w:r>
            <w:proofErr w:type="spellEnd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ที่ปลูกในดินเค็ม และดินดาน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งบประมาณจาก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วช</w:t>
            </w:r>
            <w:proofErr w:type="spellEnd"/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จำนวน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B61C59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281,120</w:t>
            </w:r>
            <w:r w:rsidR="00E73B23"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6838B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บาท</w:t>
            </w:r>
          </w:p>
          <w:p w:rsidR="00E73B23" w:rsidRPr="006838B1" w:rsidRDefault="00E73B23" w:rsidP="001D4EEC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3. ชื่อโครงการวิจัยเรื่อง การบำบัดน้ำชะขยะและผลิตกระแสไฟฟ้าโดยใช้เซลล์เชื้อเพลิงจุลชีพแบบห้องเดี่ยว งบประมาณจากกองทุนวิจัย มหาวิทยาลัยราช</w:t>
            </w:r>
            <w:proofErr w:type="spellStart"/>
            <w:r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ภัฏว</w:t>
            </w:r>
            <w:proofErr w:type="spellEnd"/>
            <w:r w:rsidRPr="006838B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ไลยอลงกรณ์  จำนวน 82,350 บาท</w:t>
            </w:r>
          </w:p>
          <w:p w:rsidR="001D4EEC" w:rsidRPr="006838B1" w:rsidRDefault="001D4EEC" w:rsidP="001D4EEC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4. ชื่อ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ตำบลระแหง อำเภอลาดหลุมแก้ว จังหวัดปทุมธานี</w:t>
            </w:r>
            <w:r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จำนวน 7,700 บาท</w:t>
            </w:r>
          </w:p>
          <w:p w:rsidR="001D4EEC" w:rsidRPr="006838B1" w:rsidRDefault="001D4EEC" w:rsidP="001D4EEC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5.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ชื่อ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หมู่ 6 ตำบลทับพริก อำเภออรัญประเทศ  จังหวัดสระแก้ว จำนวน 154,000 บาท</w:t>
            </w:r>
          </w:p>
          <w:p w:rsidR="001D4EEC" w:rsidRPr="006838B1" w:rsidRDefault="001D4EEC" w:rsidP="001D4EEC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6.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หมู่ 6 ตำบลระแหง อำเภอลาดหลุมแก้ว จังหวัดปทุมธานี จำนวน  51,333 บาท</w:t>
            </w:r>
          </w:p>
          <w:p w:rsidR="001D4EEC" w:rsidRPr="006838B1" w:rsidRDefault="001D4EEC" w:rsidP="001D4EEC">
            <w:pPr>
              <w:spacing w:after="0"/>
              <w:rPr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7.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ชื่อ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หมู่ 6 ตำบลคลองน้ำใส อำเภออรัญประเทศ  จังหวัดสระแก้ว จำนวน 61,600 บาท</w:t>
            </w:r>
          </w:p>
          <w:p w:rsidR="001D4EEC" w:rsidRPr="006838B1" w:rsidRDefault="001D4EEC" w:rsidP="001D4EEC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8.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ชื่อ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หมู่ 4 ตำบลระแหง อำเภอลาดหลุมแก้ว จังหวัดปทุมธานี จำนวน 146,300 บาท</w:t>
            </w:r>
          </w:p>
          <w:p w:rsidR="001D4EEC" w:rsidRPr="006838B1" w:rsidRDefault="001D4EEC" w:rsidP="001D4EEC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9.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ชื่อ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หมู่ 5 ตำบลระแหง อำเภอลาดหลุมแก้ว จังหวัดปทุมธานี จำนวน 154,000 บาท</w:t>
            </w:r>
          </w:p>
          <w:p w:rsidR="001D4EEC" w:rsidRPr="006838B1" w:rsidRDefault="006838B1" w:rsidP="001D4EEC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10</w:t>
            </w:r>
            <w:r w:rsidR="001D4EEC"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.</w:t>
            </w:r>
            <w:r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ชื่อ</w:t>
            </w:r>
            <w:r w:rsidR="001D4EEC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="001D4EEC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หมู่ 6 ตำบลระแหง อำเภอลาดหลุมแก้ว จังหวัดปทุมธานี จำนวน 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102,664</w:t>
            </w:r>
            <w:r w:rsidR="001D4EEC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บาท</w:t>
            </w:r>
          </w:p>
          <w:p w:rsidR="001D4EEC" w:rsidRPr="006838B1" w:rsidRDefault="001D4EEC" w:rsidP="001D4EEC">
            <w:pPr>
              <w:spacing w:after="0"/>
              <w:rPr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lastRenderedPageBreak/>
              <w:t>1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ชื่อ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6 ตำบลคลองน้ำใส อำเภออรัญประเทศ  จังหวัดสระแก้ว จำนวน 92,400 บาท</w:t>
            </w:r>
          </w:p>
          <w:p w:rsidR="001D4EEC" w:rsidRPr="006838B1" w:rsidRDefault="001D4EEC" w:rsidP="006838B1">
            <w:pPr>
              <w:spacing w:after="0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1</w:t>
            </w:r>
            <w:r w:rsidR="006838B1"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6838B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.</w:t>
            </w:r>
            <w:r w:rsidR="006838B1"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ชื่อ</w:t>
            </w:r>
            <w:r w:rsidRPr="006838B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1 ตำบลทับพริก อำเภออรัญประเทศ  จังหวัดสระแก้ว จำนวน 154,000 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="001D4EEC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</w:t>
            </w:r>
            <w:r w:rsidR="001D4EEC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</w:t>
            </w:r>
            <w:r w:rsidR="001D4EEC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D21808" w:rsidRPr="005E7804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E780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lastRenderedPageBreak/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E780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color w:val="833C0B" w:themeColor="accent2" w:themeShade="80"/>
                <w:spacing w:val="-6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E780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2 </w:t>
            </w:r>
          </w:p>
          <w:p w:rsidR="005B643D" w:rsidRPr="005E780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5E7804" w:rsidRDefault="00142436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</w:p>
          <w:p w:rsidR="005B643D" w:rsidRPr="005E7804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5E7804" w:rsidRDefault="00106930" w:rsidP="001424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การจัดประชุมวิชาการระดับชาติ</w:t>
            </w:r>
            <w:r w:rsidR="00B80CA4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หรือนานาชาติร่วมกับภาคีเครือข่ายต่อปีงบประมาณ จำนวน</w:t>
            </w:r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ครั้ง</w:t>
            </w:r>
          </w:p>
          <w:p w:rsidR="005B643D" w:rsidRPr="005E7804" w:rsidRDefault="00106930" w:rsidP="00B80CA4">
            <w:pPr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1. ชื่อการประชุม</w:t>
            </w:r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วิชาการ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ระดับชาติ</w:t>
            </w:r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ครั้งที่ 4 </w:t>
            </w:r>
            <w:r w:rsidR="00B80CA4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ประจำปี 2562 </w:t>
            </w:r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 xml:space="preserve">“นวัตกรรมการจัดการ: สังคมสีเขียวเพื่อการพัฒนาที่ยั่งยืน”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ร่วมกับเครือข่าย</w:t>
            </w:r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สถาบันการศึกษา และหน่วยงานภาคเอกชน ได้แก่ มหาวิทยาลัยธรรมศาสตร์  มหาวิทยาลัยราช</w:t>
            </w:r>
            <w:proofErr w:type="spellStart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ภัฏ</w:t>
            </w:r>
            <w:proofErr w:type="spellEnd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เลย  มหาวิทยาลัยราช</w:t>
            </w:r>
            <w:proofErr w:type="spellStart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ภัฏ</w:t>
            </w:r>
            <w:proofErr w:type="spellEnd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สวน</w:t>
            </w:r>
            <w:proofErr w:type="spellStart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สุนัน</w:t>
            </w:r>
            <w:proofErr w:type="spellEnd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ทา  มหาวิทยาลัยราช</w:t>
            </w:r>
            <w:proofErr w:type="spellStart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ภัฏ</w:t>
            </w:r>
            <w:proofErr w:type="spellEnd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 xml:space="preserve">อุดรธานี  มหาวิทยาลัยสุโขทัยธรรมาธิราช  มหาวิทยาลัยบูรพา  มหาวิทยาลัยหัวเฉียวเฉลิมพระเกียรติ บริษัท ซีพี  </w:t>
            </w:r>
            <w:proofErr w:type="spellStart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ออลล์</w:t>
            </w:r>
            <w:proofErr w:type="spellEnd"/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 xml:space="preserve">  จำกัด (มหาชน)  และ </w:t>
            </w:r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 xml:space="preserve">XI’ AN UNIVERSITY </w:t>
            </w:r>
            <w:r w:rsidR="00B80CA4" w:rsidRPr="005E7804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สาธารณรัฐประชาชนจีน.</w:t>
            </w:r>
            <w:r w:rsidR="00B80CA4" w:rsidRPr="005E7804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วันเดือนปีที่จัด</w:t>
            </w:r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31 พฤษภาคม 2562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สถานที่</w:t>
            </w:r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ห้องประชุมราชนครินทร์ ชั้น 5 อาคาร 100 ปี  สมเด็จพระศรีนครินทร์  มหาวิทยาลัยราช</w:t>
            </w:r>
            <w:proofErr w:type="spellStart"/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ภัฏว</w:t>
            </w:r>
            <w:proofErr w:type="spellEnd"/>
            <w:r w:rsidR="00142436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ไลยอลงกรณ์  ในพระบรมราชูปถัมภ์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4E5602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E560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21808" w:rsidRPr="00D21808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52</w:t>
            </w:r>
          </w:p>
          <w:p w:rsidR="00F21B1E" w:rsidRPr="005E7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หมู่บ้าน</w:t>
            </w:r>
          </w:p>
          <w:p w:rsidR="00F21B1E" w:rsidRPr="005E7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5A" w:rsidRPr="005E7804" w:rsidRDefault="00403A5A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6</w:t>
            </w:r>
            <w:r w:rsidR="00F21B1E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</w:p>
          <w:p w:rsidR="00F21B1E" w:rsidRPr="005E7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หมู่บ้าน</w:t>
            </w:r>
          </w:p>
          <w:p w:rsidR="00F21B1E" w:rsidRPr="005E7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E780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 หมู่ 4 ต.ระแหง อ.ลาดหลุมแก้ว จ.ปทุมธานี</w:t>
            </w:r>
          </w:p>
          <w:p w:rsidR="00492EB6" w:rsidRPr="005E780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2. หมู่ 5 ต.ระแหง อ.ลาดหลุมแก้ว จ.ปทุมธานี</w:t>
            </w:r>
          </w:p>
          <w:p w:rsidR="00492EB6" w:rsidRPr="005E780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3. หมู่ 6 ต.ระแหง อ.ลาดหลุมแก้ว จ.ปทุมธานี</w:t>
            </w:r>
          </w:p>
          <w:p w:rsidR="00492EB6" w:rsidRPr="005E780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4. หมู่ 1 ต.คลองน้ำใส  อ.</w:t>
            </w:r>
            <w:r w:rsidR="003311E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อรัญประเทศ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จ.สระแก้ว</w:t>
            </w:r>
          </w:p>
          <w:p w:rsidR="00492EB6" w:rsidRPr="005E780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5. หมู่ 6 ต.คลองน้ำใส  อ.</w:t>
            </w:r>
            <w:r w:rsidR="003311E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อรัญประเทศ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จ.สระแก้ว</w:t>
            </w:r>
          </w:p>
          <w:p w:rsidR="00492EB6" w:rsidRPr="005E7804" w:rsidRDefault="00492EB6" w:rsidP="00E5343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6. หมู่ 1 ต.ทับพริก  </w:t>
            </w:r>
            <w:r w:rsidR="003311E9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ต.อรัญประเทศ 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จ.สระแก้ว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E7804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E780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lastRenderedPageBreak/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3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โครงการจัดนิทรรศการเฉลิม</w:t>
            </w:r>
          </w:p>
          <w:p w:rsidR="005B643D" w:rsidRPr="005E780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E780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E780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5B643D" w:rsidRPr="005E780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E780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5B643D" w:rsidRPr="005E7804" w:rsidRDefault="004923C6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E7804" w:rsidRDefault="00A0644B" w:rsidP="00D61D27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โครงการจัดนิทรรศการเฉลิมพระเกียรติ</w:t>
            </w:r>
            <w:r w:rsidR="00AB343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จำนวน...</w:t>
            </w:r>
            <w:r w:rsidR="004923C6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...โครงการ/กิจกรรม ดำเนินการตามแผน.......</w:t>
            </w:r>
            <w:r w:rsidR="004923C6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</w:t>
            </w:r>
            <w:r w:rsidR="00462091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..โครงการ/กิจกรรม </w:t>
            </w:r>
            <w:r w:rsidR="00AB3435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 100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ได้แก่</w:t>
            </w:r>
          </w:p>
          <w:p w:rsidR="00A0644B" w:rsidRPr="005E7804" w:rsidRDefault="00A0644B" w:rsidP="00D61D27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1.ชื่อโครงการ/กิจกรรม</w:t>
            </w:r>
            <w:r w:rsidR="00BF580D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น้อมรำลึกพระมหากรุณาธิคุณแด่ พระบาทสมเด็จพระ</w:t>
            </w:r>
            <w:proofErr w:type="spellStart"/>
            <w:r w:rsidR="00BF580D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ปรมินท</w:t>
            </w:r>
            <w:proofErr w:type="spellEnd"/>
            <w:r w:rsidR="00BF580D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รมหาภูมิพลอดุลยเดช บรมนาถบพิตร (วันดินโลก)</w:t>
            </w:r>
          </w:p>
          <w:p w:rsidR="005B643D" w:rsidRPr="005E7804" w:rsidRDefault="00BF580D" w:rsidP="00D61D27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ว/ด/ป</w:t>
            </w:r>
            <w:r w:rsidR="00DE38EE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ที่จะดำเนินการ 5 ธันวาคม 256</w:t>
            </w:r>
            <w:r w:rsidR="004923C6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งบประมาณจำนวน..</w:t>
            </w:r>
            <w:r w:rsidR="00AB06E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="00A0644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</w:t>
            </w:r>
            <w:bookmarkStart w:id="0" w:name="_GoBack"/>
            <w:bookmarkEnd w:id="0"/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="00AB06E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</w:t>
            </w:r>
            <w:r w:rsidR="00A0644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..บาท</w:t>
            </w:r>
            <w:r w:rsidR="00A0644B"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A0644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ดำเนินการแล้วเสร็จ</w:t>
            </w:r>
            <w:r w:rsidR="00FC595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A0644B"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ว/ด/ป.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5 ธันวาคม 256</w:t>
            </w:r>
            <w:r w:rsidR="004923C6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1  </w:t>
            </w:r>
          </w:p>
          <w:p w:rsidR="004923C6" w:rsidRPr="005E7804" w:rsidRDefault="004923C6" w:rsidP="004923C6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.ชื่อโครงการ/กิจกรรม 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นิทรรศการเฉลิมพระเกียรติ เนื่องในวโรกาสพระราชพิธีบรมราชาภิเษก พุทธศักราช 2562 </w:t>
            </w:r>
          </w:p>
          <w:p w:rsidR="004923C6" w:rsidRPr="005E7804" w:rsidRDefault="004923C6" w:rsidP="004923C6">
            <w:pPr>
              <w:spacing w:after="0" w:line="240" w:lineRule="auto"/>
              <w:ind w:left="51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ว/ด/ป ที่จะดำเนินการ 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พฤษภาคม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2562 งบประมาณจำนวน......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8,160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......บาท</w:t>
            </w:r>
            <w:r w:rsidRPr="005E7804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ดำเนินการแล้วเสร็จ ว/ด/ป. 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พฤษภาคม</w:t>
            </w:r>
            <w:r w:rsidRPr="005E7804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2562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</w:t>
            </w:r>
          </w:p>
          <w:p w:rsidR="00DE38EE" w:rsidRPr="005E7804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BF1E10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F1E1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BF1E10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BF1E10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BF1E10">
            <w:pPr>
              <w:spacing w:after="0" w:line="240" w:lineRule="auto"/>
              <w:ind w:firstLine="1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403A5A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F5A3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7F25F3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5.3.1.2</w:t>
            </w:r>
            <w:r w:rsidR="00A0644B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="00A0644B"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="00A0644B"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D21DF1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1DF1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5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.4.1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โครงการพัฒนาประสิทธิผล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1DF1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5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.4.1.1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ร้อยละของการเบิกจ่ายงบประมาณ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       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1DF1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D21DF1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D21DF1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1DF1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D21DF1" w:rsidRDefault="00A57242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D21DF1">
              <w:rPr>
                <w:rFonts w:ascii="TH SarabunPSK" w:hAnsi="TH SarabunPSK" w:cs="TH SarabunPSK" w:hint="cs"/>
                <w:color w:val="833C0B" w:themeColor="accent2" w:themeShade="80"/>
                <w:sz w:val="28"/>
                <w:cs/>
              </w:rPr>
              <w:t>26.57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1DF1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จำนวนงบประมาณทั้งสิ้นจำนวน</w:t>
            </w:r>
            <w:r w:rsidR="00403A5A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D3565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495,000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ตั้งเบิกจำนวน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A57242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112,670.41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บาท คิดเป็นร้อยละ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A57242"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26</w:t>
            </w:r>
            <w:r w:rsidR="00DF447B"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.</w:t>
            </w:r>
            <w:r w:rsidR="00A57242"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57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ได้แก่</w:t>
            </w:r>
          </w:p>
          <w:p w:rsidR="00F21B1E" w:rsidRPr="00D21DF1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ไตรมาส 1 จำนวน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D3565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495,000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ตั้งเบิกจำนวน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D3565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35,038.72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  <w:r w:rsidR="00FE150E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</w:t>
            </w:r>
            <w:r w:rsidR="00FE150E"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DD3565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7.07</w:t>
            </w:r>
          </w:p>
          <w:p w:rsidR="00F21B1E" w:rsidRPr="00D21DF1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ไตรมาส 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จำนวน</w:t>
            </w:r>
            <w:r w:rsidR="008407B7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F447B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495,000</w:t>
            </w:r>
            <w:r w:rsidR="008407B7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ตั้งเบิกจำนวน</w:t>
            </w:r>
            <w:r w:rsidR="00DF447B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102,937.16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  <w:r w:rsidR="00A57242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</w:t>
            </w:r>
            <w:r w:rsidR="00DF447B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20.79</w:t>
            </w:r>
          </w:p>
          <w:p w:rsidR="00F21B1E" w:rsidRPr="00D21DF1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ไตรมาส 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จำนวน</w:t>
            </w:r>
            <w:r w:rsidR="00BF1E10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495,000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ตั้งเบิกจำนวน</w:t>
            </w:r>
            <w:r w:rsidR="00A57242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112,670.41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  <w:r w:rsidR="00A57242"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</w:t>
            </w:r>
            <w:r w:rsidR="00A57242"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26.57</w:t>
            </w:r>
          </w:p>
          <w:p w:rsidR="00F21B1E" w:rsidRPr="00D21DF1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ไตรมาส 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4</w:t>
            </w:r>
            <w:r w:rsidRPr="00D21DF1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D21DF1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DF447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42BA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B115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.........บาท ไตรมาสที่ </w:t>
            </w:r>
            <w:r w:rsidR="00B1155F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.......บาท ดำเนินการตั้งเบิกได้จำนวน..........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5DC1"/>
    <w:rsid w:val="00026C69"/>
    <w:rsid w:val="00106930"/>
    <w:rsid w:val="001178C8"/>
    <w:rsid w:val="001260EC"/>
    <w:rsid w:val="00126EAF"/>
    <w:rsid w:val="00133537"/>
    <w:rsid w:val="00142436"/>
    <w:rsid w:val="00157B01"/>
    <w:rsid w:val="00160370"/>
    <w:rsid w:val="001C1FFD"/>
    <w:rsid w:val="001D4EEC"/>
    <w:rsid w:val="002561EB"/>
    <w:rsid w:val="00283819"/>
    <w:rsid w:val="002843C2"/>
    <w:rsid w:val="0029728C"/>
    <w:rsid w:val="002B1A2B"/>
    <w:rsid w:val="002E5ED7"/>
    <w:rsid w:val="003048F8"/>
    <w:rsid w:val="003311E9"/>
    <w:rsid w:val="0039166E"/>
    <w:rsid w:val="00403A5A"/>
    <w:rsid w:val="004533BA"/>
    <w:rsid w:val="00462091"/>
    <w:rsid w:val="0047341B"/>
    <w:rsid w:val="004923C6"/>
    <w:rsid w:val="00492EB6"/>
    <w:rsid w:val="004A6160"/>
    <w:rsid w:val="004D2069"/>
    <w:rsid w:val="004E5602"/>
    <w:rsid w:val="005B643D"/>
    <w:rsid w:val="005D4ADA"/>
    <w:rsid w:val="005E7804"/>
    <w:rsid w:val="00622395"/>
    <w:rsid w:val="006838B1"/>
    <w:rsid w:val="006B42A2"/>
    <w:rsid w:val="006C688D"/>
    <w:rsid w:val="0079087D"/>
    <w:rsid w:val="007F25F3"/>
    <w:rsid w:val="008407B7"/>
    <w:rsid w:val="0086197A"/>
    <w:rsid w:val="008E38D6"/>
    <w:rsid w:val="008F24A7"/>
    <w:rsid w:val="009152E8"/>
    <w:rsid w:val="00915EFB"/>
    <w:rsid w:val="00916656"/>
    <w:rsid w:val="00922AE9"/>
    <w:rsid w:val="00994E5A"/>
    <w:rsid w:val="00A0644B"/>
    <w:rsid w:val="00A43AB2"/>
    <w:rsid w:val="00A57242"/>
    <w:rsid w:val="00A87BDE"/>
    <w:rsid w:val="00AB06EB"/>
    <w:rsid w:val="00AB3435"/>
    <w:rsid w:val="00AE6401"/>
    <w:rsid w:val="00B1155F"/>
    <w:rsid w:val="00B61C59"/>
    <w:rsid w:val="00B80CA4"/>
    <w:rsid w:val="00BF1E10"/>
    <w:rsid w:val="00BF580D"/>
    <w:rsid w:val="00C92914"/>
    <w:rsid w:val="00C95D3F"/>
    <w:rsid w:val="00D21808"/>
    <w:rsid w:val="00D21DF1"/>
    <w:rsid w:val="00D44405"/>
    <w:rsid w:val="00D61D27"/>
    <w:rsid w:val="00D801BC"/>
    <w:rsid w:val="00D82299"/>
    <w:rsid w:val="00DB5B5A"/>
    <w:rsid w:val="00DD3565"/>
    <w:rsid w:val="00DE38EE"/>
    <w:rsid w:val="00DF212B"/>
    <w:rsid w:val="00DF447B"/>
    <w:rsid w:val="00DF5A32"/>
    <w:rsid w:val="00E41F95"/>
    <w:rsid w:val="00E42BA1"/>
    <w:rsid w:val="00E53436"/>
    <w:rsid w:val="00E72174"/>
    <w:rsid w:val="00E73230"/>
    <w:rsid w:val="00E73B23"/>
    <w:rsid w:val="00F21B1E"/>
    <w:rsid w:val="00F30B88"/>
    <w:rsid w:val="00F343E5"/>
    <w:rsid w:val="00FB247D"/>
    <w:rsid w:val="00FC595B"/>
    <w:rsid w:val="00FE150E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22</Pages>
  <Words>7919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33</cp:revision>
  <dcterms:created xsi:type="dcterms:W3CDTF">2019-04-09T07:47:00Z</dcterms:created>
  <dcterms:modified xsi:type="dcterms:W3CDTF">2019-07-30T03:07:00Z</dcterms:modified>
</cp:coreProperties>
</file>