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006C12">
        <w:rPr>
          <w:rFonts w:hint="cs"/>
          <w:color w:val="FF0000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C179392" w:rsidR="004364AC" w:rsidRPr="004364AC" w:rsidRDefault="004364AC" w:rsidP="00006C12">
      <w:pPr>
        <w:shd w:val="clear" w:color="auto" w:fill="FFFF00"/>
      </w:pPr>
      <w:r w:rsidRPr="004364AC">
        <w:rPr>
          <w:cs/>
        </w:rPr>
        <w:t>ชื่อหน่วยงาน</w:t>
      </w:r>
      <w:r w:rsidR="00006C12">
        <w:rPr>
          <w:rFonts w:hint="cs"/>
          <w:cs/>
        </w:rPr>
        <w:t xml:space="preserve"> กองกลาง สำนักงานอธิการบดี</w:t>
      </w:r>
    </w:p>
    <w:p w14:paraId="6C2D10F6" w14:textId="0112AAAF" w:rsidR="004364AC" w:rsidRPr="004364AC" w:rsidRDefault="004364AC" w:rsidP="00006C12">
      <w:pPr>
        <w:shd w:val="clear" w:color="auto" w:fill="FBE4D5" w:themeFill="accent2" w:themeFillTint="33"/>
      </w:pPr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006C12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0B340DBB" w14:textId="77777777" w:rsidR="00006C12" w:rsidRPr="00E21BDC" w:rsidRDefault="00006C12" w:rsidP="00006C12">
      <w:pPr>
        <w:widowControl w:val="0"/>
        <w:shd w:val="clear" w:color="auto" w:fill="D9E2F3" w:themeFill="accent5" w:themeFillTint="33"/>
        <w:rPr>
          <w:rFonts w:eastAsia="TH SarabunPSK"/>
          <w:b w:val="0"/>
          <w:bCs w:val="0"/>
          <w:u w:val="single"/>
        </w:rPr>
      </w:pPr>
      <w:r>
        <w:rPr>
          <w:rFonts w:eastAsia="TH SarabunPSK" w:hint="cs"/>
          <w:color w:val="000000"/>
          <w:cs/>
        </w:rPr>
        <w:t xml:space="preserve">วันที่ 1 ตุลาคม 2562 ถึง 30 ธันวาคม 2562 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rPr>
          <w:cs/>
        </w:rPr>
        <w:br w:type="page"/>
      </w:r>
    </w:p>
    <w:p w14:paraId="78F53DBE" w14:textId="50525319" w:rsidR="009151A4" w:rsidRPr="002152F7" w:rsidRDefault="009151A4" w:rsidP="00006C12">
      <w:pPr>
        <w:widowControl w:val="0"/>
        <w:shd w:val="clear" w:color="auto" w:fill="E2EFD9" w:themeFill="accent6" w:themeFillTint="33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006C12">
      <w:pPr>
        <w:widowControl w:val="0"/>
        <w:shd w:val="clear" w:color="auto" w:fill="FBE4D5" w:themeFill="accent2" w:themeFillTint="33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5BD81FF8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>รายละเอียดผลการดำเนินงานไตรมาส ………..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4D022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10F5B805" w:rsidR="009151A4" w:rsidRPr="009151A4" w:rsidRDefault="009473CC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530BAE" w14:textId="2F99B230" w:rsidR="009151A4" w:rsidRPr="009473CC" w:rsidRDefault="009151A4" w:rsidP="00ED06A6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9473CC">
              <w:rPr>
                <w:rFonts w:eastAsia="TH SarabunPSK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9473CC">
              <w:rPr>
                <w:rFonts w:eastAsia="TH SarabunPSK" w:hint="cs"/>
                <w:sz w:val="28"/>
                <w:szCs w:val="28"/>
                <w:cs/>
              </w:rPr>
              <w:t xml:space="preserve"> อยู่ที่ระดับ</w:t>
            </w:r>
            <w:r w:rsidR="009473CC" w:rsidRPr="009473CC">
              <w:rPr>
                <w:rFonts w:eastAsia="TH SarabunPSK" w:hint="cs"/>
                <w:sz w:val="28"/>
                <w:szCs w:val="28"/>
                <w:cs/>
              </w:rPr>
              <w:t xml:space="preserve"> 2</w:t>
            </w:r>
          </w:p>
          <w:p w14:paraId="045CDE4C" w14:textId="089B769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006C1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1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</w:p>
          <w:p w14:paraId="55633902" w14:textId="571F51B6" w:rsidR="008E0A20" w:rsidRPr="00AA5465" w:rsidRDefault="008E0A20" w:rsidP="008E0A20">
            <w:pPr>
              <w:spacing w:after="120"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ในปีงบประมาณ 2563 มหาวิทยาลัย ดำเนินการจัดทำ (ร่าง) </w:t>
            </w:r>
            <w:r w:rsidRPr="008E0A2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แผนบริหารและพัฒนาบุคลากร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ประจำปีงบประมาณ 2563 โดยนำผลการประเมินมาทำการปรับปรุงการดำเนินการ</w:t>
            </w:r>
            <w:r w:rsidRPr="008E0A2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ตามแผนบริหารและพัฒนาบุคลากร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และนำแผนปฏิบัติการมหาวิทยาลัยที่ได้รับการปรับปรุงมาใช้ในการวางแผนด้วย</w:t>
            </w:r>
            <w:r w:rsidR="009473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ซึ่งประกอบไปด้วย </w:t>
            </w:r>
            <w:r w:rsidR="009473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“</w:t>
            </w:r>
            <w:r w:rsidR="009473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แผนการบริหารบุคลากร</w:t>
            </w:r>
            <w:r w:rsidR="009473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”</w:t>
            </w:r>
            <w:r w:rsidR="009473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A54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รับผิดชอบโดยงานบริหารงานบุคคล </w:t>
            </w:r>
            <w:r w:rsidR="009473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และ </w:t>
            </w:r>
            <w:r w:rsidR="009473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“</w:t>
            </w:r>
            <w:r w:rsidR="009473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แผนการพัฒนาบุคลากร</w:t>
            </w:r>
            <w:r w:rsidR="009473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”</w:t>
            </w:r>
            <w:r w:rsidR="00AA546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A54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รับผิดชอบโดย งานพัฒนาอาจารย์และบุคลากรมืออาชีพ</w:t>
            </w:r>
          </w:p>
          <w:p w14:paraId="24BA4A4A" w14:textId="27A08D8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  <w:r w:rsidR="00006C12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2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50</w:t>
            </w:r>
          </w:p>
          <w:p w14:paraId="479373F8" w14:textId="77777777" w:rsidR="00B53A42" w:rsidRDefault="008E0A20" w:rsidP="008E0A20">
            <w:pPr>
              <w:spacing w:after="120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8E0A2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ในปีงบประมาณ 2563 มหาวิทยาลัย ดำเนินการ</w:t>
            </w:r>
            <w:r w:rsidR="00B53A4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โดยงานบริหารงานบุคคล ซึ่งเป็นการดำเนินงานโครงการ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ตามแผนบริหารและพัฒนาบุคลากร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ได้ร้อยละ</w:t>
            </w:r>
            <w:r w:rsidR="00B53A4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20 (3 โครงการ) </w:t>
            </w:r>
            <w:r w:rsidR="00770CB4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จากทั้งหมด 15 โครงการตามที่ปรากฏใน</w:t>
            </w:r>
            <w:r w:rsidR="00B53A4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กนผ.02  ประกอบไปด้วยโครงการ </w:t>
            </w:r>
          </w:p>
          <w:p w14:paraId="61DD11FE" w14:textId="1063394E" w:rsidR="008E0A20" w:rsidRDefault="00AA5465" w:rsidP="00AA5465">
            <w:pPr>
              <w:pStyle w:val="ListParagraph"/>
              <w:spacing w:after="120"/>
              <w:ind w:left="2019" w:hanging="1276"/>
              <w:jc w:val="left"/>
              <w:rPr>
                <w:rFonts w:eastAsiaTheme="minorHAnsi" w:cs="TH SarabunPSK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B53A42" w:rsidRPr="00B53A42"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 xml:space="preserve">กิจกรรมที่ 16 ประชุมคณะกรรมการดำเนินการจัดการความสุขมหาวิทยาลัย ครั้งที่ 1 </w:t>
            </w:r>
            <w:r w:rsidR="009473CC"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473CC"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เมื่อวันที่ 29 ตุลาคม 2562 </w:t>
            </w: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="009473CC"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ณ </w:t>
            </w: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473CC"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>ชั้น 5 อาคารเรียนรวมวิทยาศาสตร์ศาสตร์</w:t>
            </w:r>
          </w:p>
          <w:p w14:paraId="25142B46" w14:textId="2ECFD775" w:rsidR="00B53A42" w:rsidRDefault="00AA5465" w:rsidP="00AA5465">
            <w:pPr>
              <w:pStyle w:val="ListParagraph"/>
              <w:spacing w:after="120"/>
              <w:ind w:left="2019" w:hanging="1276"/>
              <w:jc w:val="left"/>
              <w:rPr>
                <w:rFonts w:eastAsiaTheme="minorHAnsi" w:cs="TH SarabunPSK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2) </w:t>
            </w:r>
            <w:r w:rsidR="00B53A42"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กิจกรรมที่ 17 </w:t>
            </w:r>
            <w:r w:rsidR="00B53A42" w:rsidRPr="00B53A42"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>ประชุมคณะกรรมการดำเนินการจัดการความสุข</w:t>
            </w:r>
            <w:r w:rsidR="00B53A42"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 ประจำหน่วยงาน ครั้งที่ 1 </w:t>
            </w:r>
            <w:r w:rsidR="009473CC" w:rsidRPr="009473CC"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>เมื่อวันที่ 29 ตุลาคม 2562 ณ ชั้น 5 อาคารเรียนรวมวิทยาศาสตร์ศาสตร์</w:t>
            </w:r>
            <w:r w:rsidR="00B53A42" w:rsidRPr="00B53A42"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>และ</w:t>
            </w:r>
          </w:p>
          <w:p w14:paraId="6656F9B1" w14:textId="0114E708" w:rsidR="00B53A42" w:rsidRPr="00B53A42" w:rsidRDefault="00AA5465" w:rsidP="00AA5465">
            <w:pPr>
              <w:pStyle w:val="ListParagraph"/>
              <w:spacing w:after="120"/>
              <w:ind w:left="2019" w:hanging="1276"/>
              <w:jc w:val="left"/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3) </w:t>
            </w:r>
            <w:r w:rsidR="00B53A42"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กิจกรรมที่ 18 อบรมเชิงปกิบัติการ หัวข้อการสร้างสุขในองค์กรของหน่วยงาน </w:t>
            </w:r>
            <w:r w:rsidR="009473CC"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เมื่อวันที่ 26 พฤศจิกายน 2562 </w:t>
            </w: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          </w:t>
            </w:r>
            <w:r w:rsidR="009473CC"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ณ ชั้น 3 อาคารเรียนรวมสังคมศาสตร์ </w:t>
            </w:r>
          </w:p>
          <w:p w14:paraId="0FA11719" w14:textId="2D6DA19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  <w:r w:rsidR="00006C12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3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51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  <w:p w14:paraId="31FFCD1C" w14:textId="538D8438" w:rsidR="009151A4" w:rsidRPr="009151A4" w:rsidRDefault="009473CC" w:rsidP="009473CC">
            <w:pPr>
              <w:spacing w:after="120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 </w:t>
            </w:r>
            <w:r w:rsidR="00AA54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 อยู่ระหว่าง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ดำเนินการตามแผน</w:t>
            </w:r>
            <w:r w:rsidR="00AA546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</w:p>
          <w:p w14:paraId="3D6C7966" w14:textId="3B22598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  <w:r w:rsidR="00006C12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4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มีการประเมินผลความสำเร็จของแผนบริหารและพัฒนาบุคลากร</w:t>
            </w:r>
          </w:p>
          <w:p w14:paraId="057A09D0" w14:textId="2AB00053" w:rsidR="009151A4" w:rsidRPr="009151A4" w:rsidRDefault="009473CC" w:rsidP="009473CC">
            <w:pPr>
              <w:spacing w:after="120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  </w:t>
            </w:r>
            <w:r w:rsidR="00AA54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 อยู่ระหว่างดำเนินการตามแผน</w:t>
            </w:r>
            <w:r w:rsidR="00AA546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</w:p>
          <w:p w14:paraId="35D7162D" w14:textId="201C70B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  <w:r w:rsidR="00006C12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5 </w:t>
            </w:r>
            <w:r w:rsidR="00006C12"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นำผลการประเมินมาปรับปรุงการดำเนินการตามแผนบริหารและพัฒนาบุคลากร</w:t>
            </w:r>
          </w:p>
          <w:p w14:paraId="78B3857F" w14:textId="1489D4E0" w:rsidR="009473CC" w:rsidRPr="00AA5465" w:rsidRDefault="009473C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  </w:t>
            </w:r>
            <w:r w:rsidR="00AA54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 อยู่ระหว่างดำเนินการตามแผน</w:t>
            </w:r>
            <w:r w:rsidR="00AA546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</w:p>
        </w:tc>
      </w:tr>
      <w:tr w:rsidR="009151A4" w:rsidRPr="009151A4" w14:paraId="7FF1D976" w14:textId="77777777" w:rsidTr="004D022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2C768502" w:rsidR="009151A4" w:rsidRPr="009151A4" w:rsidRDefault="000D3F1A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C5F4AF" w14:textId="77777777" w:rsidR="004D022E" w:rsidRPr="00312B3B" w:rsidRDefault="00885124" w:rsidP="00885124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312B3B">
              <w:rPr>
                <w:rFonts w:eastAsia="TH SarabunPSK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</w:t>
            </w:r>
          </w:p>
          <w:p w14:paraId="71BE9EA5" w14:textId="4F63C06E" w:rsidR="00885124" w:rsidRPr="00312B3B" w:rsidRDefault="004D022E" w:rsidP="00885124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312B3B">
              <w:rPr>
                <w:rFonts w:eastAsia="TH SarabunPSK" w:hint="cs"/>
                <w:sz w:val="28"/>
                <w:szCs w:val="28"/>
                <w:cs/>
              </w:rPr>
              <w:t xml:space="preserve">           </w:t>
            </w:r>
            <w:r w:rsidR="00885124" w:rsidRPr="00312B3B">
              <w:rPr>
                <w:rFonts w:eastAsia="TH SarabunPSK"/>
                <w:sz w:val="28"/>
                <w:szCs w:val="28"/>
                <w:cs/>
              </w:rPr>
              <w:t>โปร่งใสในการดำเนินงานของหน่วยงานภาครัฐ (</w:t>
            </w:r>
            <w:r w:rsidR="00885124" w:rsidRPr="00312B3B">
              <w:rPr>
                <w:rFonts w:eastAsia="TH SarabunPSK"/>
                <w:sz w:val="28"/>
                <w:szCs w:val="28"/>
              </w:rPr>
              <w:t>ITA</w:t>
            </w:r>
            <w:r w:rsidR="00885124" w:rsidRPr="00312B3B">
              <w:rPr>
                <w:rFonts w:eastAsia="TH SarabunPSK"/>
                <w:sz w:val="28"/>
                <w:szCs w:val="28"/>
                <w:cs/>
              </w:rPr>
              <w:t>)</w:t>
            </w:r>
          </w:p>
          <w:p w14:paraId="40DA108E" w14:textId="09820122" w:rsidR="00BF6E36" w:rsidRPr="00312B3B" w:rsidRDefault="00BF6E36" w:rsidP="00A31EDC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ในปีงบประมาณ 2563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มหาวิทยาลัยดำเนินการจัดทำ</w:t>
            </w:r>
            <w:r w:rsidR="00312B3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(ร่าง)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>ITA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 ในปีงบประมาณ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>2563</w:t>
            </w:r>
            <w:r w:rsidR="00312B3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12B3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เป็น(ร่าง) แผนเนื่องจาก สำนักงานป้องกันและปราบปรามการทุจริต (ป.ป.ช.) ได้จัดทำหนังสือ ปช.0009/ว 0072 เรื่อง ขอเชิญเข้าร่วมประชุมชี้แจงการประเมินคุณธรรมและความโปร่งใสในการดำเนินงานของหน่วยงานภาครัฐ ประจำปีงบประมาณ 2563 ลงวันที่ 4 ธันวาคม 2562 ในวันที่ 24 มกราคม 2563 ณ อิมแพค เมืองทองธานี  เมื่อรับฟังหลักเกณฑ์ แนวทาง และวิธีการประเมินแล้วจึงจะสามารถกำหนดแผนในส่วนรายละเอียดได้ว่าต้องดำเนินการ</w:t>
            </w:r>
            <w:r w:rsidR="00A31ED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จัดทำกิจกรรมใดเพิ่มเติมบ้าง เพื่อพัฒนา</w:t>
            </w:r>
            <w:r w:rsidR="00A31EDC" w:rsidRPr="00A31E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พัฒนาระบบการประเมินคุณธรรมและความโปร่งใสในการดำเนินงานของหน่วยงานภาครัฐ (</w:t>
            </w:r>
            <w:r w:rsidR="00A31EDC" w:rsidRPr="00A31EDC">
              <w:rPr>
                <w:rFonts w:eastAsia="TH SarabunPSK"/>
                <w:b w:val="0"/>
                <w:bCs w:val="0"/>
                <w:sz w:val="28"/>
                <w:szCs w:val="28"/>
              </w:rPr>
              <w:t>ITA</w:t>
            </w:r>
            <w:r w:rsidR="00A31EDC" w:rsidRPr="00A31E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 w:rsidR="00A31ED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ให้ตอบสนองต่อทิศทาง และแนวทางการประเมินใน ปีงบประมาณ 2563</w:t>
            </w:r>
          </w:p>
          <w:p w14:paraId="38D920D2" w14:textId="50E69169" w:rsidR="00885124" w:rsidRPr="00312B3B" w:rsidRDefault="00885124" w:rsidP="00885124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312B3B">
              <w:rPr>
                <w:rFonts w:eastAsia="TH SarabunPSK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5FE5DF7B" w14:textId="731B7DF8" w:rsidR="00BF6E36" w:rsidRPr="00885124" w:rsidRDefault="00BF6E36" w:rsidP="00A31EDC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หาวิทยาลัยจะดำเนินการจัดประชุมเพื่อให้ความรู้แก่คณะกรรมการและผู้ที่เกี่ยวข้องในการรับการประเมิน  ตามแผนครั้งที่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ใน วันที่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31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มกราคม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2563 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 ห้องประชุมส.ส.ร.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302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ชั้น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อาคารส่งเสริมการเรียนรู้</w:t>
            </w:r>
            <w:r w:rsidR="00312B3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31ED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เป็นโครงการลำดับที่ 2 ในโครงการพัฒนาระบบประเมินคุณธรรมและความโปร่งใสในการดำเนินงานของหน่วยงานภาครัฐ (</w:t>
            </w:r>
            <w:r w:rsidR="00A31EDC">
              <w:rPr>
                <w:rFonts w:eastAsia="TH SarabunPSK"/>
                <w:b w:val="0"/>
                <w:bCs w:val="0"/>
                <w:sz w:val="28"/>
                <w:szCs w:val="28"/>
              </w:rPr>
              <w:t>ITA</w:t>
            </w:r>
            <w:r w:rsidR="00A31ED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) กิจกรรมที่ 1 ประชุมคณะกรรมการดำเนินการรับการประเมินคุณธรรมความโปร่งใสในการดำเนินงานของหน่วยงานภาครัฐ(กำหนดไว้ 4 ครั้ง ไตรมาสละ 1 ครั้ง)</w:t>
            </w:r>
          </w:p>
          <w:p w14:paraId="7CCCDBF2" w14:textId="47A579F7" w:rsidR="00885124" w:rsidRDefault="00885124" w:rsidP="00885124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A31EDC">
              <w:rPr>
                <w:rFonts w:eastAsia="TH SarabunPSK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3244CCBA" w14:textId="3805AE2E" w:rsidR="00A31EDC" w:rsidRPr="00A31EDC" w:rsidRDefault="00A31EDC" w:rsidP="00A31EDC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sz w:val="28"/>
                <w:szCs w:val="28"/>
                <w:cs/>
              </w:rPr>
              <w:t xml:space="preserve">         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 อยู่ระหว่างดำเนินการตามแผน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</w:p>
          <w:p w14:paraId="5A1ED3F0" w14:textId="2BA3F7AC" w:rsidR="00885124" w:rsidRPr="000D3F1A" w:rsidRDefault="00885124" w:rsidP="000D3F1A">
            <w:pPr>
              <w:ind w:left="601" w:hanging="601"/>
              <w:jc w:val="left"/>
              <w:rPr>
                <w:rFonts w:eastAsia="TH SarabunPSK"/>
                <w:sz w:val="28"/>
                <w:szCs w:val="28"/>
              </w:rPr>
            </w:pPr>
            <w:r w:rsidRPr="000D3F1A">
              <w:rPr>
                <w:rFonts w:eastAsia="TH SarabunPSK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0D3F1A">
              <w:rPr>
                <w:rFonts w:eastAsia="TH SarabunPSK"/>
                <w:sz w:val="28"/>
                <w:szCs w:val="28"/>
              </w:rPr>
              <w:t>ITA</w:t>
            </w:r>
            <w:r w:rsidRPr="000D3F1A">
              <w:rPr>
                <w:rFonts w:eastAsia="TH SarabunPSK"/>
                <w:sz w:val="28"/>
                <w:szCs w:val="28"/>
                <w:cs/>
              </w:rPr>
              <w:t>)</w:t>
            </w:r>
          </w:p>
          <w:p w14:paraId="75A360C4" w14:textId="4D25052C" w:rsidR="00A31EDC" w:rsidRPr="00885124" w:rsidRDefault="00A31EDC" w:rsidP="000D3F1A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 อยู่ระหว่างดำเนินการตามแผน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5E626EDF" w14:textId="77777777" w:rsidR="009151A4" w:rsidRPr="00A31EDC" w:rsidRDefault="00885124" w:rsidP="00885124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A31EDC">
              <w:rPr>
                <w:rFonts w:eastAsia="TH SarabunPSK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</w:p>
          <w:p w14:paraId="644EA92D" w14:textId="48B3C4CB" w:rsidR="00A31EDC" w:rsidRDefault="00A31EDC" w:rsidP="000D3F1A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 อยู่ระหว่างดำเนินการตามแผน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D3F1A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–</w:t>
            </w:r>
          </w:p>
          <w:p w14:paraId="70DAEB2D" w14:textId="77777777" w:rsidR="000D3F1A" w:rsidRDefault="000D3F1A" w:rsidP="000D3F1A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E510E13" w14:textId="77777777" w:rsidR="000D3F1A" w:rsidRDefault="000D3F1A" w:rsidP="000D3F1A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5502D97" w14:textId="197D1310" w:rsidR="000D3F1A" w:rsidRPr="000D3F1A" w:rsidRDefault="000D3F1A" w:rsidP="000D3F1A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AC8174" w14:textId="67552EDC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9151A4" w:rsidRPr="009151A4" w14:paraId="3DA0D0B2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โครงการจัดการมาตรฐานการศึกษา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676AEB80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843D5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1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มีการจัดทำแผนพัฒนาคุณภาพการศึกษาเพื่อการดำเนินการที่เป็นเลิศ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DA3F10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  <w:r w:rsidR="00843D5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2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50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6EF977C1" w:rsidR="009151A4" w:rsidRPr="00843D5B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  <w:r w:rsidR="00843D5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3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51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3E0C67" w14:textId="77777777" w:rsidR="00843D5B" w:rsidRDefault="00843D5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0ADDB35" w14:textId="631B780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  <w:r w:rsidR="00843D5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4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มีการประเมินผลความสำเร็จของแผนพัฒนาคุณภาพการศึกษาเพื่อการดำเนินการที่เป็นเลิศ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3DE268C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  <w:r w:rsidR="00843D5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5 </w:t>
            </w:r>
            <w:r w:rsidR="00843D5B" w:rsidRPr="00843D5B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      </w:r>
          </w:p>
          <w:p w14:paraId="029B81F9" w14:textId="58CDAE4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52B980" w14:textId="0FD1AD73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 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8E0A20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8E0A20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9D2C91F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A10E7DB" w14:textId="441F24C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78A648B5" w14:textId="77777777" w:rsidTr="008E0A20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8E0A20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8E0A20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8E0A20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8E0A20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FCB333" w14:textId="77777777" w:rsidR="00F31867" w:rsidRDefault="00F31867" w:rsidP="00F31867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อยู่ที่ระดับ.....2....</w:t>
            </w:r>
          </w:p>
          <w:p w14:paraId="28739FD1" w14:textId="77777777" w:rsidR="00F31867" w:rsidRDefault="00F31867" w:rsidP="00F31867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งานสื่อสารองค์กรและการตลาด ได้ดำเนินการตามแผนสื่อสารองค์กรและการตลาด จัดทำกิจกรรม โครงการที่ได้กำหนดไว้เป็นไปตามเป้าหมายที่กำหนดไว้ โดยมหาวิทยาลัย คณะ หน่วยงาน มีการเผยแพร่ข้อมูลข่าวสาร การรับรู้ด้านการสื่อสารการตลาดแบบบูรณาการระหว่างกลุ่มเป้าหมายกับมหาวิทยาลัย เพื่อให้เกิดความรู้ความเข้าใจในบริบทของมหาวิทยาลัยอย่างเหมาะสม ถูกต้องและชัดเจน  รวดเร็ว ผ่านช่องทางการสื่อโซ</w:t>
            </w:r>
            <w:proofErr w:type="spellStart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เชีย</w:t>
            </w:r>
            <w:proofErr w:type="spell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ลมีเดีย เช่น </w:t>
            </w:r>
            <w:proofErr w:type="spellStart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เฟ</w:t>
            </w:r>
            <w:proofErr w:type="spell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ชบุ๊ค อินสตราแกรม  เว็บไซต์มหาวิทยาลัย หน่วยงานและคณะ รวมทั้งสื่อบุคคล และสื่อทุกประเภทที่ได้ดำเนินการควบคุม ดูแลและรับผิดชอบ</w:t>
            </w:r>
          </w:p>
          <w:p w14:paraId="76C6EB2A" w14:textId="77777777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1  มีการจัดทำแผนสื่อสารองค์การและการสื่อสารการตลาด</w:t>
            </w:r>
          </w:p>
          <w:p w14:paraId="4838AD15" w14:textId="77777777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2  ร้อยละความสำเร็จของการดำเนินโครงการตามแผนร้อยละ 50</w:t>
            </w:r>
          </w:p>
          <w:p w14:paraId="4154DE2A" w14:textId="77777777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3  ร้อยละความสำเร็จของการดำเนินโครงการตามแผนร้อยละ 51-100</w:t>
            </w:r>
          </w:p>
          <w:p w14:paraId="6FDBBB6F" w14:textId="77777777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4  มีการประเมินผลความสำเร็จของแผนสื่อสารองค์กรและการสื่อสารการตลาดแบบบูรณาการ</w:t>
            </w:r>
          </w:p>
          <w:p w14:paraId="5BB28AC8" w14:textId="77777777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5  ค่าเฉลี่ยความพึงพอใจของคณาจารย์ บุคลากร นักศึกษา และประชาชนทั่วไป ต่อภาพลักษณ์องค์กร มากกว่า 3.51</w:t>
            </w:r>
          </w:p>
          <w:p w14:paraId="6B83056D" w14:textId="77777777" w:rsidR="00F31867" w:rsidRDefault="00F31867" w:rsidP="00F31867">
            <w:pPr>
              <w:jc w:val="left"/>
              <w:rPr>
                <w:rFonts w:eastAsia="TH SarabunPSK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  </w:t>
            </w:r>
            <w:r>
              <w:rPr>
                <w:rFonts w:eastAsia="TH SarabunPSK" w:hint="cs"/>
                <w:sz w:val="28"/>
                <w:szCs w:val="28"/>
                <w:cs/>
              </w:rPr>
              <w:t>ในไตรมาสที่ 1  ผลการดำเนินงานอยู่ในระดับที่ 2 โดยที่</w:t>
            </w:r>
          </w:p>
          <w:p w14:paraId="1C742095" w14:textId="191E51B2" w:rsidR="00F31867" w:rsidRDefault="00F31867" w:rsidP="00F31867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sz w:val="28"/>
                <w:szCs w:val="28"/>
                <w:u w:val="single"/>
                <w:cs/>
              </w:rPr>
              <w:t>ระดับ 1  มีการจัดทำแผนสื่อสารองค์การและการสื่อสารการตลาด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ประจำปีงบประมาณ 2563 ได้มีการกำหนดกิจกรรม โครงการ การดำเนินงานตลอดปี 2563 ระหว่างวันที่ 1 ตุลาคม 2562 – 30 กันยายน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2563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4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</w:p>
          <w:p w14:paraId="2E12C2E1" w14:textId="2124A71B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u w:val="single"/>
                <w:cs/>
              </w:rPr>
              <w:t>ระดับ 2 ร้อยละความสำเร็จของการดำเนินโครงการตามแผนร้อยละ 50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จากการดำเนินงานตั้งแต่วันที่ 1 ตุลาคม 2562 – 31 ธันวาคม 2562 งานสื่อสารองค์กรและการตลาด ได้ดำเนินโครงการตามแผนงานไปแล้ว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จำนวน........โครงการ คิดเป็น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ร้อยละ 50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(ถ้าได้เท่า 50 คงไว้)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ของโครงการทั้งหมด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20CB07E8" w14:textId="77777777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u w:val="single"/>
                <w:cs/>
              </w:rPr>
              <w:t>ระดับ 3  ร้อยละความสำเร็จของการดำเนินโครงการตามแผนร้อยละ 51-100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งานสื่อสารองค์กรและการตลาด มีโครงการตามแผนทั้งหมดจำนวน  4 โครงการ 14 กิจกรรม จำแนกได้ดังนี้ </w:t>
            </w:r>
          </w:p>
          <w:p w14:paraId="27FB24C7" w14:textId="77777777" w:rsidR="00F31867" w:rsidRDefault="00F31867" w:rsidP="00F31867">
            <w:pPr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cs/>
              </w:rPr>
              <w:t>1. โครงการสื่อสารองค์กรและการสื่อสารการตลาดแบบบูรณาการ (</w:t>
            </w:r>
            <w:r>
              <w:rPr>
                <w:rFonts w:eastAsiaTheme="minorHAnsi"/>
                <w:sz w:val="28"/>
                <w:szCs w:val="28"/>
              </w:rPr>
              <w:t>IMC</w:t>
            </w:r>
            <w:r>
              <w:rPr>
                <w:rFonts w:eastAsiaTheme="minorHAnsi" w:hint="cs"/>
                <w:sz w:val="28"/>
                <w:szCs w:val="28"/>
                <w:cs/>
              </w:rPr>
              <w:t>)  จำนวน  10 กิจกรรม</w:t>
            </w:r>
          </w:p>
          <w:p w14:paraId="68BEA36F" w14:textId="77777777" w:rsidR="00F31867" w:rsidRDefault="00F31867" w:rsidP="00F31867">
            <w:pPr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cs/>
              </w:rPr>
              <w:t xml:space="preserve">   ผลผลิต</w:t>
            </w:r>
            <w:r>
              <w:rPr>
                <w:rFonts w:eastAsiaTheme="minorHAnsi"/>
                <w:sz w:val="28"/>
                <w:szCs w:val="28"/>
              </w:rPr>
              <w:t>:</w:t>
            </w:r>
            <w:r>
              <w:rPr>
                <w:rFonts w:eastAsiaTheme="minorHAnsi" w:hint="cs"/>
                <w:sz w:val="28"/>
                <w:szCs w:val="28"/>
                <w:cs/>
              </w:rPr>
              <w:t xml:space="preserve"> ผู้สำเร็จการศึกษาด้านสังคมศาสตร์</w:t>
            </w:r>
          </w:p>
          <w:p w14:paraId="7490BB8D" w14:textId="45FFB8A7" w:rsidR="00F31867" w:rsidRDefault="00F31867" w:rsidP="00F31867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1.1  จัดทำของพรีเมี่ยมของมหาวิทยาลัย เพื่อสร้างภาพลักษณ์  จำนวนของที่ระลึกของมหาวิทยาลัย เพื่อใช้ในการประชาสัมพันธ์ ไม่น้อยกว่า 2 ประเภท ผลการดำเนินกิจกรรม ณ ปัจจุบัน มีจำนวนของที่ระลึก 2 ประเภท ได้แก่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กระบอกน้ำ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2.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ปฏิทินมหาวิทยาลัย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 100</w:t>
            </w:r>
          </w:p>
          <w:p w14:paraId="6F781571" w14:textId="3EA43DC2" w:rsidR="00F31867" w:rsidRDefault="00F31867" w:rsidP="00F31867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F31867">
              <w:rPr>
                <w:rFonts w:eastAsiaTheme="minorHAnsi"/>
                <w:b w:val="0"/>
                <w:bCs w:val="0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58E3E2" wp14:editId="0909FF9C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237490</wp:posOffset>
                      </wp:positionV>
                      <wp:extent cx="1518285" cy="1257300"/>
                      <wp:effectExtent l="0" t="0" r="2476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7C642" w14:textId="6336DA62" w:rsidR="00F31867" w:rsidRPr="00F31867" w:rsidRDefault="00F31867">
                                  <w:pPr>
                                    <w:rPr>
                                      <w:rFonts w:hint="cs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F31867">
                                    <w:rPr>
                                      <w:rFonts w:hint="cs"/>
                                      <w:color w:val="FF0000"/>
                                      <w:sz w:val="52"/>
                                      <w:szCs w:val="52"/>
                                      <w:cs/>
                                    </w:rPr>
                                    <w:t>พี่ควีนใส่เป้าใส่ผลและคิดร้อยละได้เลยนะ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8E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4.35pt;margin-top:18.7pt;width:119.5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+f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">
                      <v:textbox>
                        <w:txbxContent>
                          <w:p w14:paraId="2F07C642" w14:textId="6336DA62" w:rsidR="00F31867" w:rsidRPr="00F31867" w:rsidRDefault="00F31867">
                            <w:pPr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31867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พี่ควีนใส่เป้าใส่ผลและคิดร้อยละได้เลยนะ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1.2  สร้างกิจกรรมและผลิตสื่อประชาสัมพันธ์เพื่อการตลาด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Digital Marketing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จำนวน......ชิ้น ดำเนินการได้....ชิ้น คิดเป็นร้อยละ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50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%</w:t>
            </w:r>
          </w:p>
          <w:p w14:paraId="6CDB8EC1" w14:textId="649BB7C4" w:rsidR="00F31867" w:rsidRDefault="00F31867" w:rsidP="00F31867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1.3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จัดทำสื่อประชาสัมพันธ์และสื่อส่งเสริมการเรียนของมหาวิทยาลัย</w:t>
            </w:r>
            <w:proofErr w:type="gram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กำลังดำเนินกิจกรรม 30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%</w:t>
            </w:r>
          </w:p>
          <w:p w14:paraId="3E0061F2" w14:textId="6DB7C8EE" w:rsidR="00F31867" w:rsidRDefault="00F31867" w:rsidP="00F31867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1.4  จัดทำนิทรรศการถาวรประวัติมหาวิทยาลัย     ยังไม่ดำเนินกิจกรรม</w:t>
            </w:r>
          </w:p>
          <w:p w14:paraId="2FBA670B" w14:textId="305DE178" w:rsidR="00F31867" w:rsidRDefault="00F31867" w:rsidP="00F31867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1.5  สร้างเครือข่ายสื่อมวลชนในการนำเสนอข่าว   กำลังดำเนินกิจกรรม 50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%</w:t>
            </w:r>
          </w:p>
          <w:p w14:paraId="1D0FDA94" w14:textId="0BB13D30" w:rsidR="00F31867" w:rsidRDefault="00F31867" w:rsidP="00F31867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1.6  นำผู้บริหารถวายพระพร  กำลังดำเนินกิจกรรม 50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%</w:t>
            </w:r>
          </w:p>
          <w:p w14:paraId="0441217B" w14:textId="5997041C" w:rsidR="00F31867" w:rsidRDefault="00F31867" w:rsidP="00F31867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cs/>
              </w:rPr>
              <w:t xml:space="preserve">   ผลผลิต</w:t>
            </w:r>
            <w:r>
              <w:rPr>
                <w:rFonts w:eastAsiaTheme="minorHAnsi"/>
                <w:sz w:val="28"/>
                <w:szCs w:val="28"/>
              </w:rPr>
              <w:t>:</w:t>
            </w:r>
            <w:r>
              <w:rPr>
                <w:rFonts w:eastAsiaTheme="minorHAnsi" w:hint="cs"/>
                <w:sz w:val="28"/>
                <w:szCs w:val="28"/>
                <w:cs/>
              </w:rPr>
              <w:t xml:space="preserve"> ผู้สำเร็จการศึกษาด้านวิทยาศาสตร์และเทคโนโลยี</w:t>
            </w:r>
          </w:p>
          <w:p w14:paraId="51AE2A9F" w14:textId="103BEF9E" w:rsidR="00F31867" w:rsidRDefault="00F31867" w:rsidP="00F31867">
            <w:pPr>
              <w:tabs>
                <w:tab w:val="left" w:pos="960"/>
              </w:tabs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1.7  สร้างกิจกรรมและผลิตสื่อประชาสัมพันธ์เพื่อการตลาด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Digital Marketing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กำลังดำเนินกิจกรรม 50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%</w:t>
            </w:r>
          </w:p>
          <w:p w14:paraId="21A605C8" w14:textId="393807F0" w:rsidR="00F31867" w:rsidRDefault="00F31867" w:rsidP="00F31867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1.8  จัดทำสื่อเพื่อการประชาสัมพันธ์ของมหาวิทยาลัย (ทำวารสารแจกฟรี)  กำลังดำเนินกิจกรรม 30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%</w:t>
            </w:r>
            <w:bookmarkStart w:id="0" w:name="_GoBack"/>
            <w:bookmarkEnd w:id="0"/>
          </w:p>
          <w:p w14:paraId="79389255" w14:textId="03B3A36D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1.9  จัดทำป้ายเพื่อประชาสัมพันธ์มหาวิทยาลัย   กำลังดำเนินกิจกรรม 40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%</w:t>
            </w:r>
          </w:p>
          <w:p w14:paraId="0A52CE6E" w14:textId="77777777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1.10  จัดทำสื่อประชาสัมพันธ์และสื่อส่งเสริมการเรียนของมหาวิทยาลัย   กำลังดำเนินกิจกรรม 30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%</w:t>
            </w:r>
          </w:p>
          <w:p w14:paraId="25C5F5B4" w14:textId="69846317" w:rsidR="00F31867" w:rsidRDefault="00F31867" w:rsidP="00F31867">
            <w:pPr>
              <w:spacing w:line="276" w:lineRule="auto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366FC685" w14:textId="6A272148" w:rsidR="00F31867" w:rsidRDefault="00F31867" w:rsidP="00F31867">
            <w:pPr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cs/>
              </w:rPr>
              <w:t>2. โครงการพัฒนาประสิทธิภาพการบริหารสำนักงาน จำนวน 4 กิจกรรม</w:t>
            </w:r>
          </w:p>
          <w:p w14:paraId="791FA4C5" w14:textId="2616498A" w:rsidR="00F31867" w:rsidRDefault="00F31867" w:rsidP="00F31867">
            <w:pPr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cs/>
              </w:rPr>
              <w:lastRenderedPageBreak/>
              <w:t xml:space="preserve">   ผลผลิต</w:t>
            </w:r>
            <w:r>
              <w:rPr>
                <w:rFonts w:eastAsiaTheme="minorHAnsi"/>
                <w:sz w:val="28"/>
                <w:szCs w:val="28"/>
              </w:rPr>
              <w:t>:</w:t>
            </w:r>
            <w:r>
              <w:rPr>
                <w:rFonts w:eastAsiaTheme="minorHAnsi" w:hint="cs"/>
                <w:sz w:val="28"/>
                <w:szCs w:val="28"/>
                <w:cs/>
              </w:rPr>
              <w:t xml:space="preserve"> ผู้สำเร็จการศึกษาด้านสังคมศาสตร์</w:t>
            </w:r>
          </w:p>
          <w:p w14:paraId="1C7191BA" w14:textId="123B0FA8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1.1  จัดหาวัสดุและครุภัณฑ์สำนักงานของงานสื่อสารองค์กรและการตลาด   มีงบประมาณจัดสรรทั้งสิ้น..............บาท ดำเนินการเบิกจ่ายได้.......บาท คิดเป็นร้อยละ...........</w:t>
            </w:r>
          </w:p>
          <w:p w14:paraId="627CA8C0" w14:textId="2BC014F0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1.2  ค่าสาธารณูปโภคของงานสื่อสารองค์กรและการตลาด   มีงบประมาณจัดสรรทั้งสิ้น..............บาท ดำเนินการเบิกจ่ายได้.......บาท คิดเป็นร้อยละ...........</w:t>
            </w:r>
          </w:p>
          <w:p w14:paraId="7FF01B14" w14:textId="134984A5" w:rsidR="00F31867" w:rsidRDefault="00F31867" w:rsidP="00F31867">
            <w:pPr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eastAsiaTheme="minorHAnsi" w:hint="cs"/>
                <w:sz w:val="28"/>
                <w:szCs w:val="28"/>
                <w:cs/>
              </w:rPr>
              <w:t>ผลผลิต</w:t>
            </w:r>
            <w:r>
              <w:rPr>
                <w:rFonts w:eastAsiaTheme="minorHAnsi"/>
                <w:sz w:val="28"/>
                <w:szCs w:val="28"/>
              </w:rPr>
              <w:t>:</w:t>
            </w:r>
            <w:r>
              <w:rPr>
                <w:rFonts w:eastAsiaTheme="minorHAnsi" w:hint="cs"/>
                <w:sz w:val="28"/>
                <w:szCs w:val="28"/>
                <w:cs/>
              </w:rPr>
              <w:t xml:space="preserve"> ผู้สำเร็จการศึกษาด้านวิทยาศาสตร์และเทคโนโลยี</w:t>
            </w:r>
          </w:p>
          <w:p w14:paraId="394BC387" w14:textId="72A1D896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cs/>
              </w:rPr>
              <w:t xml:space="preserve">  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1.</w:t>
            </w:r>
            <w:proofErr w:type="gramStart"/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3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จัดหาวัสดุและครุภัณฑ์สำนักงานของงานสื่อสารองค์กรและการตลาด</w:t>
            </w:r>
            <w:proofErr w:type="gram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มีงบประมาณจัดสรรทั้งสิ้น..............บาท ดำเนินการเบิกจ่ายได้.......บาท คิดเป็นร้อยละ...........</w:t>
            </w:r>
          </w:p>
          <w:p w14:paraId="2A98F639" w14:textId="42FA08F8" w:rsidR="00F31867" w:rsidRDefault="00F31867" w:rsidP="00F318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1.4  ซ่อมบำรุงวัสดุครุภัณฑ์ของงานสื่อสารองค์กรและการตลาด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มี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งบประมาณ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จัดสรร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ทั้งสิ้น..............บาท ดำเนินการเบิกจ่ายได้.......บาท  ยังไม่ดำเนินเบิกจ่ายตามแผน</w:t>
            </w:r>
          </w:p>
          <w:p w14:paraId="492ABCED" w14:textId="5B9842B8" w:rsidR="00F31867" w:rsidRDefault="00F31867" w:rsidP="00F31867">
            <w:pPr>
              <w:spacing w:line="276" w:lineRule="auto"/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</w:p>
          <w:p w14:paraId="4A9DB47F" w14:textId="03EFEA07" w:rsidR="009151A4" w:rsidRP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596EC06" w14:textId="5CC65891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8E0A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8E0A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41E43C83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8E0A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08D9387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8E0A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8E0A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8E0A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5EE7563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FE430C3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8E0A20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8E0A20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8E0A20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8E0A20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8E0A20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8E0A20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8E0A20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8E0A20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8E0A20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8E0A20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8E0A20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7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8E0A20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8E0A20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lastRenderedPageBreak/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E134FC" w14:textId="54AB6CE9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1A22F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</w:t>
            </w:r>
          </w:p>
          <w:p w14:paraId="10DEA634" w14:textId="1B2F8902" w:rsidR="001A22FE" w:rsidRDefault="001A22FE" w:rsidP="001A22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</w:p>
          <w:p w14:paraId="09A7D517" w14:textId="62F68DB7" w:rsidR="001A22FE" w:rsidRPr="001A22FE" w:rsidRDefault="001A22FE" w:rsidP="001A22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มีการจัดทำแผนการจัดหารายได้ของงานบริหารทรัพย์สินและรายได้ ประจำปีงบประมาณ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</w:rPr>
              <w:t>2563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ประกอบไปด้วย 98 กิจกรรม</w:t>
            </w:r>
          </w:p>
          <w:p w14:paraId="489AE611" w14:textId="27A796B3" w:rsidR="001A22FE" w:rsidRDefault="001A22FE" w:rsidP="001A22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</w:p>
          <w:p w14:paraId="634D161C" w14:textId="73B74612" w:rsidR="001A22FE" w:rsidRPr="001A22FE" w:rsidRDefault="001A22FE" w:rsidP="001A22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   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ไตรมาส 1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อยู่ระหว่างดำเนินการ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ยังไม่มีกิจกรรมที่แล้วเสร็จ จากแผนที่ตั้งไว้จำนวน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</w:rPr>
              <w:t>98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เป็นกิจกรรมดำเนินการทั้งปีงบประมาณ</w:t>
            </w:r>
          </w:p>
          <w:p w14:paraId="7978F775" w14:textId="19342233" w:rsidR="001A22FE" w:rsidRDefault="001A22FE" w:rsidP="001A22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</w:p>
          <w:p w14:paraId="0010C03E" w14:textId="2A9218C5" w:rsidR="001A22FE" w:rsidRPr="001A22FE" w:rsidRDefault="001A22FE" w:rsidP="001A22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ไตรมาส 1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อยู่ระหว่างดำเนินการ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ยังไม่มีกิจกรรมที่แล้วเสร็จ จากแผนที่ตั้งไว้จำนวน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</w:rPr>
              <w:t>98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เป็นกิจกรรมดำเนินการทั้งปีงบประมาณ</w:t>
            </w:r>
          </w:p>
          <w:p w14:paraId="30BA492D" w14:textId="1DABC977" w:rsidR="001A22FE" w:rsidRDefault="001A22FE" w:rsidP="001A22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</w:p>
          <w:p w14:paraId="625CA3E2" w14:textId="7B4BEB62" w:rsidR="001A22FE" w:rsidRPr="001A22FE" w:rsidRDefault="001A22FE" w:rsidP="001A22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ไตรมาส 1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อยู่ระหว่างดำเนินการ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ยังไม่มีกิจกรรมที่แล้วเสร็จ จากแผนที่ตั้งไว้จำนวน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</w:rPr>
              <w:t>98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เป็นกิจกรรมดำเนินการทั้งปีงบประมาณ</w:t>
            </w:r>
          </w:p>
          <w:p w14:paraId="2B9F0916" w14:textId="77777777" w:rsidR="009151A4" w:rsidRDefault="001A22FE" w:rsidP="001A22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</w:p>
          <w:p w14:paraId="5B0BD8BE" w14:textId="65655661" w:rsidR="001A22FE" w:rsidRPr="001A22FE" w:rsidRDefault="001A22FE" w:rsidP="001A22FE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         ไตรมาส 1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มหาวิทยาลัยได้ตั้งตัวชี้วัดความสำเร็จของแผนการบริหารจัดการรายได้ของสินทรัพย์ไว้คือ อัตราผลตอบแทนจากการลงทุน (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ROI)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ของงานบริหารทรัพย์สินและรายได้มากกว่าร้อยละ 20  ซึ่งผลการดำเนินงานใน ไตรมาส 1 (ปีงบประมาณ 2563) มีอัตราผลตอบแทนจากการลงทุน (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ROI)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ของงานบริหารทรัพย์สินและรายได้อยู่ที่ร้อยละ 1.76 ของแผนการบริหารจัดการรายได้ของสินทรัพย์</w:t>
            </w:r>
          </w:p>
        </w:tc>
      </w:tr>
      <w:tr w:rsidR="00ED06A6" w:rsidRPr="009151A4" w14:paraId="3F57BD1F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 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8E0A20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8E0A20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8E0A20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8E0A20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8E0A20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8E0A20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8E0A20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E4DFF"/>
    <w:multiLevelType w:val="hybridMultilevel"/>
    <w:tmpl w:val="C9D4539A"/>
    <w:lvl w:ilvl="0" w:tplc="6366DC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06C12"/>
    <w:rsid w:val="000D3F1A"/>
    <w:rsid w:val="00183424"/>
    <w:rsid w:val="001A22FE"/>
    <w:rsid w:val="002152F7"/>
    <w:rsid w:val="002F2271"/>
    <w:rsid w:val="00301086"/>
    <w:rsid w:val="00312B3B"/>
    <w:rsid w:val="00314A27"/>
    <w:rsid w:val="003D5373"/>
    <w:rsid w:val="004364AC"/>
    <w:rsid w:val="004D022E"/>
    <w:rsid w:val="005B34A5"/>
    <w:rsid w:val="0068253F"/>
    <w:rsid w:val="007015D1"/>
    <w:rsid w:val="00770CB4"/>
    <w:rsid w:val="00843D5B"/>
    <w:rsid w:val="00844835"/>
    <w:rsid w:val="00867C3C"/>
    <w:rsid w:val="0087641A"/>
    <w:rsid w:val="00885124"/>
    <w:rsid w:val="00893C97"/>
    <w:rsid w:val="008D4166"/>
    <w:rsid w:val="008E0A20"/>
    <w:rsid w:val="009151A4"/>
    <w:rsid w:val="009473CC"/>
    <w:rsid w:val="009A2AE4"/>
    <w:rsid w:val="009E4000"/>
    <w:rsid w:val="00A31EDC"/>
    <w:rsid w:val="00A76A24"/>
    <w:rsid w:val="00AA5465"/>
    <w:rsid w:val="00B05C02"/>
    <w:rsid w:val="00B53A42"/>
    <w:rsid w:val="00BF6E36"/>
    <w:rsid w:val="00C17AF4"/>
    <w:rsid w:val="00E77076"/>
    <w:rsid w:val="00E812CD"/>
    <w:rsid w:val="00ED06A6"/>
    <w:rsid w:val="00EF3F1D"/>
    <w:rsid w:val="00EF7B77"/>
    <w:rsid w:val="00F31867"/>
    <w:rsid w:val="00F46495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53A42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D823-6FCD-4A93-BCBF-EAB4F0C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10</cp:revision>
  <dcterms:created xsi:type="dcterms:W3CDTF">2020-01-13T02:46:00Z</dcterms:created>
  <dcterms:modified xsi:type="dcterms:W3CDTF">2020-01-31T03:46:00Z</dcterms:modified>
</cp:coreProperties>
</file>