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1FF5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0C95DE46" w14:textId="1376AD1D" w:rsidR="00AE1B9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08782039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</w:t>
      </w:r>
      <w:r w:rsidR="00941478">
        <w:rPr>
          <w:rFonts w:ascii="TH SarabunPSK" w:hAnsi="TH SarabunPSK" w:cs="TH SarabunPSK" w:hint="cs"/>
          <w:b/>
          <w:bCs/>
          <w:sz w:val="72"/>
          <w:szCs w:val="72"/>
          <w:cs/>
        </w:rPr>
        <w:t>สำนักส่งเสริมวิชาการและงานทะเบียน</w:t>
      </w:r>
    </w:p>
    <w:p w14:paraId="0D62C306" w14:textId="5057D294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941478">
        <w:rPr>
          <w:rFonts w:ascii="TH SarabunPSK" w:hAnsi="TH SarabunPSK" w:cs="TH SarabunPSK" w:hint="cs"/>
          <w:b/>
          <w:bCs/>
          <w:sz w:val="72"/>
          <w:szCs w:val="72"/>
          <w:cs/>
        </w:rPr>
        <w:t>1</w:t>
      </w:r>
    </w:p>
    <w:p w14:paraId="20E08124" w14:textId="77777777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 2563</w:t>
      </w:r>
    </w:p>
    <w:p w14:paraId="4D1F93FD" w14:textId="739E18C6" w:rsidR="00B86FAF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 w:rsidR="00941478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1 ตุลาคม 2562 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ถึง</w:t>
      </w:r>
      <w:r w:rsidR="00941478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31 </w:t>
      </w:r>
      <w:r w:rsidR="00F637F3">
        <w:rPr>
          <w:rFonts w:ascii="TH SarabunPSK" w:hAnsi="TH SarabunPSK" w:cs="TH SarabunPSK" w:hint="cs"/>
          <w:b/>
          <w:bCs/>
          <w:sz w:val="72"/>
          <w:szCs w:val="72"/>
          <w:cs/>
        </w:rPr>
        <w:t>มีนาคม 2563</w:t>
      </w:r>
    </w:p>
    <w:p w14:paraId="296B52E6" w14:textId="15581913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7FC12DD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089F52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64834231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C51399" w:rsidRDefault="00AE1B9B" w:rsidP="003A257A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5E319E" w:rsidRPr="00C51399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C51399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AE1B9B" w:rsidRPr="0072262E" w14:paraId="3D900D3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B6E6" w14:textId="77777777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1.1.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จำนวนหลักสูตร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แบบสห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วิทยาการที่พัฒนาหรือปรับปรุงเพื่อตอบสนองต่อความต้องการท้องถิ่น</w:t>
            </w:r>
          </w:p>
          <w:p w14:paraId="191362BC" w14:textId="0F3DF9EC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หลักสูตรระยะสั้น</w:t>
            </w:r>
          </w:p>
          <w:p w14:paraId="57A997D1" w14:textId="203218E6" w:rsidR="005E319E" w:rsidRPr="0072262E" w:rsidRDefault="005E319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CF1FF94" w14:textId="77777777" w:rsidR="005E319E" w:rsidRPr="0072262E" w:rsidRDefault="005E319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  <w:p w14:paraId="17BF7D39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1.1.2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หลักสูตรระดับปริญญาตรี และบัณฑิตศึกษา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ACA8" w14:textId="7777777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735E4E" w14:textId="66633651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27C0F5" w14:textId="3F358FDE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4DD20B4" w14:textId="323C3FD4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6988D3" w14:textId="77777777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09984D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15 </w:t>
            </w:r>
          </w:p>
          <w:p w14:paraId="21F5B5CC" w14:textId="2AE6AA4E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6E204E7F" w14:textId="77777777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AAF5AD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4BC3DC0" w14:textId="02E3150B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 </w:t>
            </w:r>
          </w:p>
          <w:p w14:paraId="6A4C1651" w14:textId="6C24A434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7111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F9CE12" w14:textId="1B223054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9A4B846" w14:textId="07B2D435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83A8A7" w14:textId="3FE9FFBC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04ACE3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16CE3E" w14:textId="13FDDC51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2CF308C0" w14:textId="68704802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368767E4" w14:textId="259FCDE9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EAB28E0" w14:textId="77777777" w:rsidR="007861A4" w:rsidRPr="0072262E" w:rsidRDefault="007861A4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A37AA1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3F20C4DF" w14:textId="54A433E6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3C49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1.1.1 จำนวนหลักสูตรระยะสั้น.............หลักสูตร ได้แก่</w:t>
            </w:r>
          </w:p>
          <w:p w14:paraId="0FD8A2CD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04EA43B4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2A3410D5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1.1.2 จำนวนหลักสูตรระดับปริญญาตรีและบัณฑิตศึกษา.............หลักสูตร ได้แก่</w:t>
            </w:r>
          </w:p>
          <w:p w14:paraId="2A7676F3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1.1.2.1 จำนวนหลักสูตรระดับปริญญาตรี.............หลักสูตร</w:t>
            </w:r>
          </w:p>
          <w:p w14:paraId="1DBE0B44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1EC2F204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37CB53C7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1.1.2.2 จำนวนหลักสูตรระดับบัณฑิตศึกษา.............หลักสูตร</w:t>
            </w:r>
          </w:p>
          <w:p w14:paraId="0E59C858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0E6B184D" w14:textId="2567A3A6" w:rsidR="00AE1B9B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</w:tc>
      </w:tr>
      <w:tr w:rsidR="00AE1B9B" w:rsidRPr="0072262E" w14:paraId="4F58A37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74574" w14:textId="77777777" w:rsidR="00AE1B9B" w:rsidRPr="0072262E" w:rsidRDefault="00AE1B9B" w:rsidP="003A257A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61104A81" w14:textId="77777777" w:rsidR="00AE1B9B" w:rsidRPr="0072262E" w:rsidRDefault="00AE1B9B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1.2.1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  <w:p w14:paraId="49072F1F" w14:textId="77777777" w:rsidR="00AE1B9B" w:rsidRPr="0072262E" w:rsidRDefault="00AE1B9B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14:paraId="41AD7DD0" w14:textId="7041D3B9" w:rsidR="00AE1B9B" w:rsidRPr="0072262E" w:rsidRDefault="00AE1B9B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ผลงานวิจัยหรือ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 xml:space="preserve">ผลงานวิชาการที่ได้รับการเผยแพร่ระดับชาติ หรือ นานาชาติ  ตามเกณฑ์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กพอ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กำหนด</w:t>
            </w:r>
          </w:p>
          <w:p w14:paraId="37C06171" w14:textId="353EF988" w:rsidR="00AE1B9B" w:rsidRPr="0072262E" w:rsidRDefault="00AE1B9B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ED76" w14:textId="074C134A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8C9F61" w14:textId="09CB0723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DD7459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A816CD6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40 </w:t>
            </w:r>
          </w:p>
          <w:p w14:paraId="09B0B7AA" w14:textId="3DF0D0A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5B82A888" w14:textId="7777777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E13D13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26 </w:t>
            </w:r>
          </w:p>
          <w:p w14:paraId="3E8856F4" w14:textId="70461003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7E107FCD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779D1E" w14:textId="57840068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300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0F7C978D" w14:textId="5499C71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ผลงาน</w:t>
            </w:r>
          </w:p>
          <w:p w14:paraId="39CEA595" w14:textId="7777777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B32928" w14:textId="28646402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5D67AF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0D5B54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8 </w:t>
            </w:r>
          </w:p>
          <w:p w14:paraId="3F3ED02D" w14:textId="20DC2F40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14B0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433640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02F529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A18052" w14:textId="5684FDA1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61C487FB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BA18FE2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19B9EE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45FE975B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612EEC3F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016B3A" w14:textId="5A03DC7F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787B82DB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ผลงาน</w:t>
            </w:r>
          </w:p>
          <w:p w14:paraId="484AF3FE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7DEEDF" w14:textId="505F7EF0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A959945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581640" w14:textId="7E7F2366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57E684D4" w14:textId="0F5A777C" w:rsidR="00AE1B9B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1696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lastRenderedPageBreak/>
              <w:t>1.2.1 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ผลงานที่ได้รับรางวัล หรือการเผยแพร่ในระดับชาติหรือนานาชาติ............ผลงาน ได้แก่</w:t>
            </w:r>
          </w:p>
          <w:p w14:paraId="193E53D5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ผลงานในระดับชาติที่ได้รับรางวัล ..........รางวัลหรือการเผยแพร่จำนวน..........ผลงาน</w:t>
            </w:r>
          </w:p>
          <w:p w14:paraId="0722E16F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ผลงานในระดับนานาชาติที่ได้รับรางวัล ..........รางวัลหรือการเผยแพร่จำนวน..........ผลงาน</w:t>
            </w: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710"/>
              <w:gridCol w:w="1260"/>
              <w:gridCol w:w="1440"/>
              <w:gridCol w:w="1350"/>
              <w:gridCol w:w="1800"/>
            </w:tblGrid>
            <w:tr w:rsidR="005E319E" w:rsidRPr="0072262E" w14:paraId="158750C2" w14:textId="77777777" w:rsidTr="005E319E">
              <w:tc>
                <w:tcPr>
                  <w:tcW w:w="335" w:type="dxa"/>
                </w:tcPr>
                <w:p w14:paraId="602F04A3" w14:textId="77777777" w:rsidR="005E319E" w:rsidRPr="0072262E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06D1CC9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10" w:type="dxa"/>
                </w:tcPr>
                <w:p w14:paraId="39A27B7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60" w:type="dxa"/>
                </w:tcPr>
                <w:p w14:paraId="29688B4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440" w:type="dxa"/>
                </w:tcPr>
                <w:p w14:paraId="2AB4225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50" w:type="dxa"/>
                </w:tcPr>
                <w:p w14:paraId="5B958379" w14:textId="13295C31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เผยแพร่หรือได้รางวัล</w:t>
                  </w:r>
                  <w:r w:rsidR="00F637F3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00" w:type="dxa"/>
                </w:tcPr>
                <w:p w14:paraId="11E1911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5E319E" w:rsidRPr="0072262E" w14:paraId="665309B5" w14:textId="77777777" w:rsidTr="005E319E">
              <w:tc>
                <w:tcPr>
                  <w:tcW w:w="335" w:type="dxa"/>
                </w:tcPr>
                <w:p w14:paraId="0331E791" w14:textId="77777777" w:rsidR="005E319E" w:rsidRPr="0072262E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2C8D44E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4299E1C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2476C00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AB152E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7FC69F5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1DBBFA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72262E" w14:paraId="28F25F71" w14:textId="77777777" w:rsidTr="005E319E">
              <w:tc>
                <w:tcPr>
                  <w:tcW w:w="335" w:type="dxa"/>
                </w:tcPr>
                <w:p w14:paraId="1AA84185" w14:textId="77777777" w:rsidR="005E319E" w:rsidRPr="0072262E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3E650DA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5B8843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42B668E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AE38E9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E1BF1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D6CFB5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44460B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  <w:p w14:paraId="57400596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1.2.2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1800"/>
              <w:gridCol w:w="1440"/>
              <w:gridCol w:w="1530"/>
            </w:tblGrid>
            <w:tr w:rsidR="005E319E" w:rsidRPr="0072262E" w14:paraId="70A0DFCF" w14:textId="77777777" w:rsidTr="005E319E">
              <w:tc>
                <w:tcPr>
                  <w:tcW w:w="335" w:type="dxa"/>
                </w:tcPr>
                <w:p w14:paraId="4E23336B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3778673D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211D610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7F21446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ที่นำไปใช้</w:t>
                  </w:r>
                </w:p>
              </w:tc>
              <w:tc>
                <w:tcPr>
                  <w:tcW w:w="1800" w:type="dxa"/>
                </w:tcPr>
                <w:p w14:paraId="3A49257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การอ้างอิง หรือใช้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ประโยชน์เชิงพาณิชย์จากหน่วยงาน/อื่นๆ(ระบุ)</w:t>
                  </w:r>
                </w:p>
              </w:tc>
              <w:tc>
                <w:tcPr>
                  <w:tcW w:w="1440" w:type="dxa"/>
                </w:tcPr>
                <w:p w14:paraId="232F132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วัน/เดือน/ปีที่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อ้างอิงหรือนำไปใช้ประโยชน์</w:t>
                  </w:r>
                </w:p>
              </w:tc>
              <w:tc>
                <w:tcPr>
                  <w:tcW w:w="1530" w:type="dxa"/>
                </w:tcPr>
                <w:p w14:paraId="5FFFBA7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ผลที่ได้จากการ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นำไปใช้เกิดผลอย่างไรให้เป็นรูปธรรม</w:t>
                  </w:r>
                </w:p>
              </w:tc>
            </w:tr>
            <w:tr w:rsidR="005E319E" w:rsidRPr="0072262E" w14:paraId="1898BB2A" w14:textId="77777777" w:rsidTr="005E319E">
              <w:tc>
                <w:tcPr>
                  <w:tcW w:w="335" w:type="dxa"/>
                </w:tcPr>
                <w:p w14:paraId="66B7091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160" w:type="dxa"/>
                </w:tcPr>
                <w:p w14:paraId="16E407E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4510E9C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4AF7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42B2E1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794BA8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2FC44BB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72262E" w14:paraId="7388F273" w14:textId="77777777" w:rsidTr="005E319E">
              <w:tc>
                <w:tcPr>
                  <w:tcW w:w="335" w:type="dxa"/>
                </w:tcPr>
                <w:p w14:paraId="3651096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5DE1C73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9A5A32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22705B1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B63785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20C8C8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7677F89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67CA2321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0B2A4D8" w14:textId="77777777" w:rsidR="005E319E" w:rsidRPr="0072262E" w:rsidRDefault="005E319E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1.2.3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ผลงานวิจัย หรือผลงานวิชาการที่ได้รับการเผยแพร่ระดับชาติ หรือ นานาชาติตามเกณฑ์ </w:t>
            </w:r>
            <w:proofErr w:type="spellStart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กพอ</w:t>
            </w:r>
            <w:proofErr w:type="spellEnd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 กำหนด จำนวน..........ผลงาน</w:t>
            </w: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1440"/>
              <w:gridCol w:w="1710"/>
              <w:gridCol w:w="1440"/>
              <w:gridCol w:w="990"/>
              <w:gridCol w:w="1350"/>
            </w:tblGrid>
            <w:tr w:rsidR="000809F1" w:rsidRPr="0072262E" w14:paraId="78245747" w14:textId="77777777" w:rsidTr="000809F1">
              <w:tc>
                <w:tcPr>
                  <w:tcW w:w="335" w:type="dxa"/>
                </w:tcPr>
                <w:p w14:paraId="706AD5F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4D9F93B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40" w:type="dxa"/>
                </w:tcPr>
                <w:p w14:paraId="7DF1A5D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10" w:type="dxa"/>
                </w:tcPr>
                <w:p w14:paraId="3A753B2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440" w:type="dxa"/>
                </w:tcPr>
                <w:p w14:paraId="3E6BD4D6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990" w:type="dxa"/>
                </w:tcPr>
                <w:p w14:paraId="273AA583" w14:textId="77777777" w:rsidR="000809F1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</w:t>
                  </w:r>
                </w:p>
                <w:p w14:paraId="49D0E504" w14:textId="0EF6A593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350" w:type="dxa"/>
                </w:tcPr>
                <w:p w14:paraId="6DEEAB0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หน่วยงานผู้จัด</w:t>
                  </w:r>
                </w:p>
              </w:tc>
            </w:tr>
            <w:tr w:rsidR="000809F1" w:rsidRPr="0072262E" w14:paraId="00CF5062" w14:textId="77777777" w:rsidTr="000809F1">
              <w:tc>
                <w:tcPr>
                  <w:tcW w:w="335" w:type="dxa"/>
                </w:tcPr>
                <w:p w14:paraId="253524E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02D63B6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FB1340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C2511E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352CF8AD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194CE76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55489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0809F1" w:rsidRPr="0072262E" w14:paraId="6650B843" w14:textId="77777777" w:rsidTr="000809F1">
              <w:tc>
                <w:tcPr>
                  <w:tcW w:w="335" w:type="dxa"/>
                </w:tcPr>
                <w:p w14:paraId="2C4B6C8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490833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705BA9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51D41576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50482B3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BAE53D6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69D332C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1B9E1B8" w14:textId="77777777" w:rsidR="005E319E" w:rsidRPr="0072262E" w:rsidRDefault="005E319E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13152198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1.2.4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จำนวนนักศึกษาหรือศิษย์เก่าที่ได้รับการยกย่องในระดับชาติหรือนานาชาติ..................คน</w:t>
            </w: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150"/>
              <w:gridCol w:w="1800"/>
              <w:gridCol w:w="990"/>
              <w:gridCol w:w="1170"/>
              <w:gridCol w:w="1170"/>
              <w:gridCol w:w="1440"/>
            </w:tblGrid>
            <w:tr w:rsidR="00E77749" w:rsidRPr="0072262E" w14:paraId="312BB152" w14:textId="77777777" w:rsidTr="00E77749">
              <w:tc>
                <w:tcPr>
                  <w:tcW w:w="335" w:type="dxa"/>
                </w:tcPr>
                <w:p w14:paraId="2CB67E3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150" w:type="dxa"/>
                </w:tcPr>
                <w:p w14:paraId="7014CE1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00" w:type="dxa"/>
                </w:tcPr>
                <w:p w14:paraId="6932EE1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รางวัลหรือประเภทที่ได้รับการยกย่อง</w:t>
                  </w:r>
                </w:p>
              </w:tc>
              <w:tc>
                <w:tcPr>
                  <w:tcW w:w="990" w:type="dxa"/>
                </w:tcPr>
                <w:p w14:paraId="61E5E3B7" w14:textId="718B8298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170" w:type="dxa"/>
                </w:tcPr>
                <w:p w14:paraId="4B5DD61F" w14:textId="48D2C5E4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ศิษย์เก่า</w:t>
                  </w:r>
                </w:p>
              </w:tc>
              <w:tc>
                <w:tcPr>
                  <w:tcW w:w="1170" w:type="dxa"/>
                </w:tcPr>
                <w:p w14:paraId="69EC39A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ปที่</w:t>
                  </w:r>
                  <w:proofErr w:type="spellEnd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ได้รับการยกย่อง</w:t>
                  </w:r>
                </w:p>
              </w:tc>
              <w:tc>
                <w:tcPr>
                  <w:tcW w:w="1440" w:type="dxa"/>
                </w:tcPr>
                <w:p w14:paraId="266CA611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ชื่อหน่วยงานที่มอบ</w:t>
                  </w:r>
                </w:p>
              </w:tc>
            </w:tr>
            <w:tr w:rsidR="00E77749" w:rsidRPr="0072262E" w14:paraId="27244D20" w14:textId="77777777" w:rsidTr="00E77749">
              <w:tc>
                <w:tcPr>
                  <w:tcW w:w="335" w:type="dxa"/>
                </w:tcPr>
                <w:p w14:paraId="743E53C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0" w:type="dxa"/>
                </w:tcPr>
                <w:p w14:paraId="1620F3F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93B987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4E54788D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19A18DF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5D0274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D7FB3D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E77749" w:rsidRPr="0072262E" w14:paraId="7D1CF4D9" w14:textId="77777777" w:rsidTr="00E77749">
              <w:tc>
                <w:tcPr>
                  <w:tcW w:w="335" w:type="dxa"/>
                </w:tcPr>
                <w:p w14:paraId="36AF99AB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50" w:type="dxa"/>
                </w:tcPr>
                <w:p w14:paraId="09A7152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69E45A4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8693EF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8A0B73B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8A2533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66007E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3D14BE0" w14:textId="01126E38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54F3EDC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1D4B" w14:textId="44450C2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1.3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14:paraId="656492E5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1.3.1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ร้อยละของอาจารย์ที่เข้าร่วม  โครงการต่อจำนวนอาจารย์ทั้งหมด</w:t>
            </w:r>
          </w:p>
          <w:p w14:paraId="5E64546D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     1.3.2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  <w:p w14:paraId="4A07AF64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6858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0FC9B6" w14:textId="5825F555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41B517" w14:textId="4ACD0CD2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71A97C" w14:textId="1E7FC1AE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35FC91" w14:textId="77777777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7E396A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FBA51D7" w14:textId="2D757E62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  <w:p w14:paraId="69E26F5B" w14:textId="5FEE5D8F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8829AA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862DA7E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ร้อยละ</w:t>
            </w:r>
          </w:p>
          <w:p w14:paraId="2ED6F67D" w14:textId="1364FF99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C844" w14:textId="0026FDAD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DE95C2" w14:textId="6024315B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865E47" w14:textId="28DBAB0D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3DE2B9" w14:textId="772F943E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5701D6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A7B17E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715111FA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E2B908A" w14:textId="77777777" w:rsidR="007861A4" w:rsidRPr="0072262E" w:rsidRDefault="007861A4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54ED8C" w14:textId="77777777" w:rsidR="007861A4" w:rsidRPr="0072262E" w:rsidRDefault="007861A4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6D2A17E1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lastRenderedPageBreak/>
              <w:t>.....</w:t>
            </w:r>
          </w:p>
          <w:p w14:paraId="4D1FC100" w14:textId="77777777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A84B" w14:textId="7EE6D1B6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1.3.1 ปีงบประมาณ </w:t>
            </w:r>
            <w:r w:rsidRPr="0072262E">
              <w:rPr>
                <w:rFonts w:ascii="TH SarabunPSK" w:hAnsi="TH SarabunPSK" w:cs="TH SarabunPSK"/>
                <w:sz w:val="28"/>
              </w:rPr>
              <w:t>256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3 มีจำนวนอาจารย์ทั้งสิ้นจำนวน.............คน มีอาจารย์นักพัฒนาที่เข้าร่วมโครงการกิจกรรมการเรียนรู้จากการปฏิบัติร่วมกับชุมชนจำนวน.................คน (ไม่นับซ้ำ) คิดเป็นร้อยละ............</w:t>
            </w:r>
          </w:p>
          <w:p w14:paraId="720AEEE7" w14:textId="17FBF294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287C13D3" w14:textId="04ACDA72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1F44C468" w14:textId="4602FB28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1.3.2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ปีงบประมาณ </w:t>
            </w:r>
            <w:r w:rsidRPr="0072262E">
              <w:rPr>
                <w:rFonts w:ascii="TH SarabunPSK" w:hAnsi="TH SarabunPSK" w:cs="TH SarabunPSK"/>
                <w:sz w:val="28"/>
              </w:rPr>
              <w:t>2563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มีจำนวนนักศึกษาทั้งสิ้นจำนวน.............คนมีนักศึกษาที่เข้าร่วมโครงการกิจกรรมการเรียนรู้จากการปฏิบัติร่วมกับชุมชนจำนวน.................</w:t>
            </w:r>
            <w:proofErr w:type="gramStart"/>
            <w:r w:rsidRPr="0072262E">
              <w:rPr>
                <w:rFonts w:ascii="TH SarabunPSK" w:hAnsi="TH SarabunPSK" w:cs="TH SarabunPSK"/>
                <w:sz w:val="28"/>
                <w:cs/>
              </w:rPr>
              <w:t>คน(</w:t>
            </w:r>
            <w:proofErr w:type="gramEnd"/>
            <w:r w:rsidRPr="0072262E">
              <w:rPr>
                <w:rFonts w:ascii="TH SarabunPSK" w:hAnsi="TH SarabunPSK" w:cs="TH SarabunPSK"/>
                <w:sz w:val="28"/>
                <w:cs/>
              </w:rPr>
              <w:t>ไม่นับซ้ำ) คิดเป็นร้อยละ............</w:t>
            </w:r>
          </w:p>
          <w:p w14:paraId="100067E7" w14:textId="77777777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7A9EC9BA" w14:textId="77777777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52EE0346" w14:textId="77777777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7644F7E4" w14:textId="2C2F9C21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0AAD682" w14:textId="38B27928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60D9991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C541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1.4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4BE7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54014AC" w14:textId="24AE52AC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B118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5A7AA542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56E95739" w14:textId="77777777" w:rsidR="00AE1B9B" w:rsidRPr="0072262E" w:rsidRDefault="00AE1B9B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9698" w14:textId="77EB3DB8" w:rsidR="007861A4" w:rsidRPr="0072262E" w:rsidRDefault="007861A4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ผู้สำเร็จการศึกษาปีการศึกษา 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2562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 .......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ab/>
              <w:t>จำนวน....คน จำนวน....เรื่อง คิดเป็นร้อยละ......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416"/>
              <w:gridCol w:w="1843"/>
              <w:gridCol w:w="2835"/>
              <w:gridCol w:w="1559"/>
            </w:tblGrid>
            <w:tr w:rsidR="007861A4" w:rsidRPr="0072262E" w14:paraId="710A05D7" w14:textId="77777777" w:rsidTr="007861A4">
              <w:tc>
                <w:tcPr>
                  <w:tcW w:w="335" w:type="dxa"/>
                </w:tcPr>
                <w:p w14:paraId="159F65B5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416" w:type="dxa"/>
                </w:tcPr>
                <w:p w14:paraId="1F0D959E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43" w:type="dxa"/>
                </w:tcPr>
                <w:p w14:paraId="67317F1A" w14:textId="729A2FA8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835" w:type="dxa"/>
                </w:tcPr>
                <w:p w14:paraId="70E5E4D4" w14:textId="33A448C2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19342D7A" w14:textId="03BC07F8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861A4" w:rsidRPr="0072262E" w14:paraId="2C7A06FE" w14:textId="77777777" w:rsidTr="007861A4">
              <w:tc>
                <w:tcPr>
                  <w:tcW w:w="335" w:type="dxa"/>
                </w:tcPr>
                <w:p w14:paraId="288EF169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16" w:type="dxa"/>
                </w:tcPr>
                <w:p w14:paraId="0ED00DB5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EAA93F2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0FA97C9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96555A4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861A4" w:rsidRPr="0072262E" w14:paraId="3BC77AEA" w14:textId="77777777" w:rsidTr="007861A4">
              <w:tc>
                <w:tcPr>
                  <w:tcW w:w="335" w:type="dxa"/>
                </w:tcPr>
                <w:p w14:paraId="606AF9EA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16" w:type="dxa"/>
                </w:tcPr>
                <w:p w14:paraId="03027654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08232B6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6DE01A74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63B8EF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C4AFF6" w14:textId="77777777" w:rsidR="007861A4" w:rsidRPr="0072262E" w:rsidRDefault="007861A4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4C9DE7FC" w14:textId="31DEB4CC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03C817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312CD" w14:textId="77777777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1.5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ร้อยละผลงานวิจัยหรืองานสร้างสรรค์ของนักศึกษาระดับบัณฑิตศึกษาที่ได้รับการเผยแพร่ระดับนานาชาติ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5F70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A84F739" w14:textId="5CBAB854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B004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03C75788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0B8E1FC2" w14:textId="77777777" w:rsidR="00AE1B9B" w:rsidRPr="0072262E" w:rsidRDefault="00AE1B9B" w:rsidP="003A257A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F0ED" w14:textId="77777777" w:rsidR="007861A4" w:rsidRPr="0072262E" w:rsidRDefault="007861A4" w:rsidP="003A257A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หรืองานสร้างสรรค์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ของนักศึกษาระดับบัณฑิตศึกษาจำนวนวน.........ผลงานได้รับการเผยแพร่ในระดับนานาชาติ จำนวน....................ผลงาน คิดเป็นร้อยละ........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08"/>
              <w:gridCol w:w="1275"/>
              <w:gridCol w:w="1701"/>
              <w:gridCol w:w="2410"/>
              <w:gridCol w:w="1559"/>
            </w:tblGrid>
            <w:tr w:rsidR="007645ED" w:rsidRPr="0072262E" w14:paraId="34FA2A61" w14:textId="77777777" w:rsidTr="007645ED">
              <w:tc>
                <w:tcPr>
                  <w:tcW w:w="335" w:type="dxa"/>
                </w:tcPr>
                <w:p w14:paraId="0E77523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08" w:type="dxa"/>
                </w:tcPr>
                <w:p w14:paraId="1299F96D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38027E39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01" w:type="dxa"/>
                </w:tcPr>
                <w:p w14:paraId="4650DA94" w14:textId="529A9548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สร้างสรร</w:t>
                  </w:r>
                  <w:proofErr w:type="spellEnd"/>
                </w:p>
              </w:tc>
              <w:tc>
                <w:tcPr>
                  <w:tcW w:w="2410" w:type="dxa"/>
                </w:tcPr>
                <w:p w14:paraId="52B13051" w14:textId="4A47FA0E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72976492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645ED" w:rsidRPr="0072262E" w14:paraId="155EEB20" w14:textId="77777777" w:rsidTr="007645ED">
              <w:tc>
                <w:tcPr>
                  <w:tcW w:w="335" w:type="dxa"/>
                </w:tcPr>
                <w:p w14:paraId="7C38901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08" w:type="dxa"/>
                </w:tcPr>
                <w:p w14:paraId="20FCE627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21161C5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F2AE5C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84A1BF5" w14:textId="26DE4465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7E1F647C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645ED" w:rsidRPr="0072262E" w14:paraId="1980F382" w14:textId="77777777" w:rsidTr="007645ED">
              <w:tc>
                <w:tcPr>
                  <w:tcW w:w="335" w:type="dxa"/>
                </w:tcPr>
                <w:p w14:paraId="756EEAB0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08" w:type="dxa"/>
                </w:tcPr>
                <w:p w14:paraId="3B2E4764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9759F11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F3390D3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06443EA" w14:textId="7417C6D3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8E41DA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8A71FB0" w14:textId="5D8A1BFC" w:rsidR="007645ED" w:rsidRPr="0072262E" w:rsidRDefault="007645ED" w:rsidP="003A257A">
            <w:pPr>
              <w:widowControl w:val="0"/>
              <w:tabs>
                <w:tab w:val="left" w:pos="150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A0D1AC1" w14:textId="45773132" w:rsidR="007645ED" w:rsidRPr="0072262E" w:rsidRDefault="007645ED" w:rsidP="003A257A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7645ED" w:rsidRPr="0072262E" w14:paraId="77D4BC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34CB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 xml:space="preserve">1.6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F1A7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9 </w:t>
            </w:r>
          </w:p>
          <w:p w14:paraId="56642C5B" w14:textId="2DDFF4E6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เรื่อง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51ED" w14:textId="77777777" w:rsidR="007645ED" w:rsidRPr="0072262E" w:rsidRDefault="007645ED" w:rsidP="003A257A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C68D212" w14:textId="19218F18" w:rsidR="007645ED" w:rsidRPr="0072262E" w:rsidRDefault="007645ED" w:rsidP="003A257A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4942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จำนวน..............เรื่อง</w:t>
            </w:r>
          </w:p>
          <w:p w14:paraId="7F8C553F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ชื่อแนวปฏิบัติ.....................................................โดย.......................................</w:t>
            </w:r>
          </w:p>
          <w:p w14:paraId="45AF3DDC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ชื่อหลักสูตร.....................คณะ...............................</w:t>
            </w:r>
          </w:p>
          <w:p w14:paraId="6EE4F105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ชื่อแนวปฏิบัติ.....................................................โดย.......................................</w:t>
            </w:r>
          </w:p>
          <w:p w14:paraId="0F48D309" w14:textId="5FFF2D53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ชื่อหลักสูตร.....................คณะ...............................</w:t>
            </w:r>
          </w:p>
        </w:tc>
      </w:tr>
      <w:tr w:rsidR="007645ED" w:rsidRPr="0072262E" w14:paraId="7EF12A44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C5F6A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1.7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ร้อยละของนักศึกษาชั้นปีสุดท้ายที่มีผลการทดสอบตามเกณฑ์ความสามารถทางภาษาอังกฤษ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(CEFR)</w:t>
            </w:r>
            <w:r w:rsidRPr="0072262E">
              <w:rPr>
                <w:rFonts w:ascii="TH SarabunPSK" w:eastAsia="Sarabun" w:hAnsi="TH SarabunPSK" w:cs="TH SarabunPSK"/>
                <w:b/>
                <w:color w:val="000000"/>
                <w:sz w:val="28"/>
                <w:vertAlign w:val="superscript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หรือเทียบเท่า</w:t>
            </w:r>
          </w:p>
          <w:p w14:paraId="6DC5360E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1.7.1 ระดับปริญญาตรี ตั้งแต่ ระดับ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ขึ้นไป</w:t>
            </w:r>
          </w:p>
          <w:p w14:paraId="41B79B0A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1.7.2 ระดับบัณฑิตศึกษาตั้งแต่ระดับ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B476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DEEE6EF" w14:textId="7A5B685F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FC0005F" w14:textId="23DAF9BB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2AB3DC6" w14:textId="1E6D894F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B394DE6" w14:textId="106E6539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62DE823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21F93F0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11E5763" w14:textId="68BD52D5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  <w:p w14:paraId="237466F5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40B2E67" w14:textId="507B40DE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ECA1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5643544" w14:textId="5A2F7BE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AB12A0D" w14:textId="29A72C76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D616863" w14:textId="6CEE564F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E720552" w14:textId="4742CE90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8FB57DB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04F20DB" w14:textId="77777777" w:rsidR="007645ED" w:rsidRPr="0072262E" w:rsidRDefault="007645ED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C742586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ED0594D" w14:textId="77777777" w:rsidR="007645ED" w:rsidRPr="0072262E" w:rsidRDefault="007645ED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05E3C33" w14:textId="39FEADB9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4D15" w14:textId="1501CAD5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1.7.1 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32332147" w14:textId="3F0B1655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เป็นคณะครุศาสตร์ จำนวน............คน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178FB3CB" w14:textId="1B1642ED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1.7.2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ระดับปริญญาบัณฑิต </w:t>
            </w:r>
            <w:proofErr w:type="gramStart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</w:t>
            </w:r>
            <w:proofErr w:type="gramEnd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หรือเทียบเท่าระดับปริญญาบัณฑิต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</w:tc>
      </w:tr>
      <w:tr w:rsidR="007645ED" w:rsidRPr="0072262E" w14:paraId="771DEC1B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2EAF" w14:textId="02231FC1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1.8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จำนวนผู้ประกอบการใหม่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Startup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CE70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20 </w:t>
            </w:r>
          </w:p>
          <w:p w14:paraId="604D4F51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10E8C2DA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4C87D24D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11DCFDB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35BA" w14:textId="69246951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….. </w:t>
            </w:r>
          </w:p>
          <w:p w14:paraId="1B81E4C2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2FBBEE0F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C74E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จำนวนผู้ประกอบการใหม่ (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Startup)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ที่เกิดจากการบ่มเพาะของมหาวิทยาลัย...........................ราย</w:t>
            </w:r>
          </w:p>
          <w:p w14:paraId="6C58D94B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1.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279509E9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2.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57A885B2" w14:textId="5FF3A880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 3.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</w:tc>
      </w:tr>
      <w:tr w:rsidR="007645ED" w:rsidRPr="0072262E" w14:paraId="137F957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D9C" w14:textId="77777777" w:rsidR="007645ED" w:rsidRPr="00941478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70AD47" w:themeColor="accent6"/>
                <w:sz w:val="28"/>
              </w:rPr>
            </w:pPr>
            <w:r w:rsidRPr="00941478">
              <w:rPr>
                <w:rFonts w:ascii="TH SarabunPSK" w:eastAsia="Sarabun" w:hAnsi="TH SarabunPSK" w:cs="TH SarabunPSK"/>
                <w:color w:val="70AD47" w:themeColor="accent6"/>
                <w:sz w:val="28"/>
              </w:rPr>
              <w:t xml:space="preserve">1.9 </w:t>
            </w:r>
            <w:r w:rsidRPr="00941478">
              <w:rPr>
                <w:rFonts w:ascii="TH SarabunPSK" w:eastAsia="Sarabun" w:hAnsi="TH SarabunPSK" w:cs="TH SarabunPSK"/>
                <w:color w:val="70AD47" w:themeColor="accent6"/>
                <w:spacing w:val="-6"/>
                <w:sz w:val="28"/>
                <w:cs/>
              </w:rPr>
              <w:t xml:space="preserve">ร้อยละของบัณฑิตระดับปริญญาตรีที่มีงานทำหรือประกอบอาชีพอิสระภายใน </w:t>
            </w:r>
            <w:r w:rsidRPr="00941478">
              <w:rPr>
                <w:rFonts w:ascii="TH SarabunPSK" w:eastAsia="Sarabun" w:hAnsi="TH SarabunPSK" w:cs="TH SarabunPSK"/>
                <w:color w:val="70AD47" w:themeColor="accent6"/>
                <w:spacing w:val="-6"/>
                <w:sz w:val="28"/>
              </w:rPr>
              <w:t>1</w:t>
            </w:r>
            <w:r w:rsidRPr="00941478">
              <w:rPr>
                <w:rFonts w:ascii="TH SarabunPSK" w:eastAsia="Sarabun" w:hAnsi="TH SarabunPSK" w:cs="TH SarabunPSK"/>
                <w:color w:val="70AD47" w:themeColor="accent6"/>
                <w:spacing w:val="-6"/>
                <w:sz w:val="28"/>
                <w:cs/>
              </w:rPr>
              <w:t xml:space="preserve"> ปี</w:t>
            </w:r>
            <w:r w:rsidRPr="00941478">
              <w:rPr>
                <w:rFonts w:ascii="TH SarabunPSK" w:eastAsia="Sarabun" w:hAnsi="TH SarabunPSK" w:cs="TH SarabunPSK"/>
                <w:color w:val="70AD47" w:themeColor="accent6"/>
                <w:sz w:val="28"/>
                <w:cs/>
              </w:rPr>
              <w:t xml:space="preserve"> </w:t>
            </w:r>
          </w:p>
          <w:p w14:paraId="08034B6A" w14:textId="77777777" w:rsidR="007645ED" w:rsidRPr="00941478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70AD47" w:themeColor="accent6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CE73" w14:textId="77777777" w:rsidR="007645ED" w:rsidRPr="00941478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70AD47" w:themeColor="accent6"/>
                <w:sz w:val="28"/>
              </w:rPr>
            </w:pPr>
            <w:r w:rsidRPr="00941478">
              <w:rPr>
                <w:rFonts w:ascii="TH SarabunPSK" w:eastAsia="Sarabun" w:hAnsi="TH SarabunPSK" w:cs="TH SarabunPSK"/>
                <w:color w:val="70AD47" w:themeColor="accent6"/>
                <w:sz w:val="28"/>
                <w:cs/>
              </w:rPr>
              <w:t xml:space="preserve">ร้อยละ </w:t>
            </w:r>
          </w:p>
          <w:p w14:paraId="0170D55D" w14:textId="22FB22F5" w:rsidR="007645ED" w:rsidRPr="00941478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70AD47" w:themeColor="accent6"/>
                <w:sz w:val="28"/>
              </w:rPr>
            </w:pPr>
            <w:r w:rsidRPr="00941478">
              <w:rPr>
                <w:rFonts w:ascii="TH SarabunPSK" w:eastAsia="Sarabun" w:hAnsi="TH SarabunPSK" w:cs="TH SarabunPSK"/>
                <w:color w:val="70AD47" w:themeColor="accent6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E1A6" w14:textId="77777777" w:rsidR="00C548BA" w:rsidRPr="00941478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70AD47" w:themeColor="accent6"/>
                <w:sz w:val="28"/>
              </w:rPr>
            </w:pPr>
            <w:r w:rsidRPr="00941478">
              <w:rPr>
                <w:rFonts w:ascii="TH SarabunPSK" w:eastAsia="Calibri" w:hAnsi="TH SarabunPSK" w:cs="TH SarabunPSK"/>
                <w:color w:val="70AD47" w:themeColor="accent6"/>
                <w:sz w:val="28"/>
                <w:cs/>
              </w:rPr>
              <w:t>ร้อยละ</w:t>
            </w:r>
          </w:p>
          <w:p w14:paraId="13347726" w14:textId="27658F18" w:rsidR="00C548BA" w:rsidRPr="00941478" w:rsidRDefault="00275D20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70AD47" w:themeColor="accent6"/>
                <w:sz w:val="28"/>
              </w:rPr>
            </w:pPr>
            <w:r>
              <w:rPr>
                <w:rFonts w:ascii="TH SarabunPSK" w:eastAsia="Calibri" w:hAnsi="TH SarabunPSK" w:cs="TH SarabunPSK" w:hint="cs"/>
                <w:color w:val="70AD47" w:themeColor="accent6"/>
                <w:sz w:val="28"/>
                <w:cs/>
              </w:rPr>
              <w:t>75.77</w:t>
            </w:r>
          </w:p>
          <w:p w14:paraId="6450AE1C" w14:textId="77777777" w:rsidR="007645ED" w:rsidRPr="00941478" w:rsidRDefault="007645ED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70AD47" w:themeColor="accent6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83BB" w14:textId="31708E98" w:rsidR="007645ED" w:rsidRPr="00941478" w:rsidRDefault="007645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70AD47" w:themeColor="accent6"/>
                <w:sz w:val="28"/>
                <w:cs/>
              </w:rPr>
            </w:pPr>
            <w:r w:rsidRPr="00941478">
              <w:rPr>
                <w:rFonts w:ascii="TH SarabunPSK" w:hAnsi="TH SarabunPSK" w:cs="TH SarabunPSK"/>
                <w:color w:val="70AD47" w:themeColor="accent6"/>
                <w:sz w:val="28"/>
                <w:cs/>
              </w:rPr>
              <w:t xml:space="preserve">จำนวนบัณฑิตทั้งหมดจำนวน </w:t>
            </w:r>
            <w:r w:rsidR="002C4084">
              <w:rPr>
                <w:rFonts w:ascii="TH SarabunPSK" w:hAnsi="TH SarabunPSK" w:cs="TH SarabunPSK" w:hint="cs"/>
                <w:color w:val="70AD47" w:themeColor="accent6"/>
                <w:sz w:val="28"/>
                <w:cs/>
              </w:rPr>
              <w:t>1007</w:t>
            </w:r>
            <w:r w:rsidRPr="00941478">
              <w:rPr>
                <w:rFonts w:ascii="TH SarabunPSK" w:hAnsi="TH SarabunPSK" w:cs="TH SarabunPSK"/>
                <w:color w:val="70AD47" w:themeColor="accent6"/>
                <w:sz w:val="28"/>
                <w:cs/>
              </w:rPr>
              <w:t xml:space="preserve"> คน มีบัณฑิตที่ตอบแบบสอบถามจำนวน </w:t>
            </w:r>
            <w:r w:rsidR="00275D20">
              <w:rPr>
                <w:rFonts w:ascii="TH SarabunPSK" w:hAnsi="TH SarabunPSK" w:cs="TH SarabunPSK" w:hint="cs"/>
                <w:color w:val="70AD47" w:themeColor="accent6"/>
                <w:sz w:val="28"/>
                <w:cs/>
              </w:rPr>
              <w:t>971</w:t>
            </w:r>
            <w:r w:rsidRPr="00941478">
              <w:rPr>
                <w:rFonts w:ascii="TH SarabunPSK" w:hAnsi="TH SarabunPSK" w:cs="TH SarabunPSK"/>
                <w:color w:val="70AD47" w:themeColor="accent6"/>
                <w:sz w:val="28"/>
                <w:cs/>
              </w:rPr>
              <w:t xml:space="preserve"> คน</w:t>
            </w:r>
            <w:r w:rsidR="00C548BA" w:rsidRPr="00941478">
              <w:rPr>
                <w:rFonts w:ascii="TH SarabunPSK" w:hAnsi="TH SarabunPSK" w:cs="TH SarabunPSK"/>
                <w:color w:val="70AD47" w:themeColor="accent6"/>
                <w:sz w:val="28"/>
                <w:cs/>
              </w:rPr>
              <w:t xml:space="preserve"> บัณฑิตระดับปริญญาตรีที่มีงานทำหรือประกอบอาชีพอิสระภายใน 1 ปี </w:t>
            </w:r>
            <w:r w:rsidRPr="00941478">
              <w:rPr>
                <w:rFonts w:ascii="TH SarabunPSK" w:hAnsi="TH SarabunPSK" w:cs="TH SarabunPSK"/>
                <w:color w:val="70AD47" w:themeColor="accent6"/>
                <w:sz w:val="28"/>
                <w:cs/>
              </w:rPr>
              <w:t xml:space="preserve">จำนวน </w:t>
            </w:r>
            <w:r w:rsidR="00275D20">
              <w:rPr>
                <w:rFonts w:ascii="TH SarabunPSK" w:hAnsi="TH SarabunPSK" w:cs="TH SarabunPSK" w:hint="cs"/>
                <w:color w:val="70AD47" w:themeColor="accent6"/>
                <w:sz w:val="28"/>
                <w:cs/>
              </w:rPr>
              <w:t>763</w:t>
            </w:r>
            <w:r w:rsidRPr="00941478">
              <w:rPr>
                <w:rFonts w:ascii="TH SarabunPSK" w:hAnsi="TH SarabunPSK" w:cs="TH SarabunPSK"/>
                <w:color w:val="70AD47" w:themeColor="accent6"/>
                <w:sz w:val="28"/>
                <w:cs/>
              </w:rPr>
              <w:t xml:space="preserve"> คน คิดเป็นร้อยละ </w:t>
            </w:r>
            <w:r w:rsidR="00275D20">
              <w:rPr>
                <w:rFonts w:ascii="TH SarabunPSK" w:hAnsi="TH SarabunPSK" w:cs="TH SarabunPSK" w:hint="cs"/>
                <w:color w:val="70AD47" w:themeColor="accent6"/>
                <w:sz w:val="28"/>
                <w:cs/>
              </w:rPr>
              <w:t>75.77</w:t>
            </w:r>
            <w:r w:rsidRPr="00941478">
              <w:rPr>
                <w:rFonts w:ascii="TH SarabunPSK" w:hAnsi="TH SarabunPSK" w:cs="TH SarabunPSK"/>
                <w:color w:val="70AD47" w:themeColor="accent6"/>
                <w:sz w:val="28"/>
                <w:cs/>
              </w:rPr>
              <w:t xml:space="preserve"> แยกผลตามคณะได้ ดังนี้</w:t>
            </w:r>
            <w:r w:rsidRPr="00941478">
              <w:rPr>
                <w:rFonts w:ascii="TH SarabunPSK" w:hAnsi="TH SarabunPSK" w:cs="TH SarabunPSK"/>
                <w:color w:val="70AD47" w:themeColor="accent6"/>
                <w:sz w:val="28"/>
              </w:rPr>
              <w:t xml:space="preserve"> </w:t>
            </w:r>
          </w:p>
          <w:tbl>
            <w:tblPr>
              <w:tblStyle w:val="a4"/>
              <w:tblW w:w="0" w:type="auto"/>
              <w:tblInd w:w="431" w:type="dxa"/>
              <w:tblLayout w:type="fixed"/>
              <w:tblLook w:val="04A0" w:firstRow="1" w:lastRow="0" w:firstColumn="1" w:lastColumn="0" w:noHBand="0" w:noVBand="1"/>
            </w:tblPr>
            <w:tblGrid>
              <w:gridCol w:w="3268"/>
              <w:gridCol w:w="992"/>
              <w:gridCol w:w="1977"/>
              <w:gridCol w:w="1701"/>
              <w:gridCol w:w="851"/>
            </w:tblGrid>
            <w:tr w:rsidR="00941478" w:rsidRPr="00941478" w14:paraId="3C0DC2B8" w14:textId="77777777" w:rsidTr="00283999">
              <w:trPr>
                <w:tblHeader/>
              </w:trPr>
              <w:tc>
                <w:tcPr>
                  <w:tcW w:w="3268" w:type="dxa"/>
                  <w:vAlign w:val="center"/>
                </w:tcPr>
                <w:p w14:paraId="02159C2A" w14:textId="77777777" w:rsidR="00C548BA" w:rsidRPr="00941478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</w:rPr>
                  </w:pPr>
                  <w:r w:rsidRPr="00941478">
                    <w:rPr>
                      <w:rFonts w:ascii="TH SarabunPSK" w:eastAsia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992" w:type="dxa"/>
                  <w:vAlign w:val="center"/>
                </w:tcPr>
                <w:p w14:paraId="1214BB39" w14:textId="77777777" w:rsidR="00C548BA" w:rsidRPr="00941478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</w:rPr>
                  </w:pPr>
                  <w:r w:rsidRPr="00941478">
                    <w:rPr>
                      <w:rFonts w:ascii="TH SarabunPSK" w:eastAsia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977" w:type="dxa"/>
                  <w:vAlign w:val="center"/>
                </w:tcPr>
                <w:p w14:paraId="405F2385" w14:textId="77777777" w:rsidR="00C548BA" w:rsidRPr="00941478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</w:rPr>
                  </w:pPr>
                  <w:r w:rsidRPr="00941478">
                    <w:rPr>
                      <w:rFonts w:ascii="TH SarabunPSK" w:eastAsia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37F2D62E" w14:textId="77777777" w:rsidR="00C548BA" w:rsidRPr="00941478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</w:pPr>
                  <w:r w:rsidRPr="00941478">
                    <w:rPr>
                      <w:rFonts w:ascii="TH SarabunPSK" w:eastAsia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  <w:t>บัณฑิตมีงานทำภายใน 1 ปี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14:paraId="7A0F67CB" w14:textId="77777777" w:rsidR="00C548BA" w:rsidRPr="00941478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</w:pPr>
                  <w:r w:rsidRPr="00941478">
                    <w:rPr>
                      <w:rFonts w:ascii="TH SarabunPSK" w:eastAsia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275D20" w:rsidRPr="00941478" w14:paraId="41742B42" w14:textId="77777777" w:rsidTr="001667F5">
              <w:tc>
                <w:tcPr>
                  <w:tcW w:w="3268" w:type="dxa"/>
                </w:tcPr>
                <w:p w14:paraId="76F3DCF0" w14:textId="77777777" w:rsidR="00275D20" w:rsidRPr="002F1270" w:rsidRDefault="00275D20" w:rsidP="00275D20">
                  <w:pPr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2F1270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992" w:type="dxa"/>
                  <w:vAlign w:val="bottom"/>
                </w:tcPr>
                <w:p w14:paraId="046FEA10" w14:textId="435AB246" w:rsidR="00275D20" w:rsidRPr="002F1270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2F1270">
                    <w:rPr>
                      <w:rFonts w:ascii="TH Sarabun New" w:hAnsi="TH Sarabun New" w:cs="TH Sarabun New"/>
                      <w:color w:val="00B050"/>
                      <w:sz w:val="28"/>
                      <w:szCs w:val="28"/>
                    </w:rPr>
                    <w:t>336</w:t>
                  </w:r>
                </w:p>
              </w:tc>
              <w:tc>
                <w:tcPr>
                  <w:tcW w:w="1977" w:type="dxa"/>
                  <w:vAlign w:val="bottom"/>
                </w:tcPr>
                <w:p w14:paraId="5473197D" w14:textId="0F100642" w:rsidR="00275D20" w:rsidRPr="002F1270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2F1270">
                    <w:rPr>
                      <w:rFonts w:ascii="TH Sarabun New" w:hAnsi="TH Sarabun New" w:cs="TH Sarabun New"/>
                      <w:color w:val="00B050"/>
                      <w:sz w:val="28"/>
                      <w:szCs w:val="28"/>
                    </w:rPr>
                    <w:t>333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6F6AE9A" w14:textId="7126E922" w:rsidR="00275D20" w:rsidRPr="002F1270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2F1270">
                    <w:rPr>
                      <w:rFonts w:ascii="TH Sarabun New" w:hAnsi="TH Sarabun New" w:cs="TH Sarabun New"/>
                      <w:color w:val="00B050"/>
                      <w:sz w:val="28"/>
                      <w:szCs w:val="28"/>
                    </w:rPr>
                    <w:t>260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0950F2F" w14:textId="08D6C256" w:rsidR="00275D20" w:rsidRPr="002F1270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2F1270">
                    <w:rPr>
                      <w:rFonts w:ascii="TH Sarabun New" w:hAnsi="TH Sarabun New" w:cs="TH Sarabun New"/>
                      <w:color w:val="00B050"/>
                      <w:sz w:val="28"/>
                      <w:szCs w:val="28"/>
                    </w:rPr>
                    <w:t>77.38</w:t>
                  </w:r>
                </w:p>
              </w:tc>
            </w:tr>
            <w:tr w:rsidR="00275D20" w:rsidRPr="00941478" w14:paraId="4E1E036E" w14:textId="77777777" w:rsidTr="001667F5">
              <w:trPr>
                <w:trHeight w:val="152"/>
              </w:trPr>
              <w:tc>
                <w:tcPr>
                  <w:tcW w:w="3268" w:type="dxa"/>
                </w:tcPr>
                <w:p w14:paraId="20AC4AC3" w14:textId="77777777" w:rsidR="00275D20" w:rsidRPr="002F1270" w:rsidRDefault="00275D20" w:rsidP="00275D20">
                  <w:pPr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2F1270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992" w:type="dxa"/>
                  <w:vAlign w:val="bottom"/>
                </w:tcPr>
                <w:p w14:paraId="0CBCCEC5" w14:textId="7C8D2922" w:rsidR="00275D20" w:rsidRPr="002F1270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2F1270">
                    <w:rPr>
                      <w:rFonts w:ascii="TH Sarabun New" w:hAnsi="TH Sarabun New" w:cs="TH Sarabun New"/>
                      <w:color w:val="00B050"/>
                      <w:sz w:val="28"/>
                      <w:szCs w:val="28"/>
                    </w:rPr>
                    <w:t>73</w:t>
                  </w:r>
                </w:p>
              </w:tc>
              <w:tc>
                <w:tcPr>
                  <w:tcW w:w="1977" w:type="dxa"/>
                  <w:vAlign w:val="bottom"/>
                </w:tcPr>
                <w:p w14:paraId="42550A52" w14:textId="36B2E11D" w:rsidR="00275D20" w:rsidRPr="002F1270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2F1270">
                    <w:rPr>
                      <w:rFonts w:ascii="TH Sarabun New" w:hAnsi="TH Sarabun New" w:cs="TH Sarabun New"/>
                      <w:color w:val="00B050"/>
                      <w:sz w:val="28"/>
                      <w:szCs w:val="28"/>
                    </w:rPr>
                    <w:t>72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3996C67" w14:textId="5DD1F901" w:rsidR="00275D20" w:rsidRPr="002F1270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2F1270">
                    <w:rPr>
                      <w:rFonts w:ascii="TH Sarabun New" w:hAnsi="TH Sarabun New" w:cs="TH Sarabun New"/>
                      <w:color w:val="00B050"/>
                      <w:sz w:val="28"/>
                      <w:szCs w:val="28"/>
                    </w:rPr>
                    <w:t>65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E0620B" w14:textId="55509D1A" w:rsidR="00275D20" w:rsidRPr="002F1270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2F1270">
                    <w:rPr>
                      <w:rFonts w:ascii="TH Sarabun New" w:hAnsi="TH Sarabun New" w:cs="TH Sarabun New"/>
                      <w:color w:val="00B050"/>
                      <w:sz w:val="28"/>
                      <w:szCs w:val="28"/>
                    </w:rPr>
                    <w:t>89.04</w:t>
                  </w:r>
                </w:p>
              </w:tc>
            </w:tr>
            <w:tr w:rsidR="00275D20" w:rsidRPr="00941478" w14:paraId="1F56ECA3" w14:textId="77777777" w:rsidTr="001667F5">
              <w:tc>
                <w:tcPr>
                  <w:tcW w:w="3268" w:type="dxa"/>
                </w:tcPr>
                <w:p w14:paraId="70767F14" w14:textId="77777777" w:rsidR="00275D20" w:rsidRPr="002F1270" w:rsidRDefault="00275D20" w:rsidP="00275D20">
                  <w:pPr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2F1270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992" w:type="dxa"/>
                  <w:vAlign w:val="bottom"/>
                </w:tcPr>
                <w:p w14:paraId="0CF62698" w14:textId="0FE0C883" w:rsidR="00275D20" w:rsidRPr="002F1270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2F1270">
                    <w:rPr>
                      <w:rFonts w:ascii="TH Sarabun New" w:hAnsi="TH Sarabun New" w:cs="TH Sarabun New"/>
                      <w:color w:val="00B050"/>
                      <w:sz w:val="28"/>
                      <w:szCs w:val="28"/>
                    </w:rPr>
                    <w:t>183</w:t>
                  </w:r>
                </w:p>
              </w:tc>
              <w:tc>
                <w:tcPr>
                  <w:tcW w:w="1977" w:type="dxa"/>
                  <w:vAlign w:val="bottom"/>
                </w:tcPr>
                <w:p w14:paraId="5A33404D" w14:textId="68F83FA9" w:rsidR="00275D20" w:rsidRPr="002F1270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2F1270">
                    <w:rPr>
                      <w:rFonts w:ascii="TH Sarabun New" w:hAnsi="TH Sarabun New" w:cs="TH Sarabun New"/>
                      <w:color w:val="00B050"/>
                      <w:sz w:val="28"/>
                      <w:szCs w:val="28"/>
                    </w:rPr>
                    <w:t>181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CC3B6E0" w14:textId="5795625F" w:rsidR="00275D20" w:rsidRPr="002F1270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2F1270">
                    <w:rPr>
                      <w:rFonts w:ascii="TH Sarabun New" w:hAnsi="TH Sarabun New" w:cs="TH Sarabun New"/>
                      <w:color w:val="00B050"/>
                      <w:sz w:val="28"/>
                      <w:szCs w:val="28"/>
                    </w:rPr>
                    <w:t>129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4BA070" w14:textId="23CDEA66" w:rsidR="00275D20" w:rsidRPr="002F1270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2F1270">
                    <w:rPr>
                      <w:rFonts w:ascii="TH Sarabun New" w:hAnsi="TH Sarabun New" w:cs="TH Sarabun New"/>
                      <w:color w:val="00B050"/>
                      <w:sz w:val="28"/>
                      <w:szCs w:val="28"/>
                    </w:rPr>
                    <w:t>70.49</w:t>
                  </w:r>
                </w:p>
              </w:tc>
            </w:tr>
            <w:tr w:rsidR="00275D20" w:rsidRPr="00941478" w14:paraId="58170A4A" w14:textId="77777777" w:rsidTr="001667F5">
              <w:tc>
                <w:tcPr>
                  <w:tcW w:w="3268" w:type="dxa"/>
                </w:tcPr>
                <w:p w14:paraId="64C0FE1B" w14:textId="77777777" w:rsidR="00275D20" w:rsidRPr="002F1270" w:rsidRDefault="00275D20" w:rsidP="00275D20">
                  <w:pPr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2F1270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992" w:type="dxa"/>
                  <w:vAlign w:val="bottom"/>
                </w:tcPr>
                <w:p w14:paraId="5AE14A4B" w14:textId="5402DA80" w:rsidR="00275D20" w:rsidRPr="002F1270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2F1270">
                    <w:rPr>
                      <w:rFonts w:ascii="TH Sarabun New" w:hAnsi="TH Sarabun New" w:cs="TH Sarabun New"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977" w:type="dxa"/>
                  <w:vAlign w:val="bottom"/>
                </w:tcPr>
                <w:p w14:paraId="0FEBFC16" w14:textId="6F160206" w:rsidR="00275D20" w:rsidRPr="002F1270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2F1270">
                    <w:rPr>
                      <w:rFonts w:ascii="TH Sarabun New" w:hAnsi="TH Sarabun New" w:cs="TH Sarabun New"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D6AE8C7" w14:textId="72FF98F0" w:rsidR="00275D20" w:rsidRPr="002F1270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2F1270">
                    <w:rPr>
                      <w:rFonts w:ascii="TH Sarabun New" w:hAnsi="TH Sarabun New" w:cs="TH Sarabun New"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70D137" w14:textId="246D988F" w:rsidR="00275D20" w:rsidRPr="002F1270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2F1270">
                    <w:rPr>
                      <w:rFonts w:ascii="TH Sarabun New" w:hAnsi="TH Sarabun New" w:cs="TH Sarabun New"/>
                      <w:color w:val="00B050"/>
                      <w:sz w:val="28"/>
                      <w:szCs w:val="28"/>
                    </w:rPr>
                    <w:t>81.25</w:t>
                  </w:r>
                </w:p>
              </w:tc>
            </w:tr>
            <w:tr w:rsidR="00275D20" w:rsidRPr="00941478" w14:paraId="20C8B005" w14:textId="77777777" w:rsidTr="001667F5">
              <w:tc>
                <w:tcPr>
                  <w:tcW w:w="3268" w:type="dxa"/>
                </w:tcPr>
                <w:p w14:paraId="06F29486" w14:textId="77777777" w:rsidR="00275D20" w:rsidRPr="002F1270" w:rsidRDefault="00275D20" w:rsidP="00275D20">
                  <w:pPr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2F1270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992" w:type="dxa"/>
                  <w:vAlign w:val="bottom"/>
                </w:tcPr>
                <w:p w14:paraId="233891C7" w14:textId="773F67A1" w:rsidR="00275D20" w:rsidRPr="002F1270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2F1270">
                    <w:rPr>
                      <w:rFonts w:ascii="TH Sarabun New" w:hAnsi="TH Sarabun New" w:cs="TH Sarabun New"/>
                      <w:color w:val="00B050"/>
                      <w:sz w:val="28"/>
                      <w:szCs w:val="28"/>
                    </w:rPr>
                    <w:t>105</w:t>
                  </w:r>
                </w:p>
              </w:tc>
              <w:tc>
                <w:tcPr>
                  <w:tcW w:w="1977" w:type="dxa"/>
                  <w:vAlign w:val="bottom"/>
                </w:tcPr>
                <w:p w14:paraId="4C3D4281" w14:textId="44C0A541" w:rsidR="00275D20" w:rsidRPr="002F1270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2F1270">
                    <w:rPr>
                      <w:rFonts w:ascii="TH Sarabun New" w:hAnsi="TH Sarabun New" w:cs="TH Sarabun New"/>
                      <w:color w:val="00B050"/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01AB798" w14:textId="1E5F29D7" w:rsidR="00275D20" w:rsidRPr="002F1270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2F1270">
                    <w:rPr>
                      <w:rFonts w:ascii="TH Sarabun New" w:hAnsi="TH Sarabun New" w:cs="TH Sarabun New"/>
                      <w:color w:val="00B050"/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01EC07" w14:textId="56A6120D" w:rsidR="00275D20" w:rsidRPr="002F1270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2F1270">
                    <w:rPr>
                      <w:rFonts w:ascii="TH Sarabun New" w:hAnsi="TH Sarabun New" w:cs="TH Sarabun New"/>
                      <w:color w:val="00B050"/>
                      <w:sz w:val="28"/>
                      <w:szCs w:val="28"/>
                    </w:rPr>
                    <w:t>64.76</w:t>
                  </w:r>
                </w:p>
              </w:tc>
            </w:tr>
            <w:tr w:rsidR="00275D20" w:rsidRPr="00941478" w14:paraId="0C484164" w14:textId="77777777" w:rsidTr="001667F5">
              <w:tc>
                <w:tcPr>
                  <w:tcW w:w="3268" w:type="dxa"/>
                </w:tcPr>
                <w:p w14:paraId="4E1583CF" w14:textId="77777777" w:rsidR="00275D20" w:rsidRPr="002F1270" w:rsidRDefault="00275D20" w:rsidP="00275D20">
                  <w:pPr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2F1270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992" w:type="dxa"/>
                  <w:vAlign w:val="bottom"/>
                </w:tcPr>
                <w:p w14:paraId="2A6E8DCB" w14:textId="32BDCC64" w:rsidR="00275D20" w:rsidRPr="002F1270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2F1270">
                    <w:rPr>
                      <w:rFonts w:ascii="TH Sarabun New" w:hAnsi="TH Sarabun New" w:cs="TH Sarabun New"/>
                      <w:color w:val="00B050"/>
                      <w:sz w:val="28"/>
                      <w:szCs w:val="28"/>
                    </w:rPr>
                    <w:t>286</w:t>
                  </w:r>
                </w:p>
              </w:tc>
              <w:tc>
                <w:tcPr>
                  <w:tcW w:w="1977" w:type="dxa"/>
                  <w:vAlign w:val="bottom"/>
                </w:tcPr>
                <w:p w14:paraId="6E42664E" w14:textId="406A0F3C" w:rsidR="00275D20" w:rsidRPr="002F1270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2F1270">
                    <w:rPr>
                      <w:rFonts w:ascii="TH Sarabun New" w:hAnsi="TH Sarabun New" w:cs="TH Sarabun New"/>
                      <w:color w:val="00B050"/>
                      <w:sz w:val="28"/>
                      <w:szCs w:val="28"/>
                    </w:rPr>
                    <w:t>265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E4AAA39" w14:textId="3F09DB66" w:rsidR="00275D20" w:rsidRPr="002F1270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2F1270">
                    <w:rPr>
                      <w:rFonts w:ascii="TH Sarabun New" w:hAnsi="TH Sarabun New" w:cs="TH Sarabun New"/>
                      <w:color w:val="00B050"/>
                      <w:sz w:val="28"/>
                      <w:szCs w:val="28"/>
                    </w:rPr>
                    <w:t>224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712294" w14:textId="4BEDCF37" w:rsidR="00275D20" w:rsidRPr="002F1270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2F1270">
                    <w:rPr>
                      <w:rFonts w:ascii="TH Sarabun New" w:hAnsi="TH Sarabun New" w:cs="TH Sarabun New"/>
                      <w:color w:val="00B050"/>
                      <w:sz w:val="28"/>
                      <w:szCs w:val="28"/>
                    </w:rPr>
                    <w:t>78.32</w:t>
                  </w:r>
                </w:p>
              </w:tc>
            </w:tr>
            <w:tr w:rsidR="00275D20" w:rsidRPr="00941478" w14:paraId="3E2A8F43" w14:textId="77777777" w:rsidTr="001667F5">
              <w:tc>
                <w:tcPr>
                  <w:tcW w:w="3268" w:type="dxa"/>
                </w:tcPr>
                <w:p w14:paraId="4B014097" w14:textId="77777777" w:rsidR="00275D20" w:rsidRPr="002F1270" w:rsidRDefault="00275D20" w:rsidP="00275D20">
                  <w:pPr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2F1270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992" w:type="dxa"/>
                  <w:vAlign w:val="bottom"/>
                </w:tcPr>
                <w:p w14:paraId="0A17C197" w14:textId="36650DF5" w:rsidR="00275D20" w:rsidRPr="002F1270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2F1270">
                    <w:rPr>
                      <w:rFonts w:ascii="TH Sarabun New" w:hAnsi="TH Sarabun New" w:cs="TH Sarabun New"/>
                      <w:color w:val="00B05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977" w:type="dxa"/>
                  <w:vAlign w:val="bottom"/>
                </w:tcPr>
                <w:p w14:paraId="4C6A8470" w14:textId="5AE6307C" w:rsidR="00275D20" w:rsidRPr="002F1270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2F1270">
                    <w:rPr>
                      <w:rFonts w:ascii="TH Sarabun New" w:hAnsi="TH Sarabun New" w:cs="TH Sarabun New"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AA1C3BA" w14:textId="40CBB41E" w:rsidR="00275D20" w:rsidRPr="002F1270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2F1270">
                    <w:rPr>
                      <w:rFonts w:ascii="TH Sarabun New" w:hAnsi="TH Sarabun New" w:cs="TH Sarabun New"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DEBDF8" w14:textId="153D5A9C" w:rsidR="00275D20" w:rsidRPr="002F1270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2F1270">
                    <w:rPr>
                      <w:rFonts w:ascii="TH Sarabun New" w:hAnsi="TH Sarabun New" w:cs="TH Sarabun New"/>
                      <w:color w:val="00B050"/>
                      <w:sz w:val="28"/>
                      <w:szCs w:val="28"/>
                    </w:rPr>
                    <w:t>50.00</w:t>
                  </w:r>
                </w:p>
              </w:tc>
            </w:tr>
            <w:tr w:rsidR="00275D20" w:rsidRPr="00941478" w14:paraId="3592CEB7" w14:textId="77777777" w:rsidTr="001667F5">
              <w:tc>
                <w:tcPr>
                  <w:tcW w:w="3268" w:type="dxa"/>
                </w:tcPr>
                <w:p w14:paraId="01C6D1B7" w14:textId="77777777" w:rsidR="00275D20" w:rsidRPr="002F1270" w:rsidRDefault="00275D20" w:rsidP="00275D20">
                  <w:pPr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</w:pPr>
                  <w:r w:rsidRPr="002F1270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992" w:type="dxa"/>
                  <w:vAlign w:val="bottom"/>
                </w:tcPr>
                <w:p w14:paraId="4367FAD3" w14:textId="706D355B" w:rsidR="00275D20" w:rsidRPr="002F1270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2F1270">
                    <w:rPr>
                      <w:rFonts w:ascii="TH Sarabun New" w:hAnsi="TH Sarabun New" w:cs="TH Sarabun New"/>
                      <w:color w:val="00B05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977" w:type="dxa"/>
                  <w:vAlign w:val="bottom"/>
                </w:tcPr>
                <w:p w14:paraId="070E43FB" w14:textId="544C6455" w:rsidR="00275D20" w:rsidRPr="002F1270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2F1270">
                    <w:rPr>
                      <w:rFonts w:ascii="TH Sarabun New" w:hAnsi="TH Sarabun New" w:cs="TH Sarabun New"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0928B9E" w14:textId="74CAE0E1" w:rsidR="00275D20" w:rsidRPr="002F1270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2F1270">
                    <w:rPr>
                      <w:rFonts w:ascii="TH Sarabun New" w:hAnsi="TH Sarabun New" w:cs="TH Sarabun New"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102DADB" w14:textId="036DBC34" w:rsidR="00275D20" w:rsidRPr="002F1270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2F1270">
                    <w:rPr>
                      <w:rFonts w:ascii="TH Sarabun New" w:hAnsi="TH Sarabun New" w:cs="TH Sarabun New"/>
                      <w:color w:val="00B050"/>
                      <w:sz w:val="28"/>
                      <w:szCs w:val="28"/>
                    </w:rPr>
                    <w:t>50.00</w:t>
                  </w:r>
                </w:p>
              </w:tc>
            </w:tr>
            <w:tr w:rsidR="00275D20" w:rsidRPr="00941478" w14:paraId="27995609" w14:textId="77777777" w:rsidTr="00283999">
              <w:tc>
                <w:tcPr>
                  <w:tcW w:w="3268" w:type="dxa"/>
                </w:tcPr>
                <w:p w14:paraId="5C110893" w14:textId="77777777" w:rsidR="00275D20" w:rsidRPr="002F1270" w:rsidRDefault="00275D20" w:rsidP="00275D2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</w:pPr>
                  <w:r w:rsidRPr="002F1270"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  <w:lastRenderedPageBreak/>
                    <w:t>รวม</w:t>
                  </w:r>
                </w:p>
              </w:tc>
              <w:tc>
                <w:tcPr>
                  <w:tcW w:w="992" w:type="dxa"/>
                </w:tcPr>
                <w:p w14:paraId="1482D981" w14:textId="74BF6F1F" w:rsidR="00275D20" w:rsidRPr="002F1270" w:rsidRDefault="00275D20" w:rsidP="00275D2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</w:pPr>
                  <w:r w:rsidRPr="002F1270">
                    <w:rPr>
                      <w:rFonts w:ascii="TH Sarabun New" w:hAnsi="TH Sarabun New" w:cs="TH Sarabun New"/>
                      <w:b/>
                      <w:bCs/>
                      <w:color w:val="00B050"/>
                      <w:sz w:val="28"/>
                      <w:szCs w:val="28"/>
                      <w:cs/>
                    </w:rPr>
                    <w:t>1007</w:t>
                  </w:r>
                </w:p>
              </w:tc>
              <w:tc>
                <w:tcPr>
                  <w:tcW w:w="1977" w:type="dxa"/>
                </w:tcPr>
                <w:p w14:paraId="7ADEE521" w14:textId="5BC8C71F" w:rsidR="00275D20" w:rsidRPr="002F1270" w:rsidRDefault="00275D20" w:rsidP="00275D2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</w:rPr>
                  </w:pPr>
                  <w:r w:rsidRPr="002F1270">
                    <w:rPr>
                      <w:rFonts w:ascii="TH Sarabun New" w:hAnsi="TH Sarabun New" w:cs="TH Sarabun New"/>
                      <w:b/>
                      <w:bCs/>
                      <w:color w:val="00B050"/>
                      <w:sz w:val="28"/>
                      <w:szCs w:val="28"/>
                    </w:rPr>
                    <w:t>971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BD95F5" w14:textId="501F7EBC" w:rsidR="00275D20" w:rsidRPr="002F1270" w:rsidRDefault="00275D20" w:rsidP="00275D2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</w:pPr>
                  <w:r w:rsidRPr="002F1270">
                    <w:rPr>
                      <w:rFonts w:ascii="TH Sarabun New" w:hAnsi="TH Sarabun New" w:cs="TH Sarabun New"/>
                      <w:b/>
                      <w:bCs/>
                      <w:color w:val="00B050"/>
                      <w:sz w:val="28"/>
                      <w:szCs w:val="28"/>
                      <w:cs/>
                    </w:rPr>
                    <w:t>763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2EDB21" w14:textId="3B0A6779" w:rsidR="00275D20" w:rsidRPr="002F1270" w:rsidRDefault="00275D20" w:rsidP="00275D2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</w:rPr>
                  </w:pPr>
                  <w:r w:rsidRPr="002F1270">
                    <w:rPr>
                      <w:rFonts w:ascii="TH Sarabun New" w:hAnsi="TH Sarabun New" w:cs="TH Sarabun New"/>
                      <w:b/>
                      <w:bCs/>
                      <w:color w:val="00B050"/>
                      <w:sz w:val="28"/>
                      <w:szCs w:val="28"/>
                      <w:cs/>
                    </w:rPr>
                    <w:t>75.77</w:t>
                  </w:r>
                </w:p>
              </w:tc>
            </w:tr>
          </w:tbl>
          <w:p w14:paraId="5E990DC8" w14:textId="61A8F495" w:rsidR="007928D9" w:rsidRPr="00941478" w:rsidRDefault="007645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70AD47" w:themeColor="accent6"/>
                <w:spacing w:val="-4"/>
                <w:sz w:val="28"/>
              </w:rPr>
            </w:pPr>
            <w:r w:rsidRPr="00941478">
              <w:rPr>
                <w:rFonts w:ascii="TH SarabunPSK" w:eastAsia="TH SarabunPSK" w:hAnsi="TH SarabunPSK" w:cs="TH SarabunPSK"/>
                <w:color w:val="70AD47" w:themeColor="accent6"/>
                <w:spacing w:val="-4"/>
                <w:sz w:val="28"/>
              </w:rPr>
              <w:t xml:space="preserve">    </w:t>
            </w:r>
            <w:r w:rsidRPr="00941478">
              <w:rPr>
                <w:rFonts w:ascii="TH SarabunPSK" w:hAnsi="TH SarabunPSK" w:cs="TH SarabunPSK"/>
                <w:b/>
                <w:bCs/>
                <w:color w:val="70AD47" w:themeColor="accent6"/>
                <w:sz w:val="28"/>
                <w:cs/>
              </w:rPr>
              <w:t xml:space="preserve">หมายเหตุ </w:t>
            </w:r>
            <w:r w:rsidRPr="00941478">
              <w:rPr>
                <w:rFonts w:ascii="TH SarabunPSK" w:eastAsia="TH SarabunPSK" w:hAnsi="TH SarabunPSK" w:cs="TH SarabunPSK"/>
                <w:color w:val="70AD47" w:themeColor="accent6"/>
                <w:spacing w:val="-4"/>
                <w:sz w:val="28"/>
                <w:cs/>
              </w:rPr>
              <w:t xml:space="preserve">ข้อมูล ณ วันที่ </w:t>
            </w:r>
            <w:r w:rsidR="00275D20">
              <w:rPr>
                <w:rFonts w:ascii="TH SarabunPSK" w:eastAsia="TH SarabunPSK" w:hAnsi="TH SarabunPSK" w:cs="TH SarabunPSK" w:hint="cs"/>
                <w:color w:val="70AD47" w:themeColor="accent6"/>
                <w:spacing w:val="-4"/>
                <w:sz w:val="28"/>
                <w:cs/>
              </w:rPr>
              <w:t>13/04</w:t>
            </w:r>
            <w:r w:rsidR="002C4084">
              <w:rPr>
                <w:rFonts w:ascii="TH SarabunPSK" w:eastAsia="TH SarabunPSK" w:hAnsi="TH SarabunPSK" w:cs="TH SarabunPSK" w:hint="cs"/>
                <w:color w:val="70AD47" w:themeColor="accent6"/>
                <w:spacing w:val="-4"/>
                <w:sz w:val="28"/>
                <w:cs/>
              </w:rPr>
              <w:t>/2563</w:t>
            </w:r>
          </w:p>
          <w:p w14:paraId="6FF7E0FF" w14:textId="4127413A" w:rsidR="007645ED" w:rsidRPr="00941478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70AD47" w:themeColor="accent6"/>
                <w:sz w:val="28"/>
              </w:rPr>
            </w:pPr>
          </w:p>
        </w:tc>
      </w:tr>
      <w:tr w:rsidR="00C548BA" w:rsidRPr="0072262E" w14:paraId="0331E78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896F" w14:textId="77777777" w:rsidR="00C548BA" w:rsidRPr="00941478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70AD47" w:themeColor="accent6"/>
                <w:sz w:val="28"/>
              </w:rPr>
            </w:pPr>
            <w:r w:rsidRPr="00941478">
              <w:rPr>
                <w:rFonts w:ascii="TH SarabunPSK" w:eastAsia="Sarabun" w:hAnsi="TH SarabunPSK" w:cs="TH SarabunPSK"/>
                <w:color w:val="70AD47" w:themeColor="accent6"/>
                <w:sz w:val="28"/>
              </w:rPr>
              <w:lastRenderedPageBreak/>
              <w:t>1.10</w:t>
            </w:r>
            <w:r w:rsidRPr="00941478">
              <w:rPr>
                <w:rFonts w:ascii="TH SarabunPSK" w:eastAsia="Sarabun" w:hAnsi="TH SarabunPSK" w:cs="TH SarabunPSK"/>
                <w:i/>
                <w:color w:val="70AD47" w:themeColor="accent6"/>
                <w:sz w:val="28"/>
              </w:rPr>
              <w:t xml:space="preserve"> </w:t>
            </w:r>
            <w:r w:rsidRPr="00941478">
              <w:rPr>
                <w:rFonts w:ascii="TH SarabunPSK" w:eastAsia="Sarabun" w:hAnsi="TH SarabunPSK" w:cs="TH SarabunPSK"/>
                <w:color w:val="70AD47" w:themeColor="accent6"/>
                <w:sz w:val="28"/>
                <w:cs/>
              </w:rPr>
              <w:t xml:space="preserve">ผลการประเมินความพึงพอใจของผู้ใช้บัณฑิตที่มีต่อบัณฑิตตามกรอบคุณวุฒิ ระดับอุดมศึกษาแห่งชาติ </w:t>
            </w:r>
          </w:p>
          <w:p w14:paraId="11966F83" w14:textId="77777777" w:rsidR="00C548BA" w:rsidRPr="00941478" w:rsidRDefault="00C548BA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70AD47" w:themeColor="accent6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A66B" w14:textId="7F5E1D92" w:rsidR="00C548BA" w:rsidRPr="00941478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70AD47" w:themeColor="accent6"/>
                <w:sz w:val="28"/>
                <w:cs/>
              </w:rPr>
            </w:pPr>
            <w:r w:rsidRPr="00941478">
              <w:rPr>
                <w:rFonts w:ascii="TH SarabunPSK" w:eastAsia="Sarabun" w:hAnsi="TH SarabunPSK" w:cs="TH SarabunPSK"/>
                <w:color w:val="70AD47" w:themeColor="accent6"/>
                <w:sz w:val="28"/>
                <w:cs/>
              </w:rPr>
              <w:t xml:space="preserve">มากกว่า </w:t>
            </w:r>
            <w:r w:rsidRPr="00941478">
              <w:rPr>
                <w:rFonts w:ascii="TH SarabunPSK" w:eastAsia="Sarabun" w:hAnsi="TH SarabunPSK" w:cs="TH SarabunPSK"/>
                <w:color w:val="70AD47" w:themeColor="accent6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28B1" w14:textId="259E148B" w:rsidR="00C548BA" w:rsidRPr="00941478" w:rsidRDefault="00CA5E13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70AD47" w:themeColor="accent6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color w:val="70AD47" w:themeColor="accent6"/>
                <w:sz w:val="28"/>
                <w:cs/>
              </w:rPr>
              <w:t>4.66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D17D" w14:textId="77777777" w:rsidR="00275D20" w:rsidRPr="00941478" w:rsidRDefault="00275D20" w:rsidP="00275D20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70AD47" w:themeColor="accent6"/>
                <w:sz w:val="28"/>
                <w:cs/>
              </w:rPr>
            </w:pPr>
            <w:r w:rsidRPr="00941478">
              <w:rPr>
                <w:rFonts w:ascii="TH SarabunPSK" w:eastAsia="TH SarabunPSK" w:hAnsi="TH SarabunPSK" w:cs="TH SarabunPSK"/>
                <w:color w:val="70AD47" w:themeColor="accent6"/>
                <w:sz w:val="28"/>
                <w:cs/>
              </w:rPr>
              <w:t xml:space="preserve">จำนวนบัณฑิตทั้งหมดจำนวน </w:t>
            </w:r>
            <w:r>
              <w:rPr>
                <w:rFonts w:ascii="TH SarabunPSK" w:eastAsia="TH SarabunPSK" w:hAnsi="TH SarabunPSK" w:cs="TH SarabunPSK"/>
                <w:color w:val="70AD47" w:themeColor="accent6"/>
                <w:sz w:val="28"/>
              </w:rPr>
              <w:t>1007</w:t>
            </w:r>
            <w:r w:rsidRPr="00941478">
              <w:rPr>
                <w:rFonts w:ascii="TH SarabunPSK" w:eastAsia="TH SarabunPSK" w:hAnsi="TH SarabunPSK" w:cs="TH SarabunPSK"/>
                <w:color w:val="70AD47" w:themeColor="accent6"/>
                <w:sz w:val="28"/>
                <w:cs/>
              </w:rPr>
              <w:t xml:space="preserve">  คน มีผู้ใช้บัณฑิต </w:t>
            </w:r>
            <w:r>
              <w:rPr>
                <w:rFonts w:ascii="TH SarabunPSK" w:eastAsia="TH SarabunPSK" w:hAnsi="TH SarabunPSK" w:cs="TH SarabunPSK" w:hint="cs"/>
                <w:color w:val="70AD47" w:themeColor="accent6"/>
                <w:sz w:val="28"/>
                <w:cs/>
              </w:rPr>
              <w:t>796</w:t>
            </w:r>
            <w:r w:rsidRPr="00941478">
              <w:rPr>
                <w:rFonts w:ascii="TH SarabunPSK" w:eastAsia="TH SarabunPSK" w:hAnsi="TH SarabunPSK" w:cs="TH SarabunPSK"/>
                <w:color w:val="70AD47" w:themeColor="accent6"/>
                <w:sz w:val="28"/>
                <w:cs/>
              </w:rPr>
              <w:t xml:space="preserve"> คน มีผู้ใช้บัณฑิตตอบแบบสอบถาม จำนวน </w:t>
            </w:r>
            <w:r>
              <w:rPr>
                <w:rFonts w:ascii="TH SarabunPSK" w:eastAsia="TH SarabunPSK" w:hAnsi="TH SarabunPSK" w:cs="TH SarabunPSK" w:hint="cs"/>
                <w:color w:val="70AD47" w:themeColor="accent6"/>
                <w:sz w:val="28"/>
                <w:cs/>
              </w:rPr>
              <w:t>520</w:t>
            </w:r>
            <w:r w:rsidRPr="00941478">
              <w:rPr>
                <w:rFonts w:ascii="TH SarabunPSK" w:eastAsia="TH SarabunPSK" w:hAnsi="TH SarabunPSK" w:cs="TH SarabunPSK"/>
                <w:color w:val="70AD47" w:themeColor="accent6"/>
                <w:sz w:val="28"/>
                <w:cs/>
              </w:rPr>
              <w:t xml:space="preserve"> คน มีผลการประเมินความพึงพอใจของผู้ใช้บัณฑิตที่มีต่อบัณฑิตเฉลี่ยอยู่ระดับ </w:t>
            </w:r>
            <w:r>
              <w:rPr>
                <w:rFonts w:ascii="TH SarabunPSK" w:eastAsia="TH SarabunPSK" w:hAnsi="TH SarabunPSK" w:cs="TH SarabunPSK"/>
                <w:color w:val="70AD47" w:themeColor="accent6"/>
                <w:sz w:val="28"/>
              </w:rPr>
              <w:t>0.53</w:t>
            </w:r>
          </w:p>
          <w:tbl>
            <w:tblPr>
              <w:tblStyle w:val="a4"/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3708"/>
              <w:gridCol w:w="1559"/>
              <w:gridCol w:w="1985"/>
              <w:gridCol w:w="2447"/>
            </w:tblGrid>
            <w:tr w:rsidR="00275D20" w:rsidRPr="00941478" w14:paraId="4E5EB51B" w14:textId="77777777" w:rsidTr="008B4390">
              <w:trPr>
                <w:tblHeader/>
              </w:trPr>
              <w:tc>
                <w:tcPr>
                  <w:tcW w:w="3708" w:type="dxa"/>
                  <w:vAlign w:val="center"/>
                </w:tcPr>
                <w:p w14:paraId="7DAE5EE1" w14:textId="77777777" w:rsidR="00275D20" w:rsidRPr="00941478" w:rsidRDefault="00275D20" w:rsidP="00275D20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</w:rPr>
                  </w:pPr>
                  <w:r w:rsidRPr="00941478">
                    <w:rPr>
                      <w:rFonts w:ascii="TH SarabunPSK" w:eastAsia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257ADFF8" w14:textId="77777777" w:rsidR="00275D20" w:rsidRPr="00941478" w:rsidRDefault="00275D20" w:rsidP="00275D20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</w:rPr>
                  </w:pPr>
                  <w:r w:rsidRPr="00941478">
                    <w:rPr>
                      <w:rFonts w:ascii="TH SarabunPSK" w:eastAsia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  <w:t>จำนวนผู้ใช้บัณฑิตทั้งหมด</w:t>
                  </w:r>
                </w:p>
              </w:tc>
              <w:tc>
                <w:tcPr>
                  <w:tcW w:w="1985" w:type="dxa"/>
                  <w:vAlign w:val="center"/>
                </w:tcPr>
                <w:p w14:paraId="75EEEBCE" w14:textId="77777777" w:rsidR="00275D20" w:rsidRPr="00941478" w:rsidRDefault="00275D20" w:rsidP="00275D20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</w:rPr>
                  </w:pPr>
                  <w:r w:rsidRPr="00941478">
                    <w:rPr>
                      <w:rFonts w:ascii="TH SarabunPSK" w:eastAsia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  <w:t>จำนวนผู้ใช้บัณฑิตที่ตอบแบบสอบถาม</w:t>
                  </w: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14:paraId="69D93F4F" w14:textId="77777777" w:rsidR="00275D20" w:rsidRPr="00941478" w:rsidRDefault="00275D20" w:rsidP="00275D20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</w:pPr>
                  <w:r w:rsidRPr="00941478"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275D20" w:rsidRPr="00941478" w14:paraId="6404F9D9" w14:textId="77777777" w:rsidTr="008B4390">
              <w:tc>
                <w:tcPr>
                  <w:tcW w:w="3708" w:type="dxa"/>
                </w:tcPr>
                <w:p w14:paraId="2256ACDE" w14:textId="77777777" w:rsidR="00275D20" w:rsidRPr="00941478" w:rsidRDefault="00275D20" w:rsidP="00275D20">
                  <w:pP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 w:rsidRPr="00941478"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559" w:type="dxa"/>
                </w:tcPr>
                <w:p w14:paraId="7232953D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258</w:t>
                  </w:r>
                </w:p>
              </w:tc>
              <w:tc>
                <w:tcPr>
                  <w:tcW w:w="1985" w:type="dxa"/>
                </w:tcPr>
                <w:p w14:paraId="19944823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152</w:t>
                  </w: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A02DAB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4.96</w:t>
                  </w:r>
                </w:p>
              </w:tc>
            </w:tr>
            <w:tr w:rsidR="00275D20" w:rsidRPr="00941478" w14:paraId="21458F31" w14:textId="77777777" w:rsidTr="008B4390">
              <w:trPr>
                <w:trHeight w:val="197"/>
              </w:trPr>
              <w:tc>
                <w:tcPr>
                  <w:tcW w:w="3708" w:type="dxa"/>
                </w:tcPr>
                <w:p w14:paraId="2DF1D5EC" w14:textId="77777777" w:rsidR="00275D20" w:rsidRPr="00941478" w:rsidRDefault="00275D20" w:rsidP="00275D20">
                  <w:pP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 w:rsidRPr="00941478"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559" w:type="dxa"/>
                </w:tcPr>
                <w:p w14:paraId="31A87B47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1985" w:type="dxa"/>
                </w:tcPr>
                <w:p w14:paraId="278E23A4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54</w:t>
                  </w: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2FA240C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4.97</w:t>
                  </w:r>
                </w:p>
              </w:tc>
            </w:tr>
            <w:tr w:rsidR="00275D20" w:rsidRPr="00941478" w14:paraId="0C06C600" w14:textId="77777777" w:rsidTr="008B4390">
              <w:tc>
                <w:tcPr>
                  <w:tcW w:w="3708" w:type="dxa"/>
                </w:tcPr>
                <w:p w14:paraId="04931270" w14:textId="77777777" w:rsidR="00275D20" w:rsidRPr="00941478" w:rsidRDefault="00275D20" w:rsidP="00275D20">
                  <w:pP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 w:rsidRPr="00941478"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559" w:type="dxa"/>
                </w:tcPr>
                <w:p w14:paraId="1936F8AE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143</w:t>
                  </w:r>
                </w:p>
              </w:tc>
              <w:tc>
                <w:tcPr>
                  <w:tcW w:w="1985" w:type="dxa"/>
                </w:tcPr>
                <w:p w14:paraId="6CEEE235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76</w:t>
                  </w: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368F188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4.31</w:t>
                  </w:r>
                </w:p>
              </w:tc>
            </w:tr>
            <w:tr w:rsidR="00275D20" w:rsidRPr="00941478" w14:paraId="06D10DFA" w14:textId="77777777" w:rsidTr="008B4390">
              <w:tc>
                <w:tcPr>
                  <w:tcW w:w="3708" w:type="dxa"/>
                </w:tcPr>
                <w:p w14:paraId="7AE6AE6F" w14:textId="77777777" w:rsidR="00275D20" w:rsidRPr="00941478" w:rsidRDefault="00275D20" w:rsidP="00275D20">
                  <w:pP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 w:rsidRPr="00941478"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559" w:type="dxa"/>
                </w:tcPr>
                <w:p w14:paraId="7EBEE09E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85" w:type="dxa"/>
                </w:tcPr>
                <w:p w14:paraId="7BBBF6D2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4F8C601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4.17</w:t>
                  </w:r>
                </w:p>
              </w:tc>
            </w:tr>
            <w:tr w:rsidR="00275D20" w:rsidRPr="00941478" w14:paraId="270E52D9" w14:textId="77777777" w:rsidTr="008B4390">
              <w:tc>
                <w:tcPr>
                  <w:tcW w:w="3708" w:type="dxa"/>
                </w:tcPr>
                <w:p w14:paraId="1D11DBCE" w14:textId="77777777" w:rsidR="00275D20" w:rsidRPr="00941478" w:rsidRDefault="00275D20" w:rsidP="00275D20">
                  <w:pP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 w:rsidRPr="00941478"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559" w:type="dxa"/>
                </w:tcPr>
                <w:p w14:paraId="512A3937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75</w:t>
                  </w:r>
                </w:p>
              </w:tc>
              <w:tc>
                <w:tcPr>
                  <w:tcW w:w="1985" w:type="dxa"/>
                </w:tcPr>
                <w:p w14:paraId="5BE1C27A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EEB7CE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4.24</w:t>
                  </w:r>
                </w:p>
              </w:tc>
            </w:tr>
            <w:tr w:rsidR="00275D20" w:rsidRPr="00941478" w14:paraId="09653C66" w14:textId="77777777" w:rsidTr="008B4390">
              <w:tc>
                <w:tcPr>
                  <w:tcW w:w="3708" w:type="dxa"/>
                </w:tcPr>
                <w:p w14:paraId="6B8D0FCB" w14:textId="77777777" w:rsidR="00275D20" w:rsidRPr="00941478" w:rsidRDefault="00275D20" w:rsidP="00275D20">
                  <w:pP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 w:rsidRPr="00941478"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559" w:type="dxa"/>
                </w:tcPr>
                <w:p w14:paraId="1DA3CB18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239</w:t>
                  </w:r>
                </w:p>
              </w:tc>
              <w:tc>
                <w:tcPr>
                  <w:tcW w:w="1985" w:type="dxa"/>
                </w:tcPr>
                <w:p w14:paraId="2FB3245F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185</w:t>
                  </w: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6872363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4.64</w:t>
                  </w:r>
                </w:p>
              </w:tc>
            </w:tr>
            <w:tr w:rsidR="00275D20" w:rsidRPr="00941478" w14:paraId="23AD3C6A" w14:textId="77777777" w:rsidTr="008B4390">
              <w:tc>
                <w:tcPr>
                  <w:tcW w:w="3708" w:type="dxa"/>
                </w:tcPr>
                <w:p w14:paraId="0BCAC7B6" w14:textId="77777777" w:rsidR="00275D20" w:rsidRPr="00941478" w:rsidRDefault="00275D20" w:rsidP="00275D20">
                  <w:pP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 w:rsidRPr="00941478"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559" w:type="dxa"/>
                </w:tcPr>
                <w:p w14:paraId="7D5C3C7F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14:paraId="5689DADB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AD47" w:themeColor="accent6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19DF42E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AD47" w:themeColor="accent6"/>
                      <w:sz w:val="28"/>
                      <w:szCs w:val="28"/>
                      <w:cs/>
                    </w:rPr>
                    <w:t>5.00</w:t>
                  </w:r>
                </w:p>
              </w:tc>
            </w:tr>
            <w:tr w:rsidR="00275D20" w:rsidRPr="00941478" w14:paraId="11E19858" w14:textId="77777777" w:rsidTr="008B4390">
              <w:tc>
                <w:tcPr>
                  <w:tcW w:w="3708" w:type="dxa"/>
                </w:tcPr>
                <w:p w14:paraId="47F36EB9" w14:textId="77777777" w:rsidR="00275D20" w:rsidRPr="00941478" w:rsidRDefault="00275D20" w:rsidP="00275D20">
                  <w:pP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</w:pPr>
                  <w:r w:rsidRPr="00941478"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559" w:type="dxa"/>
                </w:tcPr>
                <w:p w14:paraId="60EB87BC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14:paraId="46C31542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135646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5.00</w:t>
                  </w:r>
                </w:p>
              </w:tc>
            </w:tr>
            <w:tr w:rsidR="00275D20" w:rsidRPr="00941478" w14:paraId="2718890D" w14:textId="77777777" w:rsidTr="008B4390">
              <w:tc>
                <w:tcPr>
                  <w:tcW w:w="3708" w:type="dxa"/>
                </w:tcPr>
                <w:p w14:paraId="169E2470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</w:pPr>
                  <w:r w:rsidRPr="00941478"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</w:tcPr>
                <w:p w14:paraId="4BE8A691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</w:rPr>
                    <w:t>796</w:t>
                  </w:r>
                </w:p>
              </w:tc>
              <w:tc>
                <w:tcPr>
                  <w:tcW w:w="1985" w:type="dxa"/>
                </w:tcPr>
                <w:p w14:paraId="374AE643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</w:rPr>
                    <w:t>520</w:t>
                  </w: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F706D28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</w:rPr>
                    <w:t>4.66</w:t>
                  </w:r>
                </w:p>
              </w:tc>
            </w:tr>
          </w:tbl>
          <w:p w14:paraId="734E7250" w14:textId="77777777" w:rsidR="00275D20" w:rsidRPr="00941478" w:rsidRDefault="00275D20" w:rsidP="00275D20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color w:val="70AD47" w:themeColor="accent6"/>
                <w:sz w:val="28"/>
              </w:rPr>
            </w:pPr>
          </w:p>
          <w:p w14:paraId="238468EA" w14:textId="77777777" w:rsidR="00275D20" w:rsidRPr="00941478" w:rsidRDefault="00275D20" w:rsidP="00275D20">
            <w:pPr>
              <w:tabs>
                <w:tab w:val="left" w:pos="1004"/>
              </w:tabs>
              <w:spacing w:after="0" w:line="240" w:lineRule="auto"/>
              <w:ind w:left="862" w:hanging="708"/>
              <w:rPr>
                <w:rFonts w:ascii="TH SarabunPSK" w:hAnsi="TH SarabunPSK" w:cs="TH SarabunPSK"/>
                <w:color w:val="70AD47" w:themeColor="accent6"/>
                <w:sz w:val="28"/>
              </w:rPr>
            </w:pPr>
            <w:r w:rsidRPr="00941478">
              <w:rPr>
                <w:rFonts w:ascii="TH SarabunPSK" w:hAnsi="TH SarabunPSK" w:cs="TH SarabunPSK"/>
                <w:color w:val="70AD47" w:themeColor="accent6"/>
                <w:sz w:val="28"/>
                <w:cs/>
              </w:rPr>
              <w:t>จำแนกตามด้านความพึงพอใจ ดังนี้</w:t>
            </w:r>
          </w:p>
          <w:tbl>
            <w:tblPr>
              <w:tblStyle w:val="a4"/>
              <w:tblW w:w="10212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1685"/>
              <w:gridCol w:w="1417"/>
              <w:gridCol w:w="1418"/>
              <w:gridCol w:w="1701"/>
              <w:gridCol w:w="1559"/>
            </w:tblGrid>
            <w:tr w:rsidR="00275D20" w:rsidRPr="00941478" w14:paraId="70A5123A" w14:textId="77777777" w:rsidTr="008B4390">
              <w:tc>
                <w:tcPr>
                  <w:tcW w:w="2432" w:type="dxa"/>
                  <w:vAlign w:val="center"/>
                </w:tcPr>
                <w:p w14:paraId="29B9AA9B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</w:rPr>
                  </w:pPr>
                  <w:r w:rsidRPr="00941478"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685" w:type="dxa"/>
                  <w:vAlign w:val="center"/>
                </w:tcPr>
                <w:p w14:paraId="52D2CEBB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</w:pPr>
                  <w:r w:rsidRPr="00941478"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  <w:t>คุณธรรม จริยธรรม และจรรยาบรรณในวิชาชีพ</w:t>
                  </w:r>
                </w:p>
              </w:tc>
              <w:tc>
                <w:tcPr>
                  <w:tcW w:w="1417" w:type="dxa"/>
                  <w:vAlign w:val="center"/>
                </w:tcPr>
                <w:p w14:paraId="7C51AE47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</w:pPr>
                  <w:r w:rsidRPr="00941478"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  <w:t>ความรู้ความสามารถทางวิชาการ/วิชาชีพ</w:t>
                  </w:r>
                </w:p>
              </w:tc>
              <w:tc>
                <w:tcPr>
                  <w:tcW w:w="1418" w:type="dxa"/>
                  <w:vAlign w:val="center"/>
                </w:tcPr>
                <w:p w14:paraId="6497CB88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</w:pPr>
                  <w:r w:rsidRPr="00941478"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701" w:type="dxa"/>
                  <w:vAlign w:val="center"/>
                </w:tcPr>
                <w:p w14:paraId="2E68166B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</w:rPr>
                  </w:pPr>
                  <w:r w:rsidRPr="00941478"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559" w:type="dxa"/>
                  <w:vAlign w:val="center"/>
                </w:tcPr>
                <w:p w14:paraId="6A30E3EE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</w:pPr>
                  <w:r w:rsidRPr="00941478"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  <w:t>การสื่อสารและการใช้เทคโนโลยีสารสนเทศ</w:t>
                  </w:r>
                </w:p>
              </w:tc>
            </w:tr>
            <w:tr w:rsidR="00275D20" w:rsidRPr="00941478" w14:paraId="35424031" w14:textId="77777777" w:rsidTr="008B4390">
              <w:tc>
                <w:tcPr>
                  <w:tcW w:w="2432" w:type="dxa"/>
                </w:tcPr>
                <w:p w14:paraId="07B92313" w14:textId="77777777" w:rsidR="00275D20" w:rsidRPr="00941478" w:rsidRDefault="00275D20" w:rsidP="00275D20">
                  <w:pP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 w:rsidRPr="00941478"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648347DF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5.00</w:t>
                  </w:r>
                </w:p>
              </w:tc>
              <w:tc>
                <w:tcPr>
                  <w:tcW w:w="1417" w:type="dxa"/>
                  <w:vAlign w:val="center"/>
                </w:tcPr>
                <w:p w14:paraId="1B692A27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4.97</w:t>
                  </w:r>
                </w:p>
              </w:tc>
              <w:tc>
                <w:tcPr>
                  <w:tcW w:w="1418" w:type="dxa"/>
                  <w:vAlign w:val="center"/>
                </w:tcPr>
                <w:p w14:paraId="2C82E27A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4.96</w:t>
                  </w:r>
                </w:p>
              </w:tc>
              <w:tc>
                <w:tcPr>
                  <w:tcW w:w="1701" w:type="dxa"/>
                  <w:vAlign w:val="center"/>
                </w:tcPr>
                <w:p w14:paraId="343720A9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5.00</w:t>
                  </w:r>
                </w:p>
              </w:tc>
              <w:tc>
                <w:tcPr>
                  <w:tcW w:w="1559" w:type="dxa"/>
                  <w:vAlign w:val="center"/>
                </w:tcPr>
                <w:p w14:paraId="41ECD207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4.88</w:t>
                  </w:r>
                </w:p>
              </w:tc>
            </w:tr>
            <w:tr w:rsidR="00275D20" w:rsidRPr="00941478" w14:paraId="69843A6C" w14:textId="77777777" w:rsidTr="008B4390">
              <w:tc>
                <w:tcPr>
                  <w:tcW w:w="2432" w:type="dxa"/>
                </w:tcPr>
                <w:p w14:paraId="49A575FC" w14:textId="77777777" w:rsidR="00275D20" w:rsidRPr="00941478" w:rsidRDefault="00275D20" w:rsidP="00275D20">
                  <w:pP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 w:rsidRPr="00941478"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85" w:type="dxa"/>
                  <w:vAlign w:val="center"/>
                </w:tcPr>
                <w:p w14:paraId="6BAC2ABF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5.00</w:t>
                  </w:r>
                </w:p>
              </w:tc>
              <w:tc>
                <w:tcPr>
                  <w:tcW w:w="1417" w:type="dxa"/>
                  <w:vAlign w:val="center"/>
                </w:tcPr>
                <w:p w14:paraId="46F0D84C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5.00</w:t>
                  </w:r>
                </w:p>
              </w:tc>
              <w:tc>
                <w:tcPr>
                  <w:tcW w:w="1418" w:type="dxa"/>
                  <w:vAlign w:val="center"/>
                </w:tcPr>
                <w:p w14:paraId="20A6BFA4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4.97</w:t>
                  </w:r>
                </w:p>
              </w:tc>
              <w:tc>
                <w:tcPr>
                  <w:tcW w:w="1701" w:type="dxa"/>
                  <w:vAlign w:val="center"/>
                </w:tcPr>
                <w:p w14:paraId="3812BCDD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4.99</w:t>
                  </w:r>
                </w:p>
              </w:tc>
              <w:tc>
                <w:tcPr>
                  <w:tcW w:w="1559" w:type="dxa"/>
                  <w:vAlign w:val="center"/>
                </w:tcPr>
                <w:p w14:paraId="41E42C4C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4.98</w:t>
                  </w:r>
                </w:p>
              </w:tc>
            </w:tr>
            <w:tr w:rsidR="00275D20" w:rsidRPr="00941478" w14:paraId="0245E505" w14:textId="77777777" w:rsidTr="008B4390">
              <w:tc>
                <w:tcPr>
                  <w:tcW w:w="2432" w:type="dxa"/>
                </w:tcPr>
                <w:p w14:paraId="10C220C5" w14:textId="77777777" w:rsidR="00275D20" w:rsidRPr="00941478" w:rsidRDefault="00275D20" w:rsidP="00275D20">
                  <w:pP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 w:rsidRPr="00941478"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026FEFC0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4.57</w:t>
                  </w:r>
                </w:p>
              </w:tc>
              <w:tc>
                <w:tcPr>
                  <w:tcW w:w="1417" w:type="dxa"/>
                  <w:vAlign w:val="center"/>
                </w:tcPr>
                <w:p w14:paraId="1B4D457C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4.25</w:t>
                  </w:r>
                </w:p>
              </w:tc>
              <w:tc>
                <w:tcPr>
                  <w:tcW w:w="1418" w:type="dxa"/>
                  <w:vAlign w:val="center"/>
                </w:tcPr>
                <w:p w14:paraId="7E6F6A61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4.25</w:t>
                  </w:r>
                </w:p>
              </w:tc>
              <w:tc>
                <w:tcPr>
                  <w:tcW w:w="1701" w:type="dxa"/>
                  <w:vAlign w:val="center"/>
                </w:tcPr>
                <w:p w14:paraId="13511542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4.52</w:t>
                  </w:r>
                </w:p>
              </w:tc>
              <w:tc>
                <w:tcPr>
                  <w:tcW w:w="1559" w:type="dxa"/>
                  <w:vAlign w:val="center"/>
                </w:tcPr>
                <w:p w14:paraId="28A94EEF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3.95</w:t>
                  </w:r>
                </w:p>
              </w:tc>
            </w:tr>
            <w:tr w:rsidR="00275D20" w:rsidRPr="00941478" w14:paraId="742CB701" w14:textId="77777777" w:rsidTr="008B4390">
              <w:tc>
                <w:tcPr>
                  <w:tcW w:w="2432" w:type="dxa"/>
                </w:tcPr>
                <w:p w14:paraId="4E6F9B26" w14:textId="77777777" w:rsidR="00275D20" w:rsidRPr="00941478" w:rsidRDefault="00275D20" w:rsidP="00275D20">
                  <w:pP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 w:rsidRPr="00941478"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2A9FF2B3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4.46</w:t>
                  </w:r>
                </w:p>
              </w:tc>
              <w:tc>
                <w:tcPr>
                  <w:tcW w:w="1417" w:type="dxa"/>
                  <w:vAlign w:val="center"/>
                </w:tcPr>
                <w:p w14:paraId="552E8B1A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4.11</w:t>
                  </w:r>
                </w:p>
              </w:tc>
              <w:tc>
                <w:tcPr>
                  <w:tcW w:w="1418" w:type="dxa"/>
                  <w:vAlign w:val="center"/>
                </w:tcPr>
                <w:p w14:paraId="759B489F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4.14</w:t>
                  </w:r>
                </w:p>
              </w:tc>
              <w:tc>
                <w:tcPr>
                  <w:tcW w:w="1701" w:type="dxa"/>
                  <w:vAlign w:val="center"/>
                </w:tcPr>
                <w:p w14:paraId="613DF658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4.14</w:t>
                  </w:r>
                </w:p>
              </w:tc>
              <w:tc>
                <w:tcPr>
                  <w:tcW w:w="1559" w:type="dxa"/>
                  <w:vAlign w:val="center"/>
                </w:tcPr>
                <w:p w14:paraId="21206E1B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4.00</w:t>
                  </w:r>
                </w:p>
              </w:tc>
            </w:tr>
            <w:tr w:rsidR="00275D20" w:rsidRPr="00941478" w14:paraId="107C370E" w14:textId="77777777" w:rsidTr="008B4390">
              <w:tc>
                <w:tcPr>
                  <w:tcW w:w="2432" w:type="dxa"/>
                </w:tcPr>
                <w:p w14:paraId="7275A037" w14:textId="77777777" w:rsidR="00275D20" w:rsidRPr="00941478" w:rsidRDefault="00275D20" w:rsidP="00275D20">
                  <w:pP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 w:rsidRPr="00941478"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  <w:lastRenderedPageBreak/>
                    <w:t>เทคโนโลยีอุตสาหกรรม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25904BC1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4.42</w:t>
                  </w:r>
                </w:p>
              </w:tc>
              <w:tc>
                <w:tcPr>
                  <w:tcW w:w="1417" w:type="dxa"/>
                  <w:vAlign w:val="center"/>
                </w:tcPr>
                <w:p w14:paraId="2BB6E2A3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4.27</w:t>
                  </w:r>
                </w:p>
              </w:tc>
              <w:tc>
                <w:tcPr>
                  <w:tcW w:w="1418" w:type="dxa"/>
                  <w:vAlign w:val="center"/>
                </w:tcPr>
                <w:p w14:paraId="2221518C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4.34</w:t>
                  </w:r>
                </w:p>
              </w:tc>
              <w:tc>
                <w:tcPr>
                  <w:tcW w:w="1701" w:type="dxa"/>
                  <w:vAlign w:val="center"/>
                </w:tcPr>
                <w:p w14:paraId="73422287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4.47</w:t>
                  </w:r>
                </w:p>
              </w:tc>
              <w:tc>
                <w:tcPr>
                  <w:tcW w:w="1559" w:type="dxa"/>
                  <w:vAlign w:val="center"/>
                </w:tcPr>
                <w:p w14:paraId="4B337780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3.69</w:t>
                  </w:r>
                </w:p>
              </w:tc>
            </w:tr>
            <w:tr w:rsidR="00275D20" w:rsidRPr="00941478" w14:paraId="115EC528" w14:textId="77777777" w:rsidTr="008B4390">
              <w:tc>
                <w:tcPr>
                  <w:tcW w:w="2432" w:type="dxa"/>
                </w:tcPr>
                <w:p w14:paraId="0858C77E" w14:textId="77777777" w:rsidR="00275D20" w:rsidRPr="00941478" w:rsidRDefault="00275D20" w:rsidP="00275D20">
                  <w:pP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 w:rsidRPr="00941478"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50E9D11D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4.84</w:t>
                  </w:r>
                </w:p>
              </w:tc>
              <w:tc>
                <w:tcPr>
                  <w:tcW w:w="1417" w:type="dxa"/>
                  <w:vAlign w:val="center"/>
                </w:tcPr>
                <w:p w14:paraId="3508230C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4.48</w:t>
                  </w:r>
                </w:p>
              </w:tc>
              <w:tc>
                <w:tcPr>
                  <w:tcW w:w="1418" w:type="dxa"/>
                  <w:vAlign w:val="center"/>
                </w:tcPr>
                <w:p w14:paraId="14355136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4.52</w:t>
                  </w:r>
                </w:p>
              </w:tc>
              <w:tc>
                <w:tcPr>
                  <w:tcW w:w="1701" w:type="dxa"/>
                  <w:vAlign w:val="center"/>
                </w:tcPr>
                <w:p w14:paraId="5C7953E4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4.95</w:t>
                  </w:r>
                </w:p>
              </w:tc>
              <w:tc>
                <w:tcPr>
                  <w:tcW w:w="1559" w:type="dxa"/>
                  <w:vAlign w:val="center"/>
                </w:tcPr>
                <w:p w14:paraId="35943269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4.40</w:t>
                  </w:r>
                </w:p>
              </w:tc>
            </w:tr>
            <w:tr w:rsidR="00275D20" w:rsidRPr="00941478" w14:paraId="266FFB83" w14:textId="77777777" w:rsidTr="008B4390">
              <w:tc>
                <w:tcPr>
                  <w:tcW w:w="2432" w:type="dxa"/>
                </w:tcPr>
                <w:p w14:paraId="7BBE4F4B" w14:textId="77777777" w:rsidR="00275D20" w:rsidRPr="00941478" w:rsidRDefault="00275D20" w:rsidP="00275D20">
                  <w:pP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 w:rsidRPr="00941478"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4EF4E030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AD47" w:themeColor="accent6"/>
                      <w:sz w:val="28"/>
                      <w:szCs w:val="28"/>
                      <w:cs/>
                    </w:rPr>
                    <w:t>5.00</w:t>
                  </w:r>
                </w:p>
              </w:tc>
              <w:tc>
                <w:tcPr>
                  <w:tcW w:w="1417" w:type="dxa"/>
                  <w:vAlign w:val="center"/>
                </w:tcPr>
                <w:p w14:paraId="234979AA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AD47" w:themeColor="accent6"/>
                      <w:sz w:val="28"/>
                      <w:szCs w:val="28"/>
                      <w:cs/>
                    </w:rPr>
                    <w:t>5.00</w:t>
                  </w:r>
                </w:p>
              </w:tc>
              <w:tc>
                <w:tcPr>
                  <w:tcW w:w="1418" w:type="dxa"/>
                  <w:vAlign w:val="center"/>
                </w:tcPr>
                <w:p w14:paraId="54CD3BA2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AD47" w:themeColor="accent6"/>
                      <w:sz w:val="28"/>
                      <w:szCs w:val="28"/>
                      <w:cs/>
                    </w:rPr>
                    <w:t>5.00</w:t>
                  </w:r>
                </w:p>
              </w:tc>
              <w:tc>
                <w:tcPr>
                  <w:tcW w:w="1701" w:type="dxa"/>
                  <w:vAlign w:val="center"/>
                </w:tcPr>
                <w:p w14:paraId="60759DA0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AD47" w:themeColor="accent6"/>
                      <w:sz w:val="28"/>
                      <w:szCs w:val="28"/>
                      <w:cs/>
                    </w:rPr>
                    <w:t>5.00</w:t>
                  </w:r>
                </w:p>
              </w:tc>
              <w:tc>
                <w:tcPr>
                  <w:tcW w:w="1559" w:type="dxa"/>
                  <w:vAlign w:val="center"/>
                </w:tcPr>
                <w:p w14:paraId="1B2CF2EC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AD47" w:themeColor="accent6"/>
                      <w:sz w:val="28"/>
                      <w:szCs w:val="28"/>
                      <w:cs/>
                    </w:rPr>
                    <w:t>5.00</w:t>
                  </w:r>
                </w:p>
              </w:tc>
            </w:tr>
            <w:tr w:rsidR="00275D20" w:rsidRPr="00941478" w14:paraId="7CE42686" w14:textId="77777777" w:rsidTr="008B4390">
              <w:tc>
                <w:tcPr>
                  <w:tcW w:w="2432" w:type="dxa"/>
                </w:tcPr>
                <w:p w14:paraId="311097C6" w14:textId="77777777" w:rsidR="00275D20" w:rsidRPr="00941478" w:rsidRDefault="00275D20" w:rsidP="00275D20">
                  <w:pP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</w:pPr>
                  <w:r w:rsidRPr="00941478"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649B4FD5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5.00</w:t>
                  </w:r>
                </w:p>
              </w:tc>
              <w:tc>
                <w:tcPr>
                  <w:tcW w:w="1417" w:type="dxa"/>
                  <w:vAlign w:val="center"/>
                </w:tcPr>
                <w:p w14:paraId="35529478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5.00</w:t>
                  </w:r>
                </w:p>
              </w:tc>
              <w:tc>
                <w:tcPr>
                  <w:tcW w:w="1418" w:type="dxa"/>
                  <w:vAlign w:val="center"/>
                </w:tcPr>
                <w:p w14:paraId="3C167D43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5</w:t>
                  </w:r>
                  <w:r>
                    <w:rPr>
                      <w:rFonts w:ascii="TH SarabunPSK" w:hAnsi="TH SarabunPSK" w:cs="TH SarabunPSK" w:hint="cs"/>
                      <w:color w:val="70AD47" w:themeColor="accent6"/>
                      <w:sz w:val="28"/>
                      <w:szCs w:val="28"/>
                      <w:cs/>
                    </w:rPr>
                    <w:t>.00</w:t>
                  </w:r>
                </w:p>
              </w:tc>
              <w:tc>
                <w:tcPr>
                  <w:tcW w:w="1701" w:type="dxa"/>
                  <w:vAlign w:val="center"/>
                </w:tcPr>
                <w:p w14:paraId="45D0399F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5.00</w:t>
                  </w:r>
                </w:p>
              </w:tc>
              <w:tc>
                <w:tcPr>
                  <w:tcW w:w="1559" w:type="dxa"/>
                  <w:vAlign w:val="center"/>
                </w:tcPr>
                <w:p w14:paraId="603F7123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5.00</w:t>
                  </w:r>
                </w:p>
              </w:tc>
            </w:tr>
            <w:tr w:rsidR="00275D20" w:rsidRPr="00941478" w14:paraId="1D701EF7" w14:textId="77777777" w:rsidTr="008B4390">
              <w:tc>
                <w:tcPr>
                  <w:tcW w:w="2432" w:type="dxa"/>
                </w:tcPr>
                <w:p w14:paraId="57A6E893" w14:textId="77777777" w:rsidR="00275D20" w:rsidRPr="00941478" w:rsidRDefault="00275D20" w:rsidP="00275D20">
                  <w:pPr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</w:pPr>
                  <w:r w:rsidRPr="00941478"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39354005" w14:textId="1DE9777D" w:rsidR="00275D20" w:rsidRPr="002E0176" w:rsidRDefault="00275D20" w:rsidP="00CA5E1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</w:pPr>
                  <w:r w:rsidRPr="002E0176">
                    <w:rPr>
                      <w:rFonts w:ascii="TH SarabunPSK" w:hAnsi="TH SarabunPSK" w:cs="TH SarabunPSK" w:hint="cs"/>
                      <w:b/>
                      <w:bCs/>
                      <w:color w:val="70AD47"/>
                      <w:sz w:val="28"/>
                      <w:szCs w:val="28"/>
                    </w:rPr>
                    <w:t>4.7</w:t>
                  </w:r>
                  <w:r w:rsidR="00CA5E13">
                    <w:rPr>
                      <w:rFonts w:ascii="TH SarabunPSK" w:hAnsi="TH SarabunPSK" w:cs="TH SarabunPSK"/>
                      <w:b/>
                      <w:bCs/>
                      <w:color w:val="70AD47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417" w:type="dxa"/>
                  <w:vAlign w:val="center"/>
                </w:tcPr>
                <w:p w14:paraId="4AE5D9E1" w14:textId="4461A0C1" w:rsidR="00275D20" w:rsidRPr="002E0176" w:rsidRDefault="00275D20" w:rsidP="00CA5E1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</w:rPr>
                  </w:pPr>
                  <w:r w:rsidRPr="002E0176">
                    <w:rPr>
                      <w:rFonts w:ascii="TH SarabunPSK" w:hAnsi="TH SarabunPSK" w:cs="TH SarabunPSK" w:hint="cs"/>
                      <w:b/>
                      <w:bCs/>
                      <w:color w:val="70AD47"/>
                      <w:sz w:val="28"/>
                      <w:szCs w:val="28"/>
                    </w:rPr>
                    <w:t>4.6</w:t>
                  </w:r>
                  <w:r w:rsidR="00CA5E13">
                    <w:rPr>
                      <w:rFonts w:ascii="TH SarabunPSK" w:hAnsi="TH SarabunPSK" w:cs="TH SarabunPSK"/>
                      <w:b/>
                      <w:bCs/>
                      <w:color w:val="70AD47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418" w:type="dxa"/>
                  <w:vAlign w:val="center"/>
                </w:tcPr>
                <w:p w14:paraId="6EE47350" w14:textId="50CFCE66" w:rsidR="00275D20" w:rsidRPr="002E0176" w:rsidRDefault="00275D20" w:rsidP="00CA5E1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</w:pPr>
                  <w:r w:rsidRPr="002E0176">
                    <w:rPr>
                      <w:rFonts w:ascii="TH SarabunPSK" w:hAnsi="TH SarabunPSK" w:cs="TH SarabunPSK" w:hint="cs"/>
                      <w:b/>
                      <w:bCs/>
                      <w:color w:val="70AD47"/>
                      <w:sz w:val="28"/>
                      <w:szCs w:val="28"/>
                    </w:rPr>
                    <w:t>4.6</w:t>
                  </w:r>
                  <w:r w:rsidR="00CA5E13">
                    <w:rPr>
                      <w:rFonts w:ascii="TH SarabunPSK" w:hAnsi="TH SarabunPSK" w:cs="TH SarabunPSK"/>
                      <w:b/>
                      <w:bCs/>
                      <w:color w:val="70AD47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701" w:type="dxa"/>
                  <w:vAlign w:val="center"/>
                </w:tcPr>
                <w:p w14:paraId="4D28B774" w14:textId="31284112" w:rsidR="00275D20" w:rsidRPr="002E0176" w:rsidRDefault="00275D20" w:rsidP="00CA5E1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</w:rPr>
                  </w:pPr>
                  <w:r w:rsidRPr="002E0176">
                    <w:rPr>
                      <w:rFonts w:ascii="TH SarabunPSK" w:hAnsi="TH SarabunPSK" w:cs="TH SarabunPSK" w:hint="cs"/>
                      <w:b/>
                      <w:bCs/>
                      <w:color w:val="70AD47"/>
                      <w:sz w:val="28"/>
                      <w:szCs w:val="28"/>
                    </w:rPr>
                    <w:t>4.7</w:t>
                  </w:r>
                  <w:r w:rsidR="00CA5E13">
                    <w:rPr>
                      <w:rFonts w:ascii="TH SarabunPSK" w:hAnsi="TH SarabunPSK" w:cs="TH SarabunPSK"/>
                      <w:b/>
                      <w:bCs/>
                      <w:color w:val="70AD47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559" w:type="dxa"/>
                  <w:vAlign w:val="center"/>
                </w:tcPr>
                <w:p w14:paraId="2E12AC7E" w14:textId="0EF5F658" w:rsidR="00275D20" w:rsidRPr="002E0176" w:rsidRDefault="00275D20" w:rsidP="00CA5E1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</w:rPr>
                  </w:pPr>
                  <w:r w:rsidRPr="002E0176">
                    <w:rPr>
                      <w:rFonts w:ascii="TH SarabunPSK" w:hAnsi="TH SarabunPSK" w:cs="TH SarabunPSK" w:hint="cs"/>
                      <w:b/>
                      <w:bCs/>
                      <w:color w:val="70AD47"/>
                      <w:sz w:val="28"/>
                      <w:szCs w:val="28"/>
                    </w:rPr>
                    <w:t>4.4</w:t>
                  </w:r>
                  <w:r w:rsidR="00CA5E13">
                    <w:rPr>
                      <w:rFonts w:ascii="TH SarabunPSK" w:hAnsi="TH SarabunPSK" w:cs="TH SarabunPSK"/>
                      <w:b/>
                      <w:bCs/>
                      <w:color w:val="70AD47"/>
                      <w:sz w:val="28"/>
                      <w:szCs w:val="28"/>
                    </w:rPr>
                    <w:t>9</w:t>
                  </w:r>
                  <w:bookmarkStart w:id="0" w:name="_GoBack"/>
                  <w:bookmarkEnd w:id="0"/>
                </w:p>
              </w:tc>
            </w:tr>
          </w:tbl>
          <w:p w14:paraId="71609E41" w14:textId="77777777" w:rsidR="00275D20" w:rsidRPr="00941478" w:rsidRDefault="00275D20" w:rsidP="00275D20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color w:val="70AD47" w:themeColor="accent6"/>
                <w:sz w:val="28"/>
              </w:rPr>
            </w:pPr>
          </w:p>
          <w:p w14:paraId="2F4EF5A1" w14:textId="22A40A1E" w:rsidR="00C548BA" w:rsidRPr="00941478" w:rsidRDefault="00275D20" w:rsidP="00275D20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 w:hint="cs"/>
                <w:color w:val="70AD47" w:themeColor="accent6"/>
                <w:sz w:val="28"/>
                <w:cs/>
              </w:rPr>
            </w:pPr>
            <w:r w:rsidRPr="00941478">
              <w:rPr>
                <w:rFonts w:ascii="TH SarabunPSK" w:hAnsi="TH SarabunPSK" w:cs="TH SarabunPSK"/>
                <w:b/>
                <w:bCs/>
                <w:color w:val="70AD47" w:themeColor="accent6"/>
                <w:sz w:val="28"/>
                <w:cs/>
              </w:rPr>
              <w:t xml:space="preserve">หมายเหตุ  ข้อมูล ณ </w:t>
            </w:r>
            <w:r>
              <w:rPr>
                <w:rFonts w:ascii="TH SarabunPSK" w:hAnsi="TH SarabunPSK" w:cs="TH SarabunPSK" w:hint="cs"/>
                <w:b/>
                <w:bCs/>
                <w:color w:val="70AD47" w:themeColor="accent6"/>
                <w:sz w:val="28"/>
                <w:cs/>
              </w:rPr>
              <w:t>13/04/2563</w:t>
            </w:r>
          </w:p>
        </w:tc>
      </w:tr>
      <w:tr w:rsidR="00C548BA" w:rsidRPr="0072262E" w14:paraId="70F9A6E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D2E9B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1.11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FA3E8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0A1D7A3" w14:textId="1094C329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4892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0D4EB46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7A00C39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4DCF" w14:textId="70A63964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บัณฑิตครูที่สำเร็จ..............คน สอบบรรจุครูได้ในการสอบในปีแรกที่จบการศึกษา..........คน คิดเป็นร้อยละ....................</w:t>
            </w:r>
          </w:p>
          <w:p w14:paraId="35E05C49" w14:textId="605DCBE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a4"/>
              <w:tblW w:w="10080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3531"/>
              <w:gridCol w:w="1751"/>
              <w:gridCol w:w="3898"/>
            </w:tblGrid>
            <w:tr w:rsidR="00C548BA" w:rsidRPr="0072262E" w14:paraId="0381A029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D44AA8D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E4FA6A8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1751" w:type="dxa"/>
                  <w:vAlign w:val="center"/>
                </w:tcPr>
                <w:p w14:paraId="00B96728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3898" w:type="dxa"/>
                  <w:vAlign w:val="center"/>
                </w:tcPr>
                <w:p w14:paraId="63B72133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C548BA" w:rsidRPr="0072262E" w14:paraId="52A92616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399DBB2" w14:textId="5C552958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08DEEB0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400ACA87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14:paraId="790868CB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C548BA" w:rsidRPr="0072262E" w14:paraId="5D8F44F4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63AFB5E2" w14:textId="4A1FF39A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6E19E1A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787B4713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14:paraId="2C6298DE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C548BA" w:rsidRPr="0072262E" w14:paraId="17D6C144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B26FABC" w14:textId="46D14498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016DE76D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7053EE00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14:paraId="5EDE790D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546B74DA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BDA4E46" w14:textId="5D850DB3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4EE06E8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4ACBB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highlight w:val="green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1.12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ร้อยละของบัณฑิตครูที่สำเร็จการศึกษา ในปีการศึกษานั้นๆ ที่ได้รับการบรรจุเข้าทำงานในท้องถิ่น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A1832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0E3606B" w14:textId="110FD4F9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94EE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228204B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45536E6A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845C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บัณฑิตครูที่สำเร็จ..............คน สอบบรรจุครูเข้าทำงานในท้องถิ่น...............คน คิดเป็นร้อยละ...............</w:t>
            </w:r>
          </w:p>
          <w:p w14:paraId="49962DB6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2426"/>
              <w:gridCol w:w="1418"/>
              <w:gridCol w:w="2268"/>
              <w:gridCol w:w="2976"/>
            </w:tblGrid>
            <w:tr w:rsidR="0071535F" w:rsidRPr="0072262E" w14:paraId="3CC2FBC6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164841F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282D6D68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1418" w:type="dxa"/>
                  <w:vAlign w:val="center"/>
                </w:tcPr>
                <w:p w14:paraId="71CB07F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2268" w:type="dxa"/>
                </w:tcPr>
                <w:p w14:paraId="6A485787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ตามภูมิลำเนา/</w:t>
                  </w:r>
                </w:p>
                <w:p w14:paraId="07553C1D" w14:textId="09ED28F1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จ.ปทุมธานี/จ.สระแก้ว</w:t>
                  </w:r>
                </w:p>
              </w:tc>
              <w:tc>
                <w:tcPr>
                  <w:tcW w:w="2976" w:type="dxa"/>
                  <w:vAlign w:val="center"/>
                </w:tcPr>
                <w:p w14:paraId="14FCAE9A" w14:textId="522C44B9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71535F" w:rsidRPr="0072262E" w14:paraId="429A220C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F41ACC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358D2914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36DAA4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6A7B458E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212925C1" w14:textId="6BEFD2EA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71535F" w:rsidRPr="0072262E" w14:paraId="2CE11A00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E190465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10CA6EF6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10F85CB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20D83D9D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0B8C9FF4" w14:textId="16283DD1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71535F" w:rsidRPr="0072262E" w14:paraId="63F77033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2AF3AFB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277685E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8FAC249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4D81FE8D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16FC312E" w14:textId="22C07CD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0DF6C496" w14:textId="6D01C86B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217C6829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E230B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1.13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ร้อยละของบัณฑิตครูที่สอบผ่าน มาตรฐานใบประกอบวิชาชีพครู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0FCCD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A930E3A" w14:textId="2C2EF16F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9435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2216DDD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51ED4935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8782" w14:textId="0102CCC6" w:rsidR="00C548BA" w:rsidRPr="0072262E" w:rsidRDefault="0071535F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บัณฑิตครูที่สำเร็จ............คน สอบผ่านมาตรฐานใบประกอบวิชาชีพครู...............คน คิดเป็นร้อยละ................</w:t>
            </w:r>
          </w:p>
        </w:tc>
      </w:tr>
      <w:tr w:rsidR="00C548BA" w:rsidRPr="0072262E" w14:paraId="70006F6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4AFE2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lastRenderedPageBreak/>
              <w:t xml:space="preserve">1.14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ร้อยละของนักเรียนโรงเรียนสาธิต ที่ได้รับการ พัฒนาจากมหาวิทยาลัยมีคะแนนผลการทดสอบทางการศึกษาระดับชาติ ขั้นพื้นฐาน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(O-NET)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 แต่ละวิชาผ่านเกณฑ์ คะแนนร้อยละ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50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987F7" w14:textId="77777777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ACC3369" w14:textId="72CC80E3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86C0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38BE2C3F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4E18D21" w14:textId="77777777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8EE1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ab/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จำนวนนักเรียนทั้งหมดจำนวน..............คน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ONET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) แต่ละวิชาผ่านเกณฑ์คะแนน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ในแต่ละช่วงชั้นดังนี้</w:t>
            </w:r>
          </w:p>
          <w:p w14:paraId="6E601FDB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ป.6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8B317C1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9A3496B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8443C8D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4CD3CD48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ม.3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47717BF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7D6FD5D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2DC29FBE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E771664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3. ม.6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59A2B00D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148C5A1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6DD39D6" w14:textId="6FD28255" w:rsidR="00C548BA" w:rsidRPr="0072262E" w:rsidRDefault="0071535F" w:rsidP="003A257A">
            <w:pPr>
              <w:widowControl w:val="0"/>
              <w:tabs>
                <w:tab w:val="left" w:pos="172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</w:tc>
      </w:tr>
      <w:tr w:rsidR="00C548BA" w:rsidRPr="00C51399" w14:paraId="609C4ABC" w14:textId="77777777" w:rsidTr="00283999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9AA3" w14:textId="5BEFED73" w:rsidR="00C548BA" w:rsidRPr="00C51399" w:rsidRDefault="00C548BA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C548BA" w:rsidRPr="0072262E" w14:paraId="6F83089B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C013C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 หรือแก้ไขปัญหาของท้องถิ่นหรือปัญหาระดับประเทศ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E01A5" w14:textId="77777777" w:rsidR="0071535F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06F84D11" w14:textId="1B4F1965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606E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5D44743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B5D347B" w14:textId="77777777" w:rsidR="00C548BA" w:rsidRPr="0072262E" w:rsidRDefault="00C548BA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9887" w14:textId="77777777" w:rsidR="00C548BA" w:rsidRPr="0072262E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 หรืองานสร้างสรรค์ของอาจารย์ทั้งหมด  ............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  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คิดเป็นร้อยละ ...........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4703"/>
            </w:tblGrid>
            <w:tr w:rsidR="004B610A" w:rsidRPr="0072262E" w14:paraId="60280D52" w14:textId="77777777" w:rsidTr="004B610A">
              <w:tc>
                <w:tcPr>
                  <w:tcW w:w="335" w:type="dxa"/>
                </w:tcPr>
                <w:p w14:paraId="6BD3615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274A087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5E33B08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0008B33F" w14:textId="59D3B350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4703" w:type="dxa"/>
                </w:tcPr>
                <w:p w14:paraId="3865C3E5" w14:textId="0A881C28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4B610A" w:rsidRPr="0072262E" w14:paraId="01BF7184" w14:textId="77777777" w:rsidTr="004B610A">
              <w:tc>
                <w:tcPr>
                  <w:tcW w:w="335" w:type="dxa"/>
                </w:tcPr>
                <w:p w14:paraId="7B93E59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73DCCEA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78F0474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CAAE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1684B8F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B610A" w:rsidRPr="0072262E" w14:paraId="6FF1E777" w14:textId="77777777" w:rsidTr="004B610A">
              <w:tc>
                <w:tcPr>
                  <w:tcW w:w="335" w:type="dxa"/>
                </w:tcPr>
                <w:p w14:paraId="287283E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C3C3D6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E0C26C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33981E0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10E58AD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F0EEC92" w14:textId="77777777" w:rsidR="0071535F" w:rsidRPr="0072262E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59024B6B" w14:textId="77777777" w:rsidR="0071535F" w:rsidRPr="0072262E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49329FB5" w14:textId="77777777" w:rsidR="0071535F" w:rsidRPr="0072262E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6218E12B" w14:textId="48142DEC" w:rsidR="0071535F" w:rsidRPr="0072262E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ED6534F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0578" w14:textId="33F8D24D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จำนวนโครงการวิจัย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รับใช้สังคมที่เกิดจากความร่วมมือองค์กรภาคีเครือข่าย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9487" w14:textId="6BA8A63E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10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โครงการ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78C0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…….</w:t>
            </w:r>
          </w:p>
          <w:p w14:paraId="1C27C0E8" w14:textId="0ACE878A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EBCA" w14:textId="7460795C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lastRenderedPageBreak/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tbl>
            <w:tblPr>
              <w:tblStyle w:val="GridTable6Colorful-Accent41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1620"/>
              <w:gridCol w:w="4770"/>
            </w:tblGrid>
            <w:tr w:rsidR="004B610A" w:rsidRPr="0072262E" w14:paraId="78F3589B" w14:textId="77777777" w:rsidTr="0028399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6A30BE8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lastRenderedPageBreak/>
                    <w:t>คณะ</w:t>
                  </w:r>
                </w:p>
              </w:tc>
              <w:tc>
                <w:tcPr>
                  <w:tcW w:w="6390" w:type="dxa"/>
                  <w:gridSpan w:val="2"/>
                  <w:tcBorders>
                    <w:bottom w:val="none" w:sz="0" w:space="0" w:color="auto"/>
                  </w:tcBorders>
                  <w:shd w:val="clear" w:color="auto" w:fill="auto"/>
                </w:tcPr>
                <w:p w14:paraId="6B09FB1C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4B610A" w:rsidRPr="0072262E" w14:paraId="1B4105D8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2A9B20D4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1C473BDC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โครงการ</w:t>
                  </w:r>
                </w:p>
                <w:p w14:paraId="73D02E6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(จำนวน)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14910A3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ภาคีเครือข่าย</w:t>
                  </w:r>
                </w:p>
              </w:tc>
            </w:tr>
            <w:tr w:rsidR="004B610A" w:rsidRPr="0072262E" w14:paraId="74DBBCD0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889F59A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F9FEF62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45AF65A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7787AB1B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CE76F2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59FDAB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097B85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04D7CE55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ABC3248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10E1B73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E3EA8A0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5A162731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6133BF0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AEF54B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A917A8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2B382390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1EEA6BB4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2329742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9E181A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3B0F2867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3B905C2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C1EB10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07A334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26F3BD3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4F8DD4EE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F2E7C51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563D85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3525CF0E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056ECA9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1C1F58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8F4DF4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C9E19DB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685220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C76F18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A1C5964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6D7ED9B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852E02C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E6EA3F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16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25952C79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</w:tbl>
          <w:p w14:paraId="2991BE1A" w14:textId="1CA28238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14:paraId="216A5053" w14:textId="2ECBA434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จำแนกตามโครงการ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479"/>
              <w:gridCol w:w="4394"/>
            </w:tblGrid>
            <w:tr w:rsidR="004B610A" w:rsidRPr="0072262E" w14:paraId="21BD04F2" w14:textId="77777777" w:rsidTr="004B610A">
              <w:tc>
                <w:tcPr>
                  <w:tcW w:w="335" w:type="dxa"/>
                </w:tcPr>
                <w:p w14:paraId="230A2EE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58B58BB0" w14:textId="4DE77474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1620" w:type="dxa"/>
                </w:tcPr>
                <w:p w14:paraId="47BCB4E1" w14:textId="1054088A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479" w:type="dxa"/>
                </w:tcPr>
                <w:p w14:paraId="2D7402B1" w14:textId="5CE1C7DC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4394" w:type="dxa"/>
                </w:tcPr>
                <w:p w14:paraId="569809CE" w14:textId="0C89C6F6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4B610A" w:rsidRPr="0072262E" w14:paraId="55BACD9A" w14:textId="77777777" w:rsidTr="004B610A">
              <w:tc>
                <w:tcPr>
                  <w:tcW w:w="335" w:type="dxa"/>
                </w:tcPr>
                <w:p w14:paraId="6B737AF9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4841921A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168EBBCD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7CC75E7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078007E0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B610A" w:rsidRPr="0072262E" w14:paraId="0D58A9FF" w14:textId="77777777" w:rsidTr="004B610A">
              <w:tc>
                <w:tcPr>
                  <w:tcW w:w="335" w:type="dxa"/>
                </w:tcPr>
                <w:p w14:paraId="7A6E73B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7A5B4851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1AF234DA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58E2588D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7E6BEC64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A2DF505" w14:textId="501DC092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0716F57" w14:textId="3AC92F54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329715F" w14:textId="77EF2AC4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D489891" w14:textId="5511B3CA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32B204E" w14:textId="48831498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67B9F743" w14:textId="77777777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3C205129" w14:textId="77777777" w:rsidR="0071535F" w:rsidRPr="0072262E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3B3715E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EF33" w14:textId="3FFE834C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2.3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จำนวนผลงานวิจัยของ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3F3C" w14:textId="21FFCE4E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350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714B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…….</w:t>
            </w:r>
          </w:p>
          <w:p w14:paraId="55BBB41E" w14:textId="480C6F30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4712" w14:textId="02398748" w:rsidR="004B610A" w:rsidRPr="0072262E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lastRenderedPageBreak/>
              <w:t>ผลงานวิจัยของอาจารย์ และนักวิจัยที่ได้รับการเผยแพร่ในระดับชาติหรือนานาชาติ จำนวน....................ผลงาน</w:t>
            </w:r>
          </w:p>
          <w:p w14:paraId="14A7C2DF" w14:textId="6841DF57" w:rsidR="007524AC" w:rsidRPr="0072262E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lastRenderedPageBreak/>
              <w:t>ระดับชาติ............ผลงาน</w:t>
            </w:r>
          </w:p>
          <w:p w14:paraId="582AC940" w14:textId="02EB9259" w:rsidR="004B610A" w:rsidRPr="0072262E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ระดับนานาชาติ............ผลงาน</w:t>
            </w:r>
          </w:p>
          <w:p w14:paraId="319E33D2" w14:textId="77777777" w:rsidR="004B610A" w:rsidRPr="0072262E" w:rsidRDefault="004B610A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7524AC" w:rsidRPr="0072262E" w14:paraId="6FC167C6" w14:textId="77777777" w:rsidTr="007524AC">
              <w:tc>
                <w:tcPr>
                  <w:tcW w:w="335" w:type="dxa"/>
                </w:tcPr>
                <w:p w14:paraId="7D63B265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74BFD489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</w:tcPr>
                <w:p w14:paraId="7E4971BE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01" w:type="dxa"/>
                </w:tcPr>
                <w:p w14:paraId="629D8E77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76" w:type="dxa"/>
                </w:tcPr>
                <w:p w14:paraId="06FD0AEF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42" w:type="dxa"/>
                </w:tcPr>
                <w:p w14:paraId="349914D8" w14:textId="73EBA7C3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7524AC" w:rsidRPr="0072262E" w14:paraId="2CA88560" w14:textId="77777777" w:rsidTr="007524AC">
              <w:tc>
                <w:tcPr>
                  <w:tcW w:w="335" w:type="dxa"/>
                </w:tcPr>
                <w:p w14:paraId="69B717CE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301923DC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4F818996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881117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78DB1A4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31E4AC08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524AC" w:rsidRPr="0072262E" w14:paraId="2115280D" w14:textId="77777777" w:rsidTr="007524AC">
              <w:tc>
                <w:tcPr>
                  <w:tcW w:w="335" w:type="dxa"/>
                </w:tcPr>
                <w:p w14:paraId="58117EE1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323D50C3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75500634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A0AF007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3FE8BB1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2741C451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A6E6D18" w14:textId="77777777" w:rsidR="004B610A" w:rsidRPr="0072262E" w:rsidRDefault="004B610A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1CF9BC24" w14:textId="1ECD4809" w:rsidR="004B610A" w:rsidRPr="0072262E" w:rsidRDefault="004B610A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55CA0623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6CD8" w14:textId="6D9A5C0D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2.4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TCI ISI SJR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และ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ปีปฏิทิน ที่ได้รับการอ้างอิง ณ ปีปัจจุบัน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7F06" w14:textId="55CA572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70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77D9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1D9CD9E1" w14:textId="0900E65F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351D" w14:textId="1343B2C4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ปีปฏิทิน ที่ได้รับการอ้างอิง ณ ปีปัจจุบัน )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3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บทความ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แยกตามฐานข้อมูล ได้แก่</w:t>
            </w:r>
          </w:p>
          <w:p w14:paraId="5D0C1B81" w14:textId="272DD51B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7EBBF013" w14:textId="3411FD1A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2. ISI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67087482" w14:textId="31279D32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3. SJR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246E3841" w14:textId="235E9063" w:rsidR="007524AC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4. Scopus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 บทความ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715"/>
              <w:gridCol w:w="1418"/>
              <w:gridCol w:w="1843"/>
              <w:gridCol w:w="992"/>
              <w:gridCol w:w="1417"/>
              <w:gridCol w:w="993"/>
              <w:gridCol w:w="1275"/>
            </w:tblGrid>
            <w:tr w:rsidR="006045FD" w:rsidRPr="0072262E" w14:paraId="1F8409BD" w14:textId="77777777" w:rsidTr="006045FD">
              <w:tc>
                <w:tcPr>
                  <w:tcW w:w="335" w:type="dxa"/>
                </w:tcPr>
                <w:p w14:paraId="13AAB001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715" w:type="dxa"/>
                </w:tcPr>
                <w:p w14:paraId="162ED72E" w14:textId="0D9D9C60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ชื่อบทความ</w:t>
                  </w:r>
                </w:p>
              </w:tc>
              <w:tc>
                <w:tcPr>
                  <w:tcW w:w="1418" w:type="dxa"/>
                </w:tcPr>
                <w:p w14:paraId="1E01B7C2" w14:textId="3F73DD7B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843" w:type="dxa"/>
                </w:tcPr>
                <w:p w14:paraId="42F36238" w14:textId="7EDC154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ฐานข้อมูล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TCI / ISI / SJR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992" w:type="dxa"/>
                </w:tcPr>
                <w:p w14:paraId="09926B05" w14:textId="5351DFD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ปี พ.ศ.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(2558-2562)</w:t>
                  </w:r>
                </w:p>
              </w:tc>
              <w:tc>
                <w:tcPr>
                  <w:tcW w:w="1417" w:type="dxa"/>
                </w:tcPr>
                <w:p w14:paraId="79F257E7" w14:textId="5331010B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หน้าที่</w:t>
                  </w:r>
                </w:p>
              </w:tc>
              <w:tc>
                <w:tcPr>
                  <w:tcW w:w="993" w:type="dxa"/>
                </w:tcPr>
                <w:p w14:paraId="78D287B3" w14:textId="6349260F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1275" w:type="dxa"/>
                </w:tcPr>
                <w:p w14:paraId="6A39249D" w14:textId="3813E948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โดยและ</w:t>
                  </w:r>
                </w:p>
                <w:p w14:paraId="61233A64" w14:textId="26254A20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ว/ด/ป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(1 ต.ค.62-30 ก.ย. 63)</w:t>
                  </w:r>
                </w:p>
              </w:tc>
            </w:tr>
            <w:tr w:rsidR="006045FD" w:rsidRPr="0072262E" w14:paraId="178E99BE" w14:textId="77777777" w:rsidTr="006045FD">
              <w:tc>
                <w:tcPr>
                  <w:tcW w:w="335" w:type="dxa"/>
                </w:tcPr>
                <w:p w14:paraId="2776515B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5" w:type="dxa"/>
                </w:tcPr>
                <w:p w14:paraId="011BE4A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261FB74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29C70C1E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5E2A6E20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4289A66" w14:textId="51204601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6668E8A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4B825CB" w14:textId="3FACE20D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6045FD" w:rsidRPr="0072262E" w14:paraId="7FDB5EBF" w14:textId="77777777" w:rsidTr="006045FD">
              <w:tc>
                <w:tcPr>
                  <w:tcW w:w="335" w:type="dxa"/>
                </w:tcPr>
                <w:p w14:paraId="54ACBBF4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15" w:type="dxa"/>
                </w:tcPr>
                <w:p w14:paraId="01B366BF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A795E77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7D29D41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67070DCF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8BA9DE5" w14:textId="1CCFB2B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158D78E1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A4839BA" w14:textId="61B2705D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AED515D" w14:textId="77777777" w:rsidR="007524AC" w:rsidRPr="0072262E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21FD7628" w14:textId="77777777" w:rsidR="007524AC" w:rsidRPr="0072262E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255F5845" w14:textId="4D571CEC" w:rsidR="007524AC" w:rsidRPr="0072262E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AB89D94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EC6D0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2.5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จำนวนผลงานวิจัยเชิงประยุกต์และ พัฒนานวัตกรรม</w:t>
            </w:r>
          </w:p>
          <w:p w14:paraId="5D5DEB88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 xml:space="preserve">  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14:paraId="7721B5AA" w14:textId="38990CFA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     2.5.2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4539" w14:textId="2790FD1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04965F2" w14:textId="1AD8B68E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E01D90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EBB4D90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30 </w:t>
            </w:r>
          </w:p>
          <w:p w14:paraId="26C38F53" w14:textId="7045BEF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375E210B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1267E2F" w14:textId="56B41E20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6F491FB" w14:textId="7F913AA6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183E4CD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A6FBB62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15 </w:t>
            </w:r>
          </w:p>
          <w:p w14:paraId="2CC3AD16" w14:textId="4693AD64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96A0" w14:textId="5EDAD31C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BE1C30D" w14:textId="6F047015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84CD5D5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673F167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…….</w:t>
            </w:r>
          </w:p>
          <w:p w14:paraId="69EE2C6C" w14:textId="329B6CB3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712B2331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EF20796" w14:textId="3BED2E91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5203CF5" w14:textId="10CF3E80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99D7084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262CDC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3E9EA6BF" w14:textId="6B0DE564" w:rsidR="0071535F" w:rsidRPr="0072262E" w:rsidRDefault="0071535F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7D2C" w14:textId="77777777" w:rsidR="0071535F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 xml:space="preserve">2.5.1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 .............ชิ้น</w:t>
            </w:r>
          </w:p>
          <w:p w14:paraId="40BDF114" w14:textId="77777777" w:rsidR="00500C4D" w:rsidRPr="0072262E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72262E">
              <w:rPr>
                <w:rFonts w:ascii="TH SarabunPSK" w:hAnsi="TH SarabunPSK" w:cs="TH SarabunPSK"/>
                <w:sz w:val="28"/>
                <w:cs/>
              </w:rPr>
              <w:t>ปที่</w:t>
            </w:r>
            <w:proofErr w:type="spellEnd"/>
            <w:r w:rsidRPr="0072262E">
              <w:rPr>
                <w:rFonts w:ascii="TH SarabunPSK" w:hAnsi="TH SarabunPSK" w:cs="TH SarabunPSK"/>
                <w:sz w:val="28"/>
                <w:cs/>
              </w:rPr>
              <w:t>จดสิทธิบัตร/เลขที่อนุสิทธิบัตร..................................</w:t>
            </w:r>
          </w:p>
          <w:p w14:paraId="51D65BEA" w14:textId="77777777" w:rsidR="00500C4D" w:rsidRPr="0072262E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72262E">
              <w:rPr>
                <w:rFonts w:ascii="TH SarabunPSK" w:hAnsi="TH SarabunPSK" w:cs="TH SarabunPSK"/>
                <w:sz w:val="28"/>
                <w:cs/>
              </w:rPr>
              <w:t>ปที่</w:t>
            </w:r>
            <w:proofErr w:type="spellEnd"/>
            <w:r w:rsidRPr="0072262E">
              <w:rPr>
                <w:rFonts w:ascii="TH SarabunPSK" w:hAnsi="TH SarabunPSK" w:cs="TH SarabunPSK"/>
                <w:sz w:val="28"/>
                <w:cs/>
              </w:rPr>
              <w:t>จดสิทธิบัตร/เลขที่อนุสิทธิบัตร..................................</w:t>
            </w:r>
          </w:p>
          <w:p w14:paraId="6FE69AC8" w14:textId="77777777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AEADC39" w14:textId="77777777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91EE1B5" w14:textId="77777777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79013E4" w14:textId="77777777" w:rsidR="00500C4D" w:rsidRPr="0072262E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และการศึกษา.............ผลงาน</w:t>
            </w:r>
          </w:p>
          <w:p w14:paraId="68728DDB" w14:textId="1C798380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500C4D" w:rsidRPr="0072262E" w14:paraId="23BA1A67" w14:textId="77777777" w:rsidTr="00283999">
              <w:tc>
                <w:tcPr>
                  <w:tcW w:w="335" w:type="dxa"/>
                </w:tcPr>
                <w:p w14:paraId="0DB8E680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04306BEA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นวัตกรรม/</w:t>
                  </w:r>
                </w:p>
                <w:p w14:paraId="096F6B1C" w14:textId="30E0A250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</w:tcPr>
                <w:p w14:paraId="04A4ABC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ชื่อนวัตกรรม/</w:t>
                  </w:r>
                </w:p>
                <w:p w14:paraId="126CC3E7" w14:textId="3C5F5766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701" w:type="dxa"/>
                </w:tcPr>
                <w:p w14:paraId="71A42744" w14:textId="75FFD94C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ชื่อชุมชน/สังคม</w:t>
                  </w:r>
                </w:p>
              </w:tc>
              <w:tc>
                <w:tcPr>
                  <w:tcW w:w="1276" w:type="dxa"/>
                </w:tcPr>
                <w:p w14:paraId="41835E4E" w14:textId="611719AD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ใช้ประโยชน์ด้านเศรษฐกิจ สังคม สิ่งแวดล้อม และการศึกษา</w:t>
                  </w:r>
                </w:p>
              </w:tc>
              <w:tc>
                <w:tcPr>
                  <w:tcW w:w="1842" w:type="dxa"/>
                </w:tcPr>
                <w:p w14:paraId="67C5A0E3" w14:textId="14B3B4A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ผลที่ได้รับ</w:t>
                  </w:r>
                </w:p>
              </w:tc>
            </w:tr>
            <w:tr w:rsidR="00500C4D" w:rsidRPr="0072262E" w14:paraId="38352410" w14:textId="77777777" w:rsidTr="00283999">
              <w:tc>
                <w:tcPr>
                  <w:tcW w:w="335" w:type="dxa"/>
                </w:tcPr>
                <w:p w14:paraId="3593B783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7EF3EB1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6E8F9F29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6D9C9D4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C208D14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7D1018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00C4D" w:rsidRPr="0072262E" w14:paraId="10BEB9A7" w14:textId="77777777" w:rsidTr="00283999">
              <w:tc>
                <w:tcPr>
                  <w:tcW w:w="335" w:type="dxa"/>
                </w:tcPr>
                <w:p w14:paraId="69B5493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AC77150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00530732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C47C9D5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9169A7E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333198C6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8A69BED" w14:textId="6D5EC9D9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71535F" w:rsidRPr="0072262E" w14:paraId="6632C00E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3348" w14:textId="2ABFB553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2.6</w:t>
            </w:r>
            <w:r w:rsidRPr="0072262E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C23F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15 </w:t>
            </w:r>
          </w:p>
          <w:p w14:paraId="36A42D05" w14:textId="2EFE204C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6F30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35FE6D1" w14:textId="6E22605F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F851" w14:textId="47606E4C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จำนวน.....รางวัล เป็นผลงานของอาจารย์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3289D72E" w14:textId="1E4AC754" w:rsidTr="00283999">
              <w:tc>
                <w:tcPr>
                  <w:tcW w:w="335" w:type="dxa"/>
                </w:tcPr>
                <w:p w14:paraId="675C71E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608B1AD6" w14:textId="71FC2378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8795ABE" w14:textId="03962C4A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5391751C" w14:textId="030EC3C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0E46863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4296E988" w14:textId="6799E7BF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358AF389" w14:textId="53993593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และว</w:t>
                  </w:r>
                  <w:proofErr w:type="spellEnd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/ด/ป ที่จัดหรือได้รับ </w:t>
                  </w:r>
                </w:p>
              </w:tc>
            </w:tr>
            <w:tr w:rsidR="00283999" w:rsidRPr="0072262E" w14:paraId="29694BB6" w14:textId="2C5AD49E" w:rsidTr="00283999">
              <w:tc>
                <w:tcPr>
                  <w:tcW w:w="335" w:type="dxa"/>
                </w:tcPr>
                <w:p w14:paraId="6D10D234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395D149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529C08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2EAEC4C" w14:textId="129B26BC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977EF7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92B33A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4615A6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5AAF4AA3" w14:textId="6EE38FBB" w:rsidTr="00283999">
              <w:tc>
                <w:tcPr>
                  <w:tcW w:w="335" w:type="dxa"/>
                </w:tcPr>
                <w:p w14:paraId="478A47E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EF45683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E56940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EA795EA" w14:textId="0DCAF646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1E2EFFF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C1D4A1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1F1B45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B50C427" w14:textId="77777777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3AFCA403" w14:textId="4402FF6F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6DA154E2" w14:textId="77777777" w:rsidTr="00283999">
              <w:tc>
                <w:tcPr>
                  <w:tcW w:w="335" w:type="dxa"/>
                </w:tcPr>
                <w:p w14:paraId="34A5CAB9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75EDCE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D4E08A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65AF9E8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1D60839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1AA62C8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07E32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และว</w:t>
                  </w:r>
                  <w:proofErr w:type="spellEnd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/ด/ป ที่จัดหรือได้รับ </w:t>
                  </w:r>
                </w:p>
              </w:tc>
            </w:tr>
            <w:tr w:rsidR="00283999" w:rsidRPr="0072262E" w14:paraId="4315C155" w14:textId="77777777" w:rsidTr="00283999">
              <w:tc>
                <w:tcPr>
                  <w:tcW w:w="335" w:type="dxa"/>
                </w:tcPr>
                <w:p w14:paraId="61425185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483E390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61F8A7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3105398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3463CFE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42C8B8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BF2222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6AF7D4B8" w14:textId="77777777" w:rsidTr="00283999">
              <w:tc>
                <w:tcPr>
                  <w:tcW w:w="335" w:type="dxa"/>
                </w:tcPr>
                <w:p w14:paraId="34A6C18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7C5A53B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04A9C3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39582394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559BBB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E81F706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AEE81D6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47B4059" w14:textId="77777777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  <w:cs/>
              </w:rPr>
            </w:pPr>
          </w:p>
          <w:p w14:paraId="1739F91B" w14:textId="40A878DA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59A051F2" w14:textId="77777777" w:rsidTr="00283999">
              <w:tc>
                <w:tcPr>
                  <w:tcW w:w="335" w:type="dxa"/>
                </w:tcPr>
                <w:p w14:paraId="66D24F5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D3B4D1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570A69C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458947D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3E950A2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6B40D6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72227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และว</w:t>
                  </w:r>
                  <w:proofErr w:type="spellEnd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/ด/ป ที่จัดหรือได้รับ </w:t>
                  </w:r>
                </w:p>
              </w:tc>
            </w:tr>
            <w:tr w:rsidR="00283999" w:rsidRPr="0072262E" w14:paraId="4CD5D8F5" w14:textId="77777777" w:rsidTr="00283999">
              <w:tc>
                <w:tcPr>
                  <w:tcW w:w="335" w:type="dxa"/>
                </w:tcPr>
                <w:p w14:paraId="7674855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6F2CE918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8F7336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2E7CEA9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9405E5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5705EB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2EE58E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4C800995" w14:textId="77777777" w:rsidTr="00283999">
              <w:tc>
                <w:tcPr>
                  <w:tcW w:w="335" w:type="dxa"/>
                </w:tcPr>
                <w:p w14:paraId="42F10193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32D644B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115D71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DE8C42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5B9D44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5106B0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1E7965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E860AE3" w14:textId="77777777" w:rsidR="00283999" w:rsidRPr="0072262E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126BD24" w14:textId="7B3B5703" w:rsidR="00283999" w:rsidRPr="0072262E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71535F" w:rsidRPr="0072262E" w14:paraId="5A7D95E4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1504" w14:textId="77777777" w:rsidR="0071535F" w:rsidRPr="0072262E" w:rsidRDefault="0071535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2.7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 พัฒนาครู</w:t>
            </w:r>
          </w:p>
          <w:p w14:paraId="0B4EFF5C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6309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</w:p>
          <w:p w14:paraId="70A71E06" w14:textId="0123C25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1068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637AF75" w14:textId="08D639EE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DF4D" w14:textId="1C105906" w:rsidR="00AF05A7" w:rsidRPr="0072262E" w:rsidRDefault="00AF05A7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............. ผลงาน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AF05A7" w:rsidRPr="0072262E" w14:paraId="370A3BC2" w14:textId="77777777" w:rsidTr="00AF05A7">
              <w:tc>
                <w:tcPr>
                  <w:tcW w:w="335" w:type="dxa"/>
                </w:tcPr>
                <w:p w14:paraId="35AADBCE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76BF4247" w14:textId="7C80D37E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25E92D5" w14:textId="0E3D7CCE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2133C4BB" w14:textId="26F6EF6F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0BC4AF27" w14:textId="0EEC1352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ชื่อวารสารตีพิมพ์/ สถานที่เผยแพร่/ชื่อหน่วยงานหรือการนำไปใช้ให้เกิดประโยชน์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13802B4F" w14:textId="437FAE7F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เผยแพร่หรือนำไปใช้ให้เกิดประโยชน์ </w:t>
                  </w:r>
                </w:p>
              </w:tc>
            </w:tr>
            <w:tr w:rsidR="00AF05A7" w:rsidRPr="0072262E" w14:paraId="7BD03F95" w14:textId="77777777" w:rsidTr="00AF05A7">
              <w:tc>
                <w:tcPr>
                  <w:tcW w:w="335" w:type="dxa"/>
                </w:tcPr>
                <w:p w14:paraId="1EA354F3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7AFEAF16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78FE3C5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621AAF3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9C0C3F2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0329F608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AF05A7" w:rsidRPr="0072262E" w14:paraId="5E34DF5D" w14:textId="77777777" w:rsidTr="00AF05A7">
              <w:tc>
                <w:tcPr>
                  <w:tcW w:w="335" w:type="dxa"/>
                </w:tcPr>
                <w:p w14:paraId="7F243D8D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2C5A35E5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BD26CC8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2A3FF48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5142B9DC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07E102CB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31530F45" w14:textId="77777777" w:rsidR="0071535F" w:rsidRPr="0072262E" w:rsidRDefault="0071535F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AF05A7" w:rsidRPr="00C51399" w14:paraId="66106B4F" w14:textId="77777777" w:rsidTr="00941478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824D" w14:textId="49B57D6C" w:rsidR="00AF05A7" w:rsidRPr="00C51399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AF05A7" w:rsidRPr="0072262E" w14:paraId="0FACD0B5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19D67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  <w:p w14:paraId="36303AE1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34FA7FF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1ECCECE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86CB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</w:p>
          <w:p w14:paraId="04C6A7B4" w14:textId="4E082AD2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  <w:p w14:paraId="541C6953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10EB" w14:textId="77777777" w:rsidR="00265036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="00265036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42830DD4" w14:textId="7021F031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2154D80" w14:textId="77777777" w:rsidR="00AF05A7" w:rsidRPr="0072262E" w:rsidRDefault="00AF05A7" w:rsidP="003A257A">
            <w:pPr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F35E" w14:textId="3D641C6A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อยู่ที่ระดับ...........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คือ</w:t>
            </w:r>
          </w:p>
          <w:p w14:paraId="37F7D8AB" w14:textId="46C455DE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751F02DB" w14:textId="27841539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61DD7A0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71E613D3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0E44BF3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51426AFD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85E261C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0EE8D0B9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0BDA5CA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68DFC84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D88E8AC" w14:textId="501D2E64" w:rsidR="00F90CF8" w:rsidRPr="0072262E" w:rsidRDefault="00F90CF8" w:rsidP="003A257A">
            <w:pPr>
              <w:widowControl w:val="0"/>
              <w:spacing w:after="0" w:line="240" w:lineRule="auto"/>
              <w:ind w:firstLine="1843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4A2E354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62101A05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1017330" w14:textId="12AAD9D1" w:rsidR="00AF05A7" w:rsidRPr="0072262E" w:rsidRDefault="00AF05A7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AF05A7" w:rsidRPr="0072262E" w14:paraId="6F1EEE29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7C8B" w14:textId="77777777" w:rsidR="00AF05A7" w:rsidRPr="0072262E" w:rsidRDefault="00AF05A7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lastRenderedPageBreak/>
              <w:t xml:space="preserve">3.2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จำนวนชุมชนที่มีศักยภาพในการจัดการตนเอง </w:t>
            </w:r>
          </w:p>
          <w:p w14:paraId="6B71BF02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CE37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</w:t>
            </w:r>
          </w:p>
          <w:p w14:paraId="05B99DE0" w14:textId="3DBFC4F5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B829" w14:textId="77777777" w:rsidR="00265036" w:rsidRPr="0072262E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3CEA4E73" w14:textId="246DAD01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8530" w14:textId="77777777" w:rsidR="00F90CF8" w:rsidRPr="0072262E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จำนวน..................ชุมชน</w:t>
            </w:r>
          </w:p>
          <w:p w14:paraId="1AFE724F" w14:textId="77777777" w:rsidR="00F90CF8" w:rsidRPr="0072262E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14:paraId="2E73FB72" w14:textId="6F2AE01B" w:rsidR="00F90CF8" w:rsidRPr="0072262E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(อธิบายรายละเอียดในศักยภาพในการจัดการตนเองของชุมชนที่เป็นรูปธรรมชัดเจน)</w:t>
            </w:r>
          </w:p>
          <w:p w14:paraId="3282077A" w14:textId="173150F8" w:rsidR="00F90CF8" w:rsidRPr="0072262E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3D074D6" w14:textId="77777777" w:rsidR="00AF05A7" w:rsidRPr="0072262E" w:rsidRDefault="00AF05A7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AF05A7" w:rsidRPr="0072262E" w14:paraId="5D355144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953B1" w14:textId="77777777" w:rsidR="00AF05A7" w:rsidRPr="0072262E" w:rsidRDefault="00AF05A7" w:rsidP="003A257A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3.3 </w:t>
            </w:r>
            <w:bookmarkStart w:id="1" w:name="_Hlk29302682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</w:t>
            </w:r>
            <w:bookmarkEnd w:id="1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C4F8C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9180" w14:textId="77777777" w:rsidR="00265036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="00265036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2F41693B" w14:textId="2B7AE346" w:rsidR="00AF05A7" w:rsidRPr="0072262E" w:rsidRDefault="00AF05A7" w:rsidP="003A257A">
            <w:pPr>
              <w:tabs>
                <w:tab w:val="left" w:pos="63"/>
              </w:tabs>
              <w:spacing w:after="0" w:line="240" w:lineRule="auto"/>
              <w:ind w:right="-79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14A9" w14:textId="77777777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คุณภาพรองรับโอกาสและความท้าทายในอนาคตเท่ากับ 3.79 </w:t>
            </w:r>
          </w:p>
          <w:p w14:paraId="6E4B9B7D" w14:textId="770D6D2F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โดยมีค่าเฉลี่ยความพึงพอใจในแต่ละประเด็น ดังนี้</w:t>
            </w:r>
          </w:p>
          <w:p w14:paraId="5922A373" w14:textId="6AF4AC2C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65EF4EC3" w14:textId="000E499F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E6DEA1D" w14:textId="718FB12F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0D98447" w14:textId="77777777" w:rsidR="00AF05A7" w:rsidRDefault="0072262E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562715DE" w14:textId="77777777" w:rsidR="0072262E" w:rsidRDefault="0072262E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15461B6" w14:textId="66547C83" w:rsidR="009F734F" w:rsidRPr="0072262E" w:rsidRDefault="009F734F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ข้อมูล ณ วันที่ ....................................................</w:t>
            </w:r>
          </w:p>
        </w:tc>
      </w:tr>
      <w:tr w:rsidR="00AF05A7" w:rsidRPr="0072262E" w14:paraId="3F532B1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B88D9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จำนวนครูที่ได้รับการพัฒนาและ โรงเรียนเครือข่ายร่วมพัฒนาเพื่อยกระดับ ผลการเรียนรู้และจิตพิสัยเกณฑ์การพัฒนา โรงเรียนเครือข่าย</w:t>
            </w:r>
          </w:p>
          <w:p w14:paraId="5B3DE34B" w14:textId="77777777" w:rsidR="00AF05A7" w:rsidRPr="0072262E" w:rsidRDefault="00AF05A7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จำนวนโรงเรียนเครือข่ายชุมชนนักปฏิบัติ</w:t>
            </w:r>
          </w:p>
          <w:p w14:paraId="704594C0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8828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D3C2A7E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836F3F3" w14:textId="7E9D32B8" w:rsidR="00AF05A7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FAFC56F" w14:textId="4536389F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270AFF" w14:textId="10DDAD4F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34E6CEB" w14:textId="77777777" w:rsidR="0072262E" w:rsidRP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F397263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7B1746CC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1,000 </w:t>
            </w:r>
          </w:p>
          <w:p w14:paraId="39E63A40" w14:textId="243AB3FA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2550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8F86679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8005E6" w14:textId="12B53636" w:rsidR="00AF05A7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ED69FE" w14:textId="4B080DD7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F07BF69" w14:textId="3746CB81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1F9DBB8" w14:textId="77777777" w:rsidR="0072262E" w:rsidRP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81A1255" w14:textId="77777777" w:rsidR="00265036" w:rsidRPr="0072262E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666F2F81" w14:textId="621AC590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319A7534" w14:textId="77777777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654496EE" w14:textId="58D6557D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3431" w14:textId="77777777" w:rsidR="00AF05A7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CD852EC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F2A13EE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80390D2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6CD67B2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5613C38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BAE4207" w14:textId="77777777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6727FECD" w14:textId="4DCC297C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3.5.1 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จำนวนโรงเรียนเครือข่ายชุมชนนักปฏิบัติ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โรงเรียน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จำแนกเป็น</w:t>
            </w:r>
          </w:p>
          <w:p w14:paraId="0466ECD9" w14:textId="0F74B0FA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โรงเรียนในจังหวัดปทุมธานี จำนวน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7B98E34C" w14:textId="7DFD5405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โรงเรียนในจังหวัดสระแก้ว  จำนวน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3354C9BB" w14:textId="13191457" w:rsidR="0072262E" w:rsidRP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3.5.2 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จำนวนครูที่ได้รับการพัฒน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า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คน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 xml:space="preserve"> จำแนกเป็น</w:t>
            </w:r>
          </w:p>
          <w:p w14:paraId="56CBCCCB" w14:textId="56A09D25" w:rsidR="0072262E" w:rsidRP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โรงเรียนในจังหวัดปทุมธานี จำนวน 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............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คน</w:t>
            </w:r>
          </w:p>
          <w:p w14:paraId="637C7AFC" w14:textId="15A5AE10" w:rsid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โรงเรียนในจังหวัดสระแก้ว  จำนวน 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............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คน</w:t>
            </w:r>
          </w:p>
          <w:p w14:paraId="101354D6" w14:textId="77777777" w:rsidR="0072262E" w:rsidRP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</w:p>
          <w:p w14:paraId="205D88BB" w14:textId="6C6FBCAA" w:rsidR="0072262E" w:rsidRP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แนบชื่อโรงเรียนและจำนวนผู้เข้าร่วม</w:t>
            </w:r>
            <w:proofErr w:type="spellStart"/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ใร</w:t>
            </w:r>
            <w:proofErr w:type="spellEnd"/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แต่ละ</w:t>
            </w:r>
            <w:proofErr w:type="spellStart"/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ดรง</w:t>
            </w:r>
            <w:proofErr w:type="spellEnd"/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เรียนด้วยนะคะ</w:t>
            </w:r>
          </w:p>
        </w:tc>
      </w:tr>
      <w:tr w:rsidR="00AF05A7" w:rsidRPr="0072262E" w14:paraId="18418890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85A21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lastRenderedPageBreak/>
              <w:t xml:space="preserve">3.5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นักเรียนโรงเรียนในท้องถิ่นที่ได้รับการพัฒนาจากมหาวิทยาลัยมีคะแนนผลการทดสอบทางการศึกษาระดับชาติขั้นพื้นฐา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(O-NET)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แต่ละวิชาผ่านเกณฑ์คะแนนร้อยละ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50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ขึ้นไป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506E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996A935" w14:textId="470408AB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40</w:t>
            </w:r>
          </w:p>
          <w:p w14:paraId="23E654F6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7854" w14:textId="77777777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 .......</w:t>
            </w:r>
          </w:p>
          <w:p w14:paraId="3FCE0B4C" w14:textId="1D080C8E" w:rsidR="00AF05A7" w:rsidRPr="0072262E" w:rsidRDefault="00AF05A7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8E53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จำนวนนักเรียนโรงเรียนในท้องถิ่นที่ได้รับการพัฒนาจากมหาวิทยาลัยทั้งหมดจำนวน..............คน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hAnsi="TH SarabunPSK" w:cs="TH SarabunPSK"/>
                <w:color w:val="000000"/>
                <w:sz w:val="28"/>
              </w:rPr>
              <w:t xml:space="preserve">ONET) </w:t>
            </w: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แต่ละวิชาผ่านเกณฑ์คะแนน ร้อยละ 50 ขึ้นไป ในแต่ละช่วงชั้นดังนี้</w:t>
            </w:r>
          </w:p>
          <w:p w14:paraId="764DA731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 ป.6 จำนวนทั้งสิ้น.............คน</w:t>
            </w:r>
          </w:p>
          <w:p w14:paraId="1C1406FA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1.1 วิชา........................ผ่านเกณฑ์คะแนน ร้อยละ 50 ขึ้นไป จำนวน...............คน คิดเป็นร้อยละ.......</w:t>
            </w:r>
          </w:p>
          <w:p w14:paraId="475C682E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1.2 วิชา........................ผ่านเกณฑ์คะแนน ร้อยละ 50 ขึ้นไป จำนวน...............คน คิดเป็นร้อยละ.......</w:t>
            </w:r>
          </w:p>
          <w:p w14:paraId="3F1591DD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1.3 วิชา........................ผ่านเกณฑ์คะแนน ร้อยละ 50 ขึ้นไป จำนวน...............คน คิดเป็นร้อยละ.......</w:t>
            </w:r>
          </w:p>
          <w:p w14:paraId="3989AD5E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 ม.3 จำนวนทั้งสิ้น.............คน</w:t>
            </w:r>
          </w:p>
          <w:p w14:paraId="71CCC011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2.1 วิชา........................ผ่านเกณฑ์คะแนน ร้อยละ 50 ขึ้นไป จำนวน...............คน คิดเป็นร้อยละ.......</w:t>
            </w:r>
          </w:p>
          <w:p w14:paraId="56F152F9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2.2 วิชา........................ผ่านเกณฑ์คะแนน ร้อยละ 50 ขึ้นไป จำนวน...............คน คิดเป็นร้อยละ.......</w:t>
            </w:r>
          </w:p>
          <w:p w14:paraId="0308EB9C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2.3 วิชา........................ผ่านเกณฑ์คะแนน ร้อยละ 50 ขึ้นไป จำนวน...............คน คิดเป็นร้อยละ.......</w:t>
            </w:r>
          </w:p>
          <w:p w14:paraId="08436849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 ม.6 จำนวนทั้งสิ้น.............คน</w:t>
            </w:r>
          </w:p>
          <w:p w14:paraId="1D047D3C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3.1 วิชา........................ผ่านเกณฑ์คะแนน ร้อยละ 50 ขึ้นไป จำนวน...............คน คิดเป็นร้อยละ.......</w:t>
            </w:r>
          </w:p>
          <w:p w14:paraId="5045208E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3.2 วิชา........................ผ่านเกณฑ์คะแนน ร้อยละ 50 ขึ้นไป จำนวน...............คน คิดเป็นร้อยละ.......</w:t>
            </w:r>
          </w:p>
          <w:p w14:paraId="1C05740B" w14:textId="06FEDA44" w:rsidR="00AF05A7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3.3 วิชา........................ผ่านเกณฑ์คะแนน ร้อยละ 50 ขึ้นไป จำนวน...............คน คิดเป็นร้อยละ.......</w:t>
            </w:r>
          </w:p>
        </w:tc>
      </w:tr>
      <w:tr w:rsidR="00AF05A7" w:rsidRPr="0072262E" w14:paraId="5FE3F018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0C97E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จำนวนโรงเรียนในท้องถิ่นที่มีการนำนวัตกรรมการจัดการเรียนรู้ของ โรงเรียนสาธิตไปใช้ประโยชน์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E9DB1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F889" w14:textId="77777777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7A247F52" w14:textId="41212A2E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C0C0" w14:textId="13326011" w:rsidR="0072262E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z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.......โรงเรียน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แยกเป็น</w:t>
            </w:r>
          </w:p>
          <w:p w14:paraId="0E9C262C" w14:textId="70A1A1F0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จังหวัดปทุมธานีจำนวน..........โรงเรียน</w:t>
            </w:r>
          </w:p>
          <w:p w14:paraId="6CFE51CD" w14:textId="68F990FE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3950D52" w14:textId="30742C0F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4C663C33" w14:textId="77777777" w:rsidR="00AF05A7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092051F0" w14:textId="1751D86C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จังหวัดสระแก้วจำนวน..........โรงเรียน</w:t>
            </w:r>
          </w:p>
          <w:p w14:paraId="37F41CC2" w14:textId="77777777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2B001DA3" w14:textId="77777777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85494F8" w14:textId="3E7DC3EA" w:rsidR="0072262E" w:rsidRP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</w:tc>
      </w:tr>
      <w:tr w:rsidR="00265036" w:rsidRPr="00C51399" w14:paraId="04098FCC" w14:textId="77777777" w:rsidTr="00941478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A841" w14:textId="65357814" w:rsidR="00265036" w:rsidRPr="00C51399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D8030F" w:rsidRPr="0072262E" w14:paraId="103EA675" w14:textId="77777777" w:rsidTr="0094147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3E5D1" w14:textId="35FA5602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จำนวนผลงานอนุรักษ์ ส่งเสริม สืบสานและเผยแพร่ศิลปวัฒนธรรมที่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ได้รับการเผยแพร่ในระดับชาติหรือนานาชาติ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84F2A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15 </w:t>
            </w:r>
          </w:p>
          <w:p w14:paraId="79E45F29" w14:textId="7751D34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98BC" w14:textId="77777777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75A7536A" w14:textId="5CADA2C2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118B" w14:textId="4087F820" w:rsidR="00D8030F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จำนวน.............ผลงาน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72262E" w:rsidRPr="0072262E" w14:paraId="60E5B000" w14:textId="77777777" w:rsidTr="00941478">
              <w:tc>
                <w:tcPr>
                  <w:tcW w:w="335" w:type="dxa"/>
                </w:tcPr>
                <w:p w14:paraId="57BBC94B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A2617D0" w14:textId="61522A15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276" w:type="dxa"/>
                </w:tcPr>
                <w:p w14:paraId="026C710A" w14:textId="28253FF9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15394462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51011C79" w14:textId="753F1818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2AE39A1" w14:textId="508FC86D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ผู้จัดและผู้เข้าร่วม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2262E" w:rsidRPr="0072262E" w14:paraId="6F6F8F9A" w14:textId="77777777" w:rsidTr="00941478">
              <w:tc>
                <w:tcPr>
                  <w:tcW w:w="335" w:type="dxa"/>
                </w:tcPr>
                <w:p w14:paraId="669DDA06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566" w:type="dxa"/>
                </w:tcPr>
                <w:p w14:paraId="50C1F2D8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B8E1A11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58AD099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9714FEE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1B1428D7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2262E" w:rsidRPr="0072262E" w14:paraId="332644DF" w14:textId="77777777" w:rsidTr="00941478">
              <w:tc>
                <w:tcPr>
                  <w:tcW w:w="335" w:type="dxa"/>
                </w:tcPr>
                <w:p w14:paraId="25E4FC6F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5CB500F8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6F31159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5ED4259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A1720F5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34581B90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3B46C542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F37F1A9" w14:textId="26E4CFDF" w:rsidR="0072262E" w:rsidRPr="0072262E" w:rsidRDefault="0072262E" w:rsidP="003A257A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  <w:cs/>
              </w:rPr>
              <w:tab/>
            </w:r>
          </w:p>
        </w:tc>
      </w:tr>
      <w:tr w:rsidR="00D8030F" w:rsidRPr="0072262E" w14:paraId="1562EC4E" w14:textId="77777777" w:rsidTr="0094147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468C" w14:textId="5DDEB43A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4.2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จำนวนเงินรายได้ที่เกิดจากการบริหารจัดการศิลปวัฒนธรรมที่นำไปต่อยอดสู่ เศรษฐกิจสร้างสรรค์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178A" w14:textId="43B4EFCF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ล้านบาท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5F90" w14:textId="77777777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3FB7E931" w14:textId="22746FA9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C432" w14:textId="77777777" w:rsidR="0072262E" w:rsidRPr="00B3455C" w:rsidRDefault="0072262E" w:rsidP="003A257A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14:paraId="1CA3A21C" w14:textId="77777777" w:rsidR="0072262E" w:rsidRPr="00B3455C" w:rsidRDefault="0072262E" w:rsidP="003A257A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จำนวน................................บาท เกิดจากการดำเนินงาน ดังนี้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1701"/>
              <w:gridCol w:w="1701"/>
              <w:gridCol w:w="1842"/>
            </w:tblGrid>
            <w:tr w:rsidR="003A257A" w:rsidRPr="0072262E" w14:paraId="28B36425" w14:textId="77777777" w:rsidTr="003A257A">
              <w:tc>
                <w:tcPr>
                  <w:tcW w:w="335" w:type="dxa"/>
                </w:tcPr>
                <w:p w14:paraId="5861D75D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3C8FE3BA" w14:textId="1F9D1E69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ชื่อโครงการ</w:t>
                  </w:r>
                </w:p>
              </w:tc>
              <w:tc>
                <w:tcPr>
                  <w:tcW w:w="1701" w:type="dxa"/>
                </w:tcPr>
                <w:p w14:paraId="2A762E3B" w14:textId="77777777" w:rsid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รายได้</w:t>
                  </w:r>
                </w:p>
                <w:p w14:paraId="77202159" w14:textId="66122594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(บาท)</w:t>
                  </w:r>
                </w:p>
              </w:tc>
              <w:tc>
                <w:tcPr>
                  <w:tcW w:w="1701" w:type="dxa"/>
                </w:tcPr>
                <w:p w14:paraId="365A6E0A" w14:textId="3578034C" w:rsid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ว/ด/ป ที่จัด</w:t>
                  </w:r>
                </w:p>
              </w:tc>
              <w:tc>
                <w:tcPr>
                  <w:tcW w:w="1842" w:type="dxa"/>
                </w:tcPr>
                <w:p w14:paraId="26AC37D0" w14:textId="465B445D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3A257A" w:rsidRPr="0072262E" w14:paraId="3EE02B1F" w14:textId="77777777" w:rsidTr="003A257A">
              <w:tc>
                <w:tcPr>
                  <w:tcW w:w="335" w:type="dxa"/>
                </w:tcPr>
                <w:p w14:paraId="0515AA3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2B300AD3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D1C0A61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2CA463E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7C72140" w14:textId="463C4FB2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A257A" w:rsidRPr="0072262E" w14:paraId="64D5833A" w14:textId="77777777" w:rsidTr="003A257A">
              <w:tc>
                <w:tcPr>
                  <w:tcW w:w="335" w:type="dxa"/>
                </w:tcPr>
                <w:p w14:paraId="38E322F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7CC174B5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4A7442F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A114193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3FEF7F70" w14:textId="74F5858C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A257A" w:rsidRPr="003A257A" w14:paraId="17886BBB" w14:textId="77777777" w:rsidTr="003A257A">
              <w:tc>
                <w:tcPr>
                  <w:tcW w:w="335" w:type="dxa"/>
                </w:tcPr>
                <w:p w14:paraId="6AAD3239" w14:textId="77777777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409" w:type="dxa"/>
                </w:tcPr>
                <w:p w14:paraId="116CAED8" w14:textId="69EA367C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3A257A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701" w:type="dxa"/>
                </w:tcPr>
                <w:p w14:paraId="117C4ACC" w14:textId="77777777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4020C9D" w14:textId="77777777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84E1BAB" w14:textId="530D65AA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8DD99CB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D79D166" w14:textId="50C17620" w:rsidR="0072262E" w:rsidRP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C51399" w14:paraId="0DABCCE1" w14:textId="77777777" w:rsidTr="00941478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E242" w14:textId="6EF466D0" w:rsidR="00D8030F" w:rsidRPr="00C51399" w:rsidRDefault="00D8030F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มหาวิทยาลัยมีคุณภาพ มาตรฐาน โปร่งใส และ</w:t>
            </w:r>
            <w:proofErr w:type="spellStart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ธรรมาภิ</w:t>
            </w:r>
            <w:proofErr w:type="spellEnd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บาลตอบสนองต่อความต้องการประเทศ และเป็นที่ยอมรับต่อประชาชน</w:t>
            </w:r>
          </w:p>
        </w:tc>
      </w:tr>
      <w:tr w:rsidR="00D8030F" w:rsidRPr="0072262E" w14:paraId="187420E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BD75" w14:textId="28FAB479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E0D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2800427" w14:textId="47B4E61E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0D0E" w14:textId="6D59A6E3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B776" w14:textId="341004F7" w:rsidR="003A257A" w:rsidRPr="003A257A" w:rsidRDefault="003A257A" w:rsidP="003A257A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มหาวิทยาลัยราช</w:t>
            </w:r>
            <w:proofErr w:type="spellStart"/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ภัฏว</w:t>
            </w:r>
            <w:proofErr w:type="spellEnd"/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................  คน มีคณาจารย์ประจำที่มีคุณวุฒิปริญญาเอก จำนวน  ............. คน  เมื่อคำนวณตามสูตร พบว่าค่าร้อยละของอาจารย์ประจำที่มีคุณวุฒิปริญญาเอก เท่ากับร้อยละ .............</w:t>
            </w:r>
          </w:p>
        </w:tc>
      </w:tr>
      <w:tr w:rsidR="00D8030F" w:rsidRPr="0072262E" w14:paraId="7A887E7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C8F7" w14:textId="1C841CA4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พ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92E9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7C28CB1" w14:textId="77799C8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1793" w14:textId="04C48056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41DC" w14:textId="6B49B4E8" w:rsidR="00D8030F" w:rsidRPr="0072262E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มหาวิทยาลัยราช</w:t>
            </w:r>
            <w:proofErr w:type="spellStart"/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ภัฏว</w:t>
            </w:r>
            <w:proofErr w:type="spellEnd"/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 คน  มีจำนวนอาจารย์ที่สำเร็จการศึกษาจากต่างประเทศ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เมื่อคำนวณตามสูตร พบว่าค่าร้อยละของ  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ต่อจำนวนอาจารย์ที่สำเร็จการศึกษาจากต่างประเทศเท่ากับ   ร้อยละ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.....................</w:t>
            </w:r>
          </w:p>
        </w:tc>
      </w:tr>
      <w:tr w:rsidR="00D8030F" w:rsidRPr="0072262E" w14:paraId="6501C58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84C9" w14:textId="515B8851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ร้อยละอาจารย์ประจำสถาบันที่ดำรงตำแหน่งทาง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9C03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5344D8C7" w14:textId="794BBC59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2842" w14:textId="0FF94899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16E9" w14:textId="3D007BC1" w:rsidR="00D8030F" w:rsidRPr="0072262E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มหาวิทยาลัยราช</w:t>
            </w:r>
            <w:proofErr w:type="spellStart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ภัฏว</w:t>
            </w:r>
            <w:proofErr w:type="spellEnd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ที่มีคุณสมบัติตามเกณฑ์ขอตำแหน่งวิชาการ   ที่ </w:t>
            </w:r>
            <w:proofErr w:type="spellStart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ก.พ.อ</w:t>
            </w:r>
            <w:proofErr w:type="spellEnd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. กำหนด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 เมื่อ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lastRenderedPageBreak/>
              <w:t xml:space="preserve">คำนวณตามสูตรพบว่าค่าร้อยละของอาจารย์ประจำที่ดำรงตำแหน่งทางวิชาการ เท่ากับร้อยละ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………….</w:t>
            </w:r>
          </w:p>
        </w:tc>
      </w:tr>
      <w:tr w:rsidR="00D8030F" w:rsidRPr="0072262E" w14:paraId="7BEB3B00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C6E31" w14:textId="77777777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จำนวนอาจารย์ที่ได้รับการรับรอง มาตรฐานอาจารย์มืออาชีพจาก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สกอ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หรือสถาบันรับรองมาตรฐานวิชาชีพ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952F4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</w:p>
          <w:p w14:paraId="20CC42B1" w14:textId="45BF1EB1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C26F" w14:textId="77777777" w:rsidR="003A257A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</w:p>
          <w:p w14:paraId="40382BA3" w14:textId="56987733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D638" w14:textId="77777777" w:rsidR="00D8030F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จำนวนอาจารย์ที่ได้รับการรับรองมาตรฐานอาจารย์มืออาชีพจากสถาบันรับรองมาตรฐานวิชาชีพ จำนวน 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 คน  โดยได้รับรองมาตรฐานวิชาชีพ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>แยกตาม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สถาบันรับรองมาตรฐานวิชาชีพ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ดังนี้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2835"/>
              <w:gridCol w:w="2409"/>
            </w:tblGrid>
            <w:tr w:rsidR="003A257A" w:rsidRPr="0072262E" w14:paraId="28AE4F94" w14:textId="77777777" w:rsidTr="003A257A">
              <w:tc>
                <w:tcPr>
                  <w:tcW w:w="335" w:type="dxa"/>
                </w:tcPr>
                <w:p w14:paraId="7D9C60C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7339E91D" w14:textId="6EFE3B85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ชื่อ-นามสกุล</w:t>
                  </w:r>
                </w:p>
              </w:tc>
              <w:tc>
                <w:tcPr>
                  <w:tcW w:w="2835" w:type="dxa"/>
                </w:tcPr>
                <w:p w14:paraId="152DFFF6" w14:textId="10F04B6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</w:t>
                  </w:r>
                  <w:r w:rsidRPr="003A257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การรับรองมาตรฐาน</w:t>
                  </w:r>
                </w:p>
              </w:tc>
              <w:tc>
                <w:tcPr>
                  <w:tcW w:w="2409" w:type="dxa"/>
                </w:tcPr>
                <w:p w14:paraId="2EEBD745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3A257A" w:rsidRPr="0072262E" w14:paraId="2105B98C" w14:textId="77777777" w:rsidTr="003A257A">
              <w:tc>
                <w:tcPr>
                  <w:tcW w:w="335" w:type="dxa"/>
                </w:tcPr>
                <w:p w14:paraId="422FAE9E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3A4AB2AC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EB55111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14:paraId="61B96933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A257A" w:rsidRPr="0072262E" w14:paraId="153CDA6D" w14:textId="77777777" w:rsidTr="003A257A">
              <w:tc>
                <w:tcPr>
                  <w:tcW w:w="335" w:type="dxa"/>
                </w:tcPr>
                <w:p w14:paraId="73ABF88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276AA751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41A19888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14:paraId="1FF5013A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7493799" w14:textId="77777777" w:rsidR="003A257A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80B132C" w14:textId="7DF5519F" w:rsidR="003A257A" w:rsidRPr="0072262E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7A05E319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35BCD" w14:textId="77777777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ร้อยละของบุคลากรสายสนับสนุนที่เข้าสู่ ตำแหน่งที่สูงขึ้นจากผู้ที่มีคุณสมบัติเข้าเกณฑ์ การประเมิน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9EE7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525710F" w14:textId="10C02EA3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1A61" w14:textId="0DFEBF2B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1F06" w14:textId="34C8D968" w:rsidR="00D8030F" w:rsidRPr="0072262E" w:rsidRDefault="00D8030F" w:rsidP="003A257A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7DED65BC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61F95" w14:textId="5ED35674" w:rsidR="00D8030F" w:rsidRPr="0072262E" w:rsidRDefault="00D8030F" w:rsidP="003A257A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 ตามเกณฑ์ที่กำหนด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EEA30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D566760" w14:textId="58CD4CFA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353B" w14:textId="5B6FC2E5" w:rsidR="00D8030F" w:rsidRPr="0072262E" w:rsidRDefault="00D8030F" w:rsidP="003A257A">
            <w:pPr>
              <w:spacing w:after="0" w:line="240" w:lineRule="auto"/>
              <w:ind w:left="-21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5688" w14:textId="3A414501" w:rsidR="003A257A" w:rsidRP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ปีงบประมาณ 256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จำนวน.....คน</w:t>
            </w: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และผู้นำ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จำนวน.........คน รวมทั้งสิ้นจำนวน..........คน </w:t>
            </w: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ที่ได้รับการพัฒนาและผ่านผลการประเมินหลักสูตรตามเกณฑ์ที่กำหนด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จำนวน.........คน 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คิดเป็นร้อยละ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14:paraId="35AA87A2" w14:textId="35F71F1C" w:rsid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>มี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หลักสูตรพัฒนาบุคลากรและผู้นำ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หลักสูตร ดังนี้</w:t>
            </w:r>
          </w:p>
          <w:p w14:paraId="64713349" w14:textId="70A60150" w:rsid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 </w:t>
            </w:r>
          </w:p>
          <w:p w14:paraId="638B5B23" w14:textId="10695016" w:rsid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33320967" w14:textId="570C412D" w:rsidR="003A257A" w:rsidRP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26C8BC52" w14:textId="2E57E50D" w:rsidR="00D8030F" w:rsidRPr="003A257A" w:rsidRDefault="00D8030F" w:rsidP="003A257A">
            <w:pPr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4553FF37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4D63C" w14:textId="77777777" w:rsidR="00D8030F" w:rsidRPr="0072262E" w:rsidRDefault="00D8030F" w:rsidP="003A257A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5.7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ค่าเฉลี่ยความพึงพอใจของการบริหารงานด้านบุคคล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B75DF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AE2E" w14:textId="6D360F4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93BA" w14:textId="649F1F7D" w:rsidR="003A257A" w:rsidRDefault="003A257A" w:rsidP="003A257A">
            <w:pPr>
              <w:tabs>
                <w:tab w:val="left" w:pos="266"/>
              </w:tabs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โดยมีค่าเฉลี่ยความพึงพอใจในแต่ละประเด็น ดังนี้</w:t>
            </w:r>
          </w:p>
          <w:p w14:paraId="0952AA6C" w14:textId="5C26B02C" w:rsidR="00D8030F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FA7B848" w14:textId="0C5AC68B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60437DB" w14:textId="6056B4B7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6DD95286" w14:textId="698575E3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CB59830" w14:textId="77777777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256596B9" w14:textId="01DD2289" w:rsidR="00F45814" w:rsidRPr="0072262E" w:rsidRDefault="00F45814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lastRenderedPageBreak/>
              <w:t>ข้อมูล ณ วันที่ ................................................................</w:t>
            </w:r>
          </w:p>
        </w:tc>
      </w:tr>
      <w:tr w:rsidR="00D8030F" w:rsidRPr="0072262E" w14:paraId="0B407B1F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F762" w14:textId="5FB5D94C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5.8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ร้อยละของหลักสูตรที่มีผลการประเมินการประกันคุณภาพการศึกษาภายในระดับหลักสูตร ตามเกณฑ์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สกอ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อยู่ในระดับดีมาก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7C2C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42773322" w14:textId="723B0555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7298" w14:textId="314CEDEB" w:rsidR="00D8030F" w:rsidRPr="0072262E" w:rsidRDefault="00F90CF8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29DA" w14:textId="55C32811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D8030F" w:rsidRPr="0072262E" w14:paraId="4C75AE6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3CDA8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5.9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ค่าคะแนนการการประเมินตามเกณฑ์คุณภาพการศึกษาเพื่อการดำเนินการที่เป็นเลิศ (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EdPEx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583B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200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0E0F" w14:textId="68C24E34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……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9F917" w14:textId="66789395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D8030F" w:rsidRPr="0072262E" w14:paraId="632CCAB5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B714" w14:textId="19F704CF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TQR (Thai Qualification Register)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C07F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47F64352" w14:textId="40D08C36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7E73" w14:textId="6994C506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DD90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03A9B9CF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8E8CE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ร้อยละคะแนนเฉลี่ยผลการประเมิน คุณธรรมและความโปร่งใสในการดำเนินงาน ของหน่วยงานภาครัฐ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(ITA)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เพิ่มขึ้น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1AFA8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468259E" w14:textId="5AA8898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D78C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27DFF5E" w14:textId="4ACAAE9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065E" w14:textId="77777777" w:rsidR="00F45814" w:rsidRPr="00413FA1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413FA1">
              <w:rPr>
                <w:rFonts w:ascii="TH SarabunPSK" w:hAnsi="TH SarabunPSK" w:cs="TH SarabunPSK"/>
                <w:spacing w:val="-6"/>
                <w:sz w:val="28"/>
              </w:rPr>
              <w:t xml:space="preserve">ITA) 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ในปีงบประมาณ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3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</w:t>
            </w:r>
          </w:p>
          <w:p w14:paraId="7F321717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เปรียบเทียบกับปี งบประมาณ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2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เพิ่มขึ้น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/ลดลง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คิดเป็นร้อยละ ...............</w:t>
            </w:r>
          </w:p>
          <w:p w14:paraId="1A77DEC4" w14:textId="3FACD07B" w:rsidR="00D8030F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D8030F" w:rsidRPr="0072262E" w14:paraId="075EB54B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9DAF2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ผลการจัดอันดับมหาวิทยาลัยด้วย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Webometrics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Ranking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เมื่อเปรียบเทียบ มหาวิทยาลัยในกลุ่มราช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137DA" w14:textId="3899DF82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น้อยกว่าอันดับที่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22C1" w14:textId="6E09B322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7A0B" w14:textId="46998E49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7BCBC89D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95CE" w14:textId="3A38557F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5.13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ผลการจัดอันดับมหาวิทยาลัยสีเขียว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ระดับเอเชีย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D87C" w14:textId="32405BD3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น้อยกว่า อันดับที่</w:t>
            </w:r>
          </w:p>
          <w:p w14:paraId="7D020714" w14:textId="6C44C9FD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195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FEEC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อันดับที่</w:t>
            </w:r>
          </w:p>
          <w:p w14:paraId="51D68539" w14:textId="32CA71F6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B865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21AF6367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D4B0A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8909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367C" w14:textId="71A1033E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8DA3" w14:textId="53293D64" w:rsidR="00F45814" w:rsidRDefault="00F45814" w:rsidP="00F45814">
            <w:pPr>
              <w:tabs>
                <w:tab w:val="left" w:pos="266"/>
              </w:tabs>
            </w:pPr>
            <w:r w:rsidRPr="00F45814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08147FAF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5730B68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9895C69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25AB1ADD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032475C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D5A0646" w14:textId="13E85B4F" w:rsidR="00D8030F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F45814" w:rsidRPr="0072262E" w14:paraId="61D71033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53431" w14:textId="77777777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02A78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CE88" w14:textId="483EF9E4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F211" w14:textId="2E387314" w:rsidR="00F45814" w:rsidRDefault="00F45814" w:rsidP="00F45814">
            <w:pPr>
              <w:tabs>
                <w:tab w:val="left" w:pos="266"/>
              </w:tabs>
            </w:pPr>
            <w:r w:rsidRPr="00F45814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34864A06" w14:textId="6C260CE1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มิติที่................................อยู่ที่..............................</w:t>
            </w:r>
          </w:p>
          <w:p w14:paraId="1ED28579" w14:textId="6DB1740D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0D573CC4" w14:textId="749EFEC5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3.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66C2DB74" w14:textId="461C2B88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5C69F071" w14:textId="117B87EB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6F4915D2" w14:textId="673A1031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F45814" w:rsidRPr="0072262E" w14:paraId="15777DD0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03B1" w14:textId="212DC18D" w:rsidR="00F45814" w:rsidRPr="00941478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4472C4" w:themeColor="accent1"/>
                <w:sz w:val="28"/>
              </w:rPr>
            </w:pPr>
            <w:r w:rsidRPr="00941478">
              <w:rPr>
                <w:rFonts w:ascii="TH SarabunPSK" w:eastAsia="Sarabun" w:hAnsi="TH SarabunPSK" w:cs="TH SarabunPSK"/>
                <w:color w:val="4472C4" w:themeColor="accent1"/>
                <w:sz w:val="28"/>
              </w:rPr>
              <w:t xml:space="preserve">5.16 </w:t>
            </w:r>
            <w:r w:rsidRPr="00941478">
              <w:rPr>
                <w:rFonts w:ascii="TH SarabunPSK" w:eastAsia="Sarabun" w:hAnsi="TH SarabunPSK" w:cs="TH SarabunPSK"/>
                <w:color w:val="4472C4" w:themeColor="accent1"/>
                <w:sz w:val="28"/>
                <w:cs/>
              </w:rPr>
              <w:t>ส่วนแบ่งการตลาดของนักศึกษาที่เข้าศึกษาต่อในมหาวิทยาลัยเทียบกับ มหาวิทยาลัยราช</w:t>
            </w:r>
            <w:proofErr w:type="spellStart"/>
            <w:r w:rsidRPr="00941478">
              <w:rPr>
                <w:rFonts w:ascii="TH SarabunPSK" w:eastAsia="Sarabun" w:hAnsi="TH SarabunPSK" w:cs="TH SarabunPSK"/>
                <w:color w:val="4472C4" w:themeColor="accent1"/>
                <w:sz w:val="28"/>
                <w:cs/>
              </w:rPr>
              <w:t>ภัฏ</w:t>
            </w:r>
            <w:proofErr w:type="spellEnd"/>
            <w:r w:rsidRPr="00941478">
              <w:rPr>
                <w:rFonts w:ascii="TH SarabunPSK" w:eastAsia="Sarabun" w:hAnsi="TH SarabunPSK" w:cs="TH SarabunPSK"/>
                <w:color w:val="4472C4" w:themeColor="accent1"/>
                <w:sz w:val="28"/>
                <w:cs/>
              </w:rPr>
              <w:t>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5EF0" w14:textId="7366FD32" w:rsidR="00F45814" w:rsidRPr="00941478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4472C4" w:themeColor="accent1"/>
                <w:sz w:val="28"/>
                <w:cs/>
              </w:rPr>
            </w:pPr>
            <w:r w:rsidRPr="00941478">
              <w:rPr>
                <w:rFonts w:ascii="TH SarabunPSK" w:eastAsia="Sarabun" w:hAnsi="TH SarabunPSK" w:cs="TH SarabunPSK"/>
                <w:color w:val="4472C4" w:themeColor="accent1"/>
                <w:sz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FB86" w14:textId="13929A90" w:rsidR="00F45814" w:rsidRPr="00941478" w:rsidRDefault="00275D20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4472C4" w:themeColor="accen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4472C4" w:themeColor="accent1"/>
                <w:sz w:val="28"/>
                <w:cs/>
              </w:rPr>
              <w:t>2.46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B5AF7" w14:textId="77777777" w:rsidR="00275D20" w:rsidRPr="00640FCC" w:rsidRDefault="00275D20" w:rsidP="00275D20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4472C4" w:themeColor="accent1"/>
                <w:sz w:val="40"/>
              </w:rPr>
            </w:pPr>
            <w:r w:rsidRPr="00640FCC">
              <w:rPr>
                <w:rFonts w:ascii="TH SarabunPSK" w:hAnsi="TH SarabunPSK" w:cs="TH SarabunPSK" w:hint="cs"/>
                <w:color w:val="4472C4" w:themeColor="accent1"/>
                <w:sz w:val="40"/>
                <w:cs/>
              </w:rPr>
              <w:t>จำนวนนักศึกษาใหม่ของ</w:t>
            </w:r>
            <w:r w:rsidRPr="00640FCC">
              <w:rPr>
                <w:rFonts w:ascii="TH SarabunPSK" w:hAnsi="TH SarabunPSK" w:cs="TH SarabunPSK"/>
                <w:color w:val="4472C4" w:themeColor="accent1"/>
                <w:sz w:val="40"/>
                <w:cs/>
              </w:rPr>
              <w:t>มหาวิทยาลัยราช</w:t>
            </w:r>
            <w:proofErr w:type="spellStart"/>
            <w:r w:rsidRPr="00640FCC">
              <w:rPr>
                <w:rFonts w:ascii="TH SarabunPSK" w:hAnsi="TH SarabunPSK" w:cs="TH SarabunPSK"/>
                <w:color w:val="4472C4" w:themeColor="accent1"/>
                <w:sz w:val="40"/>
                <w:cs/>
              </w:rPr>
              <w:t>ภัฏ</w:t>
            </w:r>
            <w:proofErr w:type="spellEnd"/>
            <w:r w:rsidRPr="00640FCC">
              <w:rPr>
                <w:rFonts w:ascii="TH SarabunPSK" w:hAnsi="TH SarabunPSK" w:cs="TH SarabunPSK"/>
                <w:color w:val="4472C4" w:themeColor="accent1"/>
                <w:sz w:val="40"/>
                <w:cs/>
              </w:rPr>
              <w:t>ทั้งหมด</w:t>
            </w:r>
            <w:r w:rsidRPr="00640FCC">
              <w:rPr>
                <w:rFonts w:ascii="TH SarabunPSK" w:hAnsi="TH SarabunPSK" w:cs="TH SarabunPSK" w:hint="cs"/>
                <w:color w:val="4472C4" w:themeColor="accent1"/>
                <w:sz w:val="40"/>
                <w:cs/>
              </w:rPr>
              <w:t>จำนวน  8,784 คน เข้าศึกษาต่อ</w:t>
            </w:r>
            <w:r w:rsidRPr="00640FCC">
              <w:rPr>
                <w:rFonts w:ascii="TH SarabunPSK" w:hAnsi="TH SarabunPSK" w:cs="TH SarabunPSK"/>
                <w:color w:val="4472C4" w:themeColor="accent1"/>
                <w:sz w:val="40"/>
                <w:cs/>
              </w:rPr>
              <w:t>ต่อในมหาวิทยาลัย</w:t>
            </w:r>
            <w:r w:rsidRPr="00640FCC">
              <w:rPr>
                <w:rFonts w:ascii="TH SarabunPSK" w:hAnsi="TH SarabunPSK" w:cs="TH SarabunPSK" w:hint="cs"/>
                <w:color w:val="4472C4" w:themeColor="accent1"/>
                <w:sz w:val="40"/>
                <w:cs/>
              </w:rPr>
              <w:t>ราช</w:t>
            </w:r>
            <w:proofErr w:type="spellStart"/>
            <w:r w:rsidRPr="00640FCC">
              <w:rPr>
                <w:rFonts w:ascii="TH SarabunPSK" w:hAnsi="TH SarabunPSK" w:cs="TH SarabunPSK" w:hint="cs"/>
                <w:color w:val="4472C4" w:themeColor="accent1"/>
                <w:sz w:val="40"/>
                <w:cs/>
              </w:rPr>
              <w:t>ภัฏว</w:t>
            </w:r>
            <w:proofErr w:type="spellEnd"/>
            <w:r w:rsidRPr="00640FCC">
              <w:rPr>
                <w:rFonts w:ascii="TH SarabunPSK" w:hAnsi="TH SarabunPSK" w:cs="TH SarabunPSK" w:hint="cs"/>
                <w:color w:val="4472C4" w:themeColor="accent1"/>
                <w:sz w:val="40"/>
                <w:cs/>
              </w:rPr>
              <w:t xml:space="preserve">ไลยอลงกรณ์ฯ </w:t>
            </w:r>
            <w:r>
              <w:rPr>
                <w:rFonts w:ascii="TH SarabunPSK" w:hAnsi="TH SarabunPSK" w:cs="TH SarabunPSK"/>
                <w:color w:val="4472C4" w:themeColor="accent1"/>
                <w:sz w:val="40"/>
                <w:cs/>
              </w:rPr>
              <w:br/>
            </w:r>
            <w:r w:rsidRPr="00640FCC">
              <w:rPr>
                <w:rFonts w:ascii="TH SarabunPSK" w:hAnsi="TH SarabunPSK" w:cs="TH SarabunPSK" w:hint="cs"/>
                <w:color w:val="4472C4" w:themeColor="accent1"/>
                <w:sz w:val="40"/>
                <w:cs/>
              </w:rPr>
              <w:t xml:space="preserve">จำนวน 1,985 </w:t>
            </w:r>
            <w:r>
              <w:rPr>
                <w:rFonts w:ascii="TH SarabunPSK" w:hAnsi="TH SarabunPSK" w:cs="TH SarabunPSK" w:hint="cs"/>
                <w:color w:val="4472C4" w:themeColor="accent1"/>
                <w:sz w:val="40"/>
                <w:cs/>
              </w:rPr>
              <w:t>คน คิ</w:t>
            </w:r>
            <w:r w:rsidRPr="00640FCC">
              <w:rPr>
                <w:rFonts w:ascii="TH SarabunPSK" w:hAnsi="TH SarabunPSK" w:cs="TH SarabunPSK" w:hint="cs"/>
                <w:color w:val="4472C4" w:themeColor="accent1"/>
                <w:sz w:val="40"/>
                <w:cs/>
              </w:rPr>
              <w:t>ดเป็น</w:t>
            </w:r>
            <w:r w:rsidRPr="00640FCC">
              <w:rPr>
                <w:rFonts w:ascii="TH SarabunPSK" w:hAnsi="TH SarabunPSK" w:cs="TH SarabunPSK"/>
                <w:color w:val="4472C4" w:themeColor="accent1"/>
                <w:sz w:val="40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</w:t>
            </w:r>
            <w:proofErr w:type="spellStart"/>
            <w:r w:rsidRPr="00640FCC">
              <w:rPr>
                <w:rFonts w:ascii="TH SarabunPSK" w:hAnsi="TH SarabunPSK" w:cs="TH SarabunPSK"/>
                <w:color w:val="4472C4" w:themeColor="accent1"/>
                <w:sz w:val="40"/>
                <w:cs/>
              </w:rPr>
              <w:t>ภัฏ</w:t>
            </w:r>
            <w:proofErr w:type="spellEnd"/>
            <w:r w:rsidRPr="00640FCC">
              <w:rPr>
                <w:rFonts w:ascii="TH SarabunPSK" w:hAnsi="TH SarabunPSK" w:cs="TH SarabunPSK"/>
                <w:color w:val="4472C4" w:themeColor="accent1"/>
                <w:sz w:val="40"/>
                <w:cs/>
              </w:rPr>
              <w:t>ทั้งหมด</w:t>
            </w:r>
            <w:r>
              <w:rPr>
                <w:rFonts w:ascii="TH SarabunPSK" w:hAnsi="TH SarabunPSK" w:cs="TH SarabunPSK"/>
                <w:color w:val="4472C4" w:themeColor="accent1"/>
                <w:sz w:val="40"/>
                <w:cs/>
              </w:rPr>
              <w:br/>
            </w:r>
            <w:r w:rsidRPr="00640FCC">
              <w:rPr>
                <w:rFonts w:ascii="TH SarabunPSK" w:hAnsi="TH SarabunPSK" w:cs="TH SarabunPSK" w:hint="cs"/>
                <w:color w:val="4472C4" w:themeColor="accent1"/>
                <w:sz w:val="40"/>
                <w:cs/>
              </w:rPr>
              <w:t>ร้อยละ 2.46 จำแนกในแต่</w:t>
            </w:r>
            <w:r w:rsidRPr="00640FCC">
              <w:rPr>
                <w:rFonts w:ascii="TH SarabunPSK" w:hAnsi="TH SarabunPSK" w:cs="TH SarabunPSK"/>
                <w:color w:val="4472C4" w:themeColor="accent1"/>
                <w:sz w:val="40"/>
                <w:cs/>
              </w:rPr>
              <w:t>มหาวิทยาลัยราช</w:t>
            </w:r>
            <w:proofErr w:type="spellStart"/>
            <w:r w:rsidRPr="00640FCC">
              <w:rPr>
                <w:rFonts w:ascii="TH SarabunPSK" w:hAnsi="TH SarabunPSK" w:cs="TH SarabunPSK"/>
                <w:color w:val="4472C4" w:themeColor="accent1"/>
                <w:sz w:val="40"/>
                <w:cs/>
              </w:rPr>
              <w:t>ภัฏ</w:t>
            </w:r>
            <w:proofErr w:type="spellEnd"/>
          </w:p>
          <w:tbl>
            <w:tblPr>
              <w:tblW w:w="9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735"/>
              <w:gridCol w:w="1843"/>
              <w:gridCol w:w="1417"/>
            </w:tblGrid>
            <w:tr w:rsidR="00275D20" w:rsidRPr="00941478" w14:paraId="084A96AB" w14:textId="77777777" w:rsidTr="008B4390">
              <w:trPr>
                <w:trHeight w:val="435"/>
                <w:tblHeader/>
              </w:trPr>
              <w:tc>
                <w:tcPr>
                  <w:tcW w:w="993" w:type="dxa"/>
                  <w:shd w:val="clear" w:color="auto" w:fill="auto"/>
                  <w:hideMark/>
                </w:tcPr>
                <w:p w14:paraId="2C9D71AD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</w:rPr>
                  </w:pPr>
                  <w:r w:rsidRPr="00941478"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5735" w:type="dxa"/>
                  <w:shd w:val="clear" w:color="auto" w:fill="auto"/>
                  <w:hideMark/>
                </w:tcPr>
                <w:p w14:paraId="2F1EB950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</w:rPr>
                  </w:pPr>
                  <w:r w:rsidRPr="00941478"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941478"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  <w:cs/>
                    </w:rPr>
                    <w:t>ภัฏ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14:paraId="48B80622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</w:rPr>
                  </w:pPr>
                  <w:r w:rsidRPr="00941478"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  <w:cs/>
                    </w:rPr>
                    <w:t>จำนวนนักศึกษาใหม่(คน)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14:paraId="56D0188C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</w:rPr>
                  </w:pPr>
                  <w:r w:rsidRPr="00941478"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  <w:cs/>
                    </w:rPr>
                    <w:t>ร้อยละของนักศึกษา</w:t>
                  </w:r>
                </w:p>
              </w:tc>
            </w:tr>
            <w:tr w:rsidR="00275D20" w:rsidRPr="00941478" w14:paraId="7B7E6D46" w14:textId="77777777" w:rsidTr="008B4390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3082CF80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 w:rsidRPr="00941478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  <w:t>1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255F2FE0" w14:textId="77777777" w:rsidR="00275D20" w:rsidRPr="00941478" w:rsidRDefault="00275D20" w:rsidP="00275D2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 w:rsidRPr="001B33AF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1B33AF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ภัฏ</w:t>
                  </w:r>
                  <w:proofErr w:type="spellEnd"/>
                  <w:r w:rsidRPr="001B33AF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เชียงใหม่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4FBC7E10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4,790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0D3D15EA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5.93</w:t>
                  </w:r>
                </w:p>
              </w:tc>
            </w:tr>
            <w:tr w:rsidR="00275D20" w:rsidRPr="00941478" w14:paraId="6A52C77A" w14:textId="77777777" w:rsidTr="008B4390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3C330A45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 w:rsidRPr="00941478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  <w:t>2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0D1DCC04" w14:textId="77777777" w:rsidR="00275D20" w:rsidRPr="00941478" w:rsidRDefault="00275D20" w:rsidP="00275D2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มหาวิทยาลัยราช</w:t>
                  </w:r>
                  <w:proofErr w:type="spellStart"/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ภัฏ</w:t>
                  </w:r>
                  <w:proofErr w:type="spellEnd"/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เชียงราย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4B286BDA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3,088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68BE5F16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3.82</w:t>
                  </w:r>
                </w:p>
              </w:tc>
            </w:tr>
            <w:tr w:rsidR="00275D20" w:rsidRPr="00941478" w14:paraId="010592EF" w14:textId="77777777" w:rsidTr="008B4390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04BB7029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lastRenderedPageBreak/>
                    <w:t>3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25CA8A65" w14:textId="77777777" w:rsidR="00275D20" w:rsidRPr="00941478" w:rsidRDefault="00275D20" w:rsidP="00275D2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มหาวิทยาลัยราช</w:t>
                  </w:r>
                  <w:proofErr w:type="spellStart"/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ภัฏ</w:t>
                  </w:r>
                  <w:proofErr w:type="spellEnd"/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เทพสตรี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662C12B1" w14:textId="77777777" w:rsidR="00275D20" w:rsidRPr="001B33AF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1,575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43D5ED83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1.95</w:t>
                  </w:r>
                </w:p>
              </w:tc>
            </w:tr>
            <w:tr w:rsidR="00275D20" w:rsidRPr="00941478" w14:paraId="796335FB" w14:textId="77777777" w:rsidTr="008B4390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4DE29438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085D076F" w14:textId="77777777" w:rsidR="00275D20" w:rsidRPr="00941478" w:rsidRDefault="00275D20" w:rsidP="00275D2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มหาวิทยาลัยราช</w:t>
                  </w:r>
                  <w:proofErr w:type="spellStart"/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ภัฏ</w:t>
                  </w:r>
                  <w:proofErr w:type="spellEnd"/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เพชรบุรี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3F2D928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1,460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4681B756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1.81</w:t>
                  </w:r>
                </w:p>
              </w:tc>
            </w:tr>
            <w:tr w:rsidR="00275D20" w:rsidRPr="00941478" w14:paraId="185C055D" w14:textId="77777777" w:rsidTr="008B4390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6E1AD2EB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161A8194" w14:textId="77777777" w:rsidR="00275D20" w:rsidRPr="00941478" w:rsidRDefault="00275D20" w:rsidP="00275D2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มหาวิทยาลัยราช</w:t>
                  </w:r>
                  <w:proofErr w:type="spellStart"/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ภัฏ</w:t>
                  </w:r>
                  <w:proofErr w:type="spellEnd"/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เพชรบูรณ์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11E9B627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1,415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4DFDB029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1.75</w:t>
                  </w:r>
                </w:p>
              </w:tc>
            </w:tr>
            <w:tr w:rsidR="00275D20" w:rsidRPr="00941478" w14:paraId="5634F6CC" w14:textId="77777777" w:rsidTr="008B4390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1D468CEA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6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3698B577" w14:textId="77777777" w:rsidR="00275D20" w:rsidRPr="00941478" w:rsidRDefault="00275D20" w:rsidP="00275D2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มหาวิทยาลัยราช</w:t>
                  </w:r>
                  <w:proofErr w:type="spellStart"/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ภัฏ</w:t>
                  </w:r>
                  <w:proofErr w:type="spellEnd"/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เลข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1B766283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1,877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27ADEB9F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2.32</w:t>
                  </w:r>
                </w:p>
              </w:tc>
            </w:tr>
            <w:tr w:rsidR="00275D20" w:rsidRPr="00941478" w14:paraId="0027A9CE" w14:textId="77777777" w:rsidTr="008B4390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48ECC740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7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3EA4C59B" w14:textId="77777777" w:rsidR="00275D20" w:rsidRPr="00941478" w:rsidRDefault="00275D20" w:rsidP="00275D2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มหาวิทยาลัยราช</w:t>
                  </w:r>
                  <w:proofErr w:type="spellStart"/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ภัฏ</w:t>
                  </w:r>
                  <w:proofErr w:type="spellEnd"/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กาญจนบุรี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523D9F9A" w14:textId="77777777" w:rsidR="00275D20" w:rsidRPr="001B33AF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1,232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2120BE0D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1.53</w:t>
                  </w:r>
                </w:p>
              </w:tc>
            </w:tr>
            <w:tr w:rsidR="00275D20" w:rsidRPr="00941478" w14:paraId="3C78C0C6" w14:textId="77777777" w:rsidTr="008B4390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0CA9F657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8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6F5C2B6A" w14:textId="77777777" w:rsidR="00275D20" w:rsidRPr="00941478" w:rsidRDefault="00275D20" w:rsidP="00275D2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 w:rsidRPr="001B33AF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1B33AF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ภัฏ</w:t>
                  </w:r>
                  <w:proofErr w:type="spellEnd"/>
                  <w:r w:rsidRPr="001B33AF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กำแพงเพชร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3DFA787C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1,357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4CED08D5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1.68</w:t>
                  </w:r>
                </w:p>
              </w:tc>
            </w:tr>
            <w:tr w:rsidR="00275D20" w:rsidRPr="00941478" w14:paraId="19287C37" w14:textId="77777777" w:rsidTr="008B4390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7F884D42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9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2B08DB4F" w14:textId="77777777" w:rsidR="00275D20" w:rsidRPr="00941478" w:rsidRDefault="00275D20" w:rsidP="00275D2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 w:rsidRPr="001B33AF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1B33AF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ภัฏจันทร</w:t>
                  </w:r>
                  <w:proofErr w:type="spellEnd"/>
                  <w:r w:rsidRPr="001B33AF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เกษม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0DD222C5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1,845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518C9477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2.28</w:t>
                  </w:r>
                </w:p>
              </w:tc>
            </w:tr>
            <w:tr w:rsidR="00275D20" w:rsidRPr="00941478" w14:paraId="25479742" w14:textId="77777777" w:rsidTr="008B4390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4131FB6F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10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3587A6AB" w14:textId="77777777" w:rsidR="00275D20" w:rsidRPr="00941478" w:rsidRDefault="00275D20" w:rsidP="00275D2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 w:rsidRPr="001B33AF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1B33AF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ภัฏ</w:t>
                  </w:r>
                  <w:proofErr w:type="spellEnd"/>
                  <w:r w:rsidRPr="001B33AF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ชัยภูมิ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3011C3B1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856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348D2169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1.06</w:t>
                  </w:r>
                </w:p>
              </w:tc>
            </w:tr>
            <w:tr w:rsidR="00275D20" w:rsidRPr="00941478" w14:paraId="729CFDF7" w14:textId="77777777" w:rsidTr="008B4390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468277D9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11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163C9481" w14:textId="77777777" w:rsidR="00275D20" w:rsidRPr="00941478" w:rsidRDefault="00275D20" w:rsidP="00275D2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 w:rsidRPr="001B33AF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1B33AF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ภัฏ</w:t>
                  </w:r>
                  <w:proofErr w:type="spellEnd"/>
                  <w:r w:rsidRPr="001B33AF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ธนบุรี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2D19D615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1,661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5336A677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2.06</w:t>
                  </w:r>
                </w:p>
              </w:tc>
            </w:tr>
            <w:tr w:rsidR="00275D20" w:rsidRPr="00941478" w14:paraId="422B39F4" w14:textId="77777777" w:rsidTr="008B4390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0BC7EBAA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12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0FA880D9" w14:textId="77777777" w:rsidR="00275D20" w:rsidRPr="00941478" w:rsidRDefault="00275D20" w:rsidP="00275D2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 w:rsidRPr="001B33AF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1B33AF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ภัฏ</w:t>
                  </w:r>
                  <w:proofErr w:type="spellEnd"/>
                  <w:r w:rsidRPr="001B33AF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นครราชสีมา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4E63BF20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3,479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63A8149A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4.31</w:t>
                  </w:r>
                </w:p>
              </w:tc>
            </w:tr>
            <w:tr w:rsidR="00275D20" w:rsidRPr="00941478" w14:paraId="0B1124E4" w14:textId="77777777" w:rsidTr="008B4390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0F5B0F99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13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33721EC6" w14:textId="77777777" w:rsidR="00275D20" w:rsidRPr="00941478" w:rsidRDefault="00275D20" w:rsidP="00275D2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 w:rsidRPr="001B33AF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1B33AF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ภัฏ</w:t>
                  </w:r>
                  <w:proofErr w:type="spellEnd"/>
                  <w:r w:rsidRPr="001B33AF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นครศรีธรรมราช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3C1362A1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2,320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4EBB8604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2.87</w:t>
                  </w:r>
                </w:p>
              </w:tc>
            </w:tr>
            <w:tr w:rsidR="00275D20" w:rsidRPr="00941478" w14:paraId="6FD166F2" w14:textId="77777777" w:rsidTr="008B4390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2BC105B6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14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2704EA84" w14:textId="77777777" w:rsidR="00275D20" w:rsidRPr="00941478" w:rsidRDefault="00275D20" w:rsidP="00275D2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 w:rsidRPr="001B33AF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1B33AF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ภัฏ</w:t>
                  </w:r>
                  <w:proofErr w:type="spellEnd"/>
                  <w:r w:rsidRPr="001B33AF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นครสวรรค์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02A583CD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1,798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22BE0BA4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2.21</w:t>
                  </w:r>
                </w:p>
              </w:tc>
            </w:tr>
            <w:tr w:rsidR="00275D20" w:rsidRPr="00941478" w14:paraId="574F1A2C" w14:textId="77777777" w:rsidTr="008B4390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4F6756FC" w14:textId="77777777" w:rsidR="00275D20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15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4A80F22A" w14:textId="77777777" w:rsidR="00275D20" w:rsidRPr="00941478" w:rsidRDefault="00275D20" w:rsidP="00275D2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 w:rsidRPr="001B33AF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1B33AF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ภัฏ</w:t>
                  </w:r>
                  <w:proofErr w:type="spellEnd"/>
                  <w:r w:rsidRPr="001B33AF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บ้านสมเด็จเจ้าพระยา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4FD70F52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3,286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0873A35F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4.07</w:t>
                  </w:r>
                </w:p>
              </w:tc>
            </w:tr>
            <w:tr w:rsidR="00275D20" w:rsidRPr="00941478" w14:paraId="32EC283A" w14:textId="77777777" w:rsidTr="008B4390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10ABFFB3" w14:textId="77777777" w:rsidR="00275D20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16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317D3737" w14:textId="77777777" w:rsidR="00275D20" w:rsidRPr="00941478" w:rsidRDefault="00275D20" w:rsidP="00275D2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 w:rsidRPr="001B33AF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1B33AF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ภัฏ</w:t>
                  </w:r>
                  <w:proofErr w:type="spellEnd"/>
                  <w:r w:rsidRPr="001B33AF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พระนคร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2BBC13DF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2,357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69531226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2.92</w:t>
                  </w:r>
                </w:p>
              </w:tc>
            </w:tr>
            <w:tr w:rsidR="00275D20" w:rsidRPr="00941478" w14:paraId="2007FB8F" w14:textId="77777777" w:rsidTr="008B4390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28D00C8B" w14:textId="77777777" w:rsidR="00275D20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17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507DF14F" w14:textId="77777777" w:rsidR="00275D20" w:rsidRPr="00941478" w:rsidRDefault="00275D20" w:rsidP="00275D2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 w:rsidRPr="001B33AF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1B33AF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ภัฏ</w:t>
                  </w:r>
                  <w:proofErr w:type="spellEnd"/>
                  <w:r w:rsidRPr="001B33AF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พระนครศรีอยุธยา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0A9F421D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1,248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1AB800EB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1.54</w:t>
                  </w:r>
                </w:p>
              </w:tc>
            </w:tr>
            <w:tr w:rsidR="00275D20" w:rsidRPr="00941478" w14:paraId="1EBA040A" w14:textId="77777777" w:rsidTr="008B4390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6D4A5BA9" w14:textId="77777777" w:rsidR="00275D20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18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58AB63DF" w14:textId="77777777" w:rsidR="00275D20" w:rsidRPr="00941478" w:rsidRDefault="00275D20" w:rsidP="00275D2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 w:rsidRPr="001B33AF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1B33AF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ภัฏ</w:t>
                  </w:r>
                  <w:proofErr w:type="spellEnd"/>
                  <w:r w:rsidRPr="001B33AF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พิบูลสงคราม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4223370E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3,296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5C03F425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4.08</w:t>
                  </w:r>
                </w:p>
              </w:tc>
            </w:tr>
            <w:tr w:rsidR="00275D20" w:rsidRPr="00941478" w14:paraId="3966E0F4" w14:textId="77777777" w:rsidTr="008B4390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6139A9E1" w14:textId="77777777" w:rsidR="00275D20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19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7C370A0E" w14:textId="77777777" w:rsidR="00275D20" w:rsidRPr="00941478" w:rsidRDefault="00275D20" w:rsidP="00275D2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 w:rsidRPr="001B33AF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1B33AF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ภัฏ</w:t>
                  </w:r>
                  <w:proofErr w:type="spellEnd"/>
                  <w:r w:rsidRPr="001B33AF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ภูเก็ต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6689BBD0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1,838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4CF6F6CC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2.28</w:t>
                  </w:r>
                </w:p>
              </w:tc>
            </w:tr>
            <w:tr w:rsidR="00275D20" w:rsidRPr="00941478" w14:paraId="46A27B1E" w14:textId="77777777" w:rsidTr="008B4390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3AD0B93F" w14:textId="77777777" w:rsidR="00275D20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20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745F8019" w14:textId="77777777" w:rsidR="00275D20" w:rsidRPr="00941478" w:rsidRDefault="00275D20" w:rsidP="00275D2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 w:rsidRPr="001B33AF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1B33AF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ภัฏ</w:t>
                  </w:r>
                  <w:proofErr w:type="spellEnd"/>
                  <w:r w:rsidRPr="001B33AF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ยะลา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0EC23399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2,524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4B423971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3.12</w:t>
                  </w:r>
                </w:p>
              </w:tc>
            </w:tr>
            <w:tr w:rsidR="00275D20" w:rsidRPr="00941478" w14:paraId="146E458C" w14:textId="77777777" w:rsidTr="008B4390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625A0A49" w14:textId="77777777" w:rsidR="00275D20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21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33496AF0" w14:textId="77777777" w:rsidR="00275D20" w:rsidRPr="00941478" w:rsidRDefault="00275D20" w:rsidP="00275D2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 w:rsidRPr="001B33AF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1B33AF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ภัฏ</w:t>
                  </w:r>
                  <w:proofErr w:type="spellEnd"/>
                  <w:r w:rsidRPr="001B33AF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ร้อยเอ็ด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2298398E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1,377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44E4B130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1.70</w:t>
                  </w:r>
                </w:p>
              </w:tc>
            </w:tr>
            <w:tr w:rsidR="00275D20" w:rsidRPr="00941478" w14:paraId="23BC7C21" w14:textId="77777777" w:rsidTr="008B4390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656ECDCB" w14:textId="77777777" w:rsidR="00275D20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lastRenderedPageBreak/>
                    <w:t>22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66D9DEF4" w14:textId="77777777" w:rsidR="00275D20" w:rsidRPr="00941478" w:rsidRDefault="00275D20" w:rsidP="00275D2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 w:rsidRPr="001B33AF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1B33AF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ภัฏ</w:t>
                  </w:r>
                  <w:proofErr w:type="spellEnd"/>
                  <w:r w:rsidRPr="001B33AF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ราชนครินทร์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4F4B1A4B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1,266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0F3C9F6B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1.57</w:t>
                  </w:r>
                </w:p>
              </w:tc>
            </w:tr>
            <w:tr w:rsidR="00275D20" w:rsidRPr="00941478" w14:paraId="5EB3F96C" w14:textId="77777777" w:rsidTr="008B4390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10F2B091" w14:textId="77777777" w:rsidR="00275D20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23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496C7574" w14:textId="77777777" w:rsidR="00275D20" w:rsidRPr="00941478" w:rsidRDefault="00275D20" w:rsidP="00275D2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 w:rsidRPr="001B33AF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1B33AF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ภัฏ</w:t>
                  </w:r>
                  <w:proofErr w:type="spellEnd"/>
                  <w:r w:rsidRPr="001B33AF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รำไพ</w:t>
                  </w:r>
                  <w:proofErr w:type="spellStart"/>
                  <w:r w:rsidRPr="001B33AF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พรรณี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60E2C79E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2,325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7710E87D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2.88</w:t>
                  </w:r>
                </w:p>
              </w:tc>
            </w:tr>
            <w:tr w:rsidR="00275D20" w:rsidRPr="00941478" w14:paraId="1EADE573" w14:textId="77777777" w:rsidTr="008B4390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3974815F" w14:textId="77777777" w:rsidR="00275D20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24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4593EAE2" w14:textId="77777777" w:rsidR="00275D20" w:rsidRPr="00941478" w:rsidRDefault="00275D20" w:rsidP="00275D2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 w:rsidRPr="00C926B1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C926B1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ภัฏ</w:t>
                  </w:r>
                  <w:proofErr w:type="spellEnd"/>
                  <w:r w:rsidRPr="00C926B1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ลำปาง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56A6C3FB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948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56B952E4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1.17</w:t>
                  </w:r>
                </w:p>
              </w:tc>
            </w:tr>
            <w:tr w:rsidR="00275D20" w:rsidRPr="00941478" w14:paraId="44B350F2" w14:textId="77777777" w:rsidTr="008B4390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1048207B" w14:textId="77777777" w:rsidR="00275D20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25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3A12CEE6" w14:textId="77777777" w:rsidR="00275D20" w:rsidRPr="00941478" w:rsidRDefault="00275D20" w:rsidP="00275D2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 w:rsidRPr="00C926B1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C926B1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ภัฏว</w:t>
                  </w:r>
                  <w:proofErr w:type="spellEnd"/>
                  <w:r w:rsidRPr="00C926B1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ไลยอลงกรณ์ ในพระบรมราชูปถัมภ์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E981A94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1,985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2C40957B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2.46</w:t>
                  </w:r>
                </w:p>
              </w:tc>
            </w:tr>
            <w:tr w:rsidR="00275D20" w:rsidRPr="00941478" w14:paraId="350154BF" w14:textId="77777777" w:rsidTr="008B4390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2E3535C6" w14:textId="77777777" w:rsidR="00275D20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26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4A5CA8F2" w14:textId="77777777" w:rsidR="00275D20" w:rsidRPr="00941478" w:rsidRDefault="00275D20" w:rsidP="00275D2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 w:rsidRPr="00C926B1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C926B1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ภัฏ</w:t>
                  </w:r>
                  <w:proofErr w:type="spellEnd"/>
                  <w:r w:rsidRPr="00C926B1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ศรีสะ</w:t>
                  </w:r>
                  <w:proofErr w:type="spellStart"/>
                  <w:r w:rsidRPr="00C926B1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เกษ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5FCA38B5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1,797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6BEE6E10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2.22</w:t>
                  </w:r>
                </w:p>
              </w:tc>
            </w:tr>
            <w:tr w:rsidR="00275D20" w:rsidRPr="00941478" w14:paraId="1C6B6986" w14:textId="77777777" w:rsidTr="008B4390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0F1D03D3" w14:textId="77777777" w:rsidR="00275D20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27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6728605C" w14:textId="77777777" w:rsidR="00275D20" w:rsidRPr="00941478" w:rsidRDefault="00275D20" w:rsidP="00275D2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 w:rsidRPr="00C926B1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C926B1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ภัฏ</w:t>
                  </w:r>
                  <w:proofErr w:type="spellEnd"/>
                  <w:r w:rsidRPr="00C926B1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สกลนคร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130597CB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2,069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589D0F93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2.56</w:t>
                  </w:r>
                </w:p>
              </w:tc>
            </w:tr>
            <w:tr w:rsidR="00275D20" w:rsidRPr="00941478" w14:paraId="502CB3D5" w14:textId="77777777" w:rsidTr="008B4390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5FBBFB77" w14:textId="77777777" w:rsidR="00275D20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28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49AAF080" w14:textId="77777777" w:rsidR="00275D20" w:rsidRPr="00941478" w:rsidRDefault="00275D20" w:rsidP="00275D2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 w:rsidRPr="00C926B1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C926B1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ภัฏ</w:t>
                  </w:r>
                  <w:proofErr w:type="spellEnd"/>
                  <w:r w:rsidRPr="00C926B1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สงขลา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3DD94A66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3,050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5407F41C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3.78</w:t>
                  </w:r>
                </w:p>
              </w:tc>
            </w:tr>
            <w:tr w:rsidR="00275D20" w:rsidRPr="00941478" w14:paraId="39667003" w14:textId="77777777" w:rsidTr="008B4390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5DFBCE2A" w14:textId="77777777" w:rsidR="00275D20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29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20210EA8" w14:textId="77777777" w:rsidR="00275D20" w:rsidRPr="00941478" w:rsidRDefault="00275D20" w:rsidP="00275D2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 w:rsidRPr="00C926B1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C926B1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ภัฏ</w:t>
                  </w:r>
                  <w:proofErr w:type="spellEnd"/>
                  <w:r w:rsidRPr="00C926B1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สวน</w:t>
                  </w:r>
                  <w:proofErr w:type="spellStart"/>
                  <w:r w:rsidRPr="00C926B1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สุนัน</w:t>
                  </w:r>
                  <w:proofErr w:type="spellEnd"/>
                  <w:r w:rsidRPr="00C926B1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ทา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2F3BFE00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7,514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2B8C1DF8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9.30</w:t>
                  </w:r>
                </w:p>
              </w:tc>
            </w:tr>
            <w:tr w:rsidR="00275D20" w:rsidRPr="00941478" w14:paraId="200D1075" w14:textId="77777777" w:rsidTr="008B4390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29E3F06B" w14:textId="77777777" w:rsidR="00275D20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30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288AFDBB" w14:textId="77777777" w:rsidR="00275D20" w:rsidRPr="00941478" w:rsidRDefault="00275D20" w:rsidP="00275D2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 w:rsidRPr="00C926B1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C926B1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ภัฏ</w:t>
                  </w:r>
                  <w:proofErr w:type="spellEnd"/>
                  <w:r w:rsidRPr="00C926B1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สุราษฏร์ธานี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734C5FF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4,126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3E9CCA63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5.11</w:t>
                  </w:r>
                </w:p>
              </w:tc>
            </w:tr>
            <w:tr w:rsidR="00275D20" w:rsidRPr="00941478" w14:paraId="735C0466" w14:textId="77777777" w:rsidTr="008B4390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303D1FD6" w14:textId="77777777" w:rsidR="00275D20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31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33FB2B96" w14:textId="77777777" w:rsidR="00275D20" w:rsidRPr="00941478" w:rsidRDefault="00275D20" w:rsidP="00275D2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 w:rsidRPr="00C926B1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C926B1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ภัฏ</w:t>
                  </w:r>
                  <w:proofErr w:type="spellEnd"/>
                  <w:r w:rsidRPr="00C926B1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สุรินทร์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45C3E0F9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1,616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069A953D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2.00</w:t>
                  </w:r>
                </w:p>
              </w:tc>
            </w:tr>
            <w:tr w:rsidR="00275D20" w:rsidRPr="00941478" w14:paraId="7FE6306B" w14:textId="77777777" w:rsidTr="008B4390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2C21A296" w14:textId="77777777" w:rsidR="00275D20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32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21670CC4" w14:textId="77777777" w:rsidR="00275D20" w:rsidRPr="00941478" w:rsidRDefault="00275D20" w:rsidP="00275D2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 w:rsidRPr="00C926B1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C926B1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ภัฏ</w:t>
                  </w:r>
                  <w:proofErr w:type="spellEnd"/>
                  <w:r w:rsidRPr="00C926B1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หมู่บ้านจอมบึง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09617E7E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1,023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7C3E5F97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1.27</w:t>
                  </w:r>
                </w:p>
              </w:tc>
            </w:tr>
            <w:tr w:rsidR="00275D20" w:rsidRPr="00941478" w14:paraId="46538A66" w14:textId="77777777" w:rsidTr="008B4390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3CDC6FC8" w14:textId="77777777" w:rsidR="00275D20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33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6FB92FAF" w14:textId="77777777" w:rsidR="00275D20" w:rsidRPr="00941478" w:rsidRDefault="00275D20" w:rsidP="00275D2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 w:rsidRPr="00C926B1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C926B1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ภัฏ</w:t>
                  </w:r>
                  <w:proofErr w:type="spellEnd"/>
                  <w:r w:rsidRPr="00C926B1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อุดรธานี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2E673939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3,471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490B01DE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4.30</w:t>
                  </w:r>
                </w:p>
              </w:tc>
            </w:tr>
            <w:tr w:rsidR="00275D20" w:rsidRPr="00941478" w14:paraId="3ACBF5FB" w14:textId="77777777" w:rsidTr="008B4390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0DF14259" w14:textId="77777777" w:rsidR="00275D20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34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7B8B1B42" w14:textId="77777777" w:rsidR="00275D20" w:rsidRPr="00941478" w:rsidRDefault="00275D20" w:rsidP="00275D2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 w:rsidRPr="00C926B1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C926B1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ภัฏ</w:t>
                  </w:r>
                  <w:proofErr w:type="spellEnd"/>
                  <w:r w:rsidRPr="00C926B1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อุตรดิตถ์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22A1A565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1,605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2E52D541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1.99</w:t>
                  </w:r>
                </w:p>
              </w:tc>
            </w:tr>
            <w:tr w:rsidR="00275D20" w:rsidRPr="00941478" w14:paraId="144F9F7D" w14:textId="77777777" w:rsidTr="008B4390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3DA87015" w14:textId="77777777" w:rsidR="00275D20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35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01E09D90" w14:textId="77777777" w:rsidR="00275D20" w:rsidRPr="00941478" w:rsidRDefault="00275D20" w:rsidP="00275D2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 w:rsidRPr="00C926B1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C926B1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ภัฏ</w:t>
                  </w:r>
                  <w:proofErr w:type="spellEnd"/>
                  <w:r w:rsidRPr="00C926B1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อุบลราชธานี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21095F2D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3,310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7F950E39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4.10</w:t>
                  </w:r>
                </w:p>
              </w:tc>
            </w:tr>
            <w:tr w:rsidR="00275D20" w:rsidRPr="00941478" w14:paraId="4D08F15C" w14:textId="77777777" w:rsidTr="008B4390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4DA63EC6" w14:textId="77777777" w:rsidR="00275D20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36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7DC30CE4" w14:textId="77777777" w:rsidR="00275D20" w:rsidRPr="00941478" w:rsidRDefault="00275D20" w:rsidP="00275D2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 w:rsidRPr="00C926B1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C926B1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ภัฏ</w:t>
                  </w:r>
                  <w:proofErr w:type="spellEnd"/>
                  <w:r w:rsidRPr="00C926B1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นครปฐม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3ED2744C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ไม่ส่งข้อมูล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2AC46FFC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</w:p>
              </w:tc>
            </w:tr>
            <w:tr w:rsidR="00275D20" w:rsidRPr="00941478" w14:paraId="4F336E39" w14:textId="77777777" w:rsidTr="008B4390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6B2035F4" w14:textId="77777777" w:rsidR="00275D20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37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4DC2C22F" w14:textId="77777777" w:rsidR="00275D20" w:rsidRPr="00941478" w:rsidRDefault="00275D20" w:rsidP="00275D2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 w:rsidRPr="00C926B1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C926B1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ภัฏ</w:t>
                  </w:r>
                  <w:proofErr w:type="spellEnd"/>
                  <w:r w:rsidRPr="00C926B1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มหาสารคาม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43A05852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ไม่ส่งข้อมูล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7969140F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</w:p>
              </w:tc>
            </w:tr>
            <w:tr w:rsidR="00275D20" w:rsidRPr="00941478" w14:paraId="0F120B0A" w14:textId="77777777" w:rsidTr="008B4390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03185468" w14:textId="77777777" w:rsidR="00275D20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38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576AC923" w14:textId="77777777" w:rsidR="00275D20" w:rsidRPr="00941478" w:rsidRDefault="00275D20" w:rsidP="00275D2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 w:rsidRPr="00C926B1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C926B1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ภัฏ</w:t>
                  </w:r>
                  <w:proofErr w:type="spellEnd"/>
                  <w:r w:rsidRPr="00C926B1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cs/>
                    </w:rPr>
                    <w:t>บุรีรัมย์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36B315C4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cs/>
                    </w:rPr>
                    <w:t>ไม่ยืนยันการส่งข้อมูล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0F56C6B7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</w:p>
              </w:tc>
            </w:tr>
            <w:tr w:rsidR="00275D20" w:rsidRPr="00941478" w14:paraId="3D449B78" w14:textId="77777777" w:rsidTr="008B4390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423E26B8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</w:rPr>
                  </w:pP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65604180" w14:textId="77777777" w:rsidR="00275D20" w:rsidRPr="00941478" w:rsidRDefault="00275D20" w:rsidP="00275D2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</w:rPr>
                  </w:pPr>
                  <w:r w:rsidRPr="00941478">
                    <w:rPr>
                      <w:rFonts w:ascii="TH SarabunPSK" w:eastAsia="Times New Roman" w:hAnsi="TH SarabunPSK" w:cs="TH SarabunPSK" w:hint="cs"/>
                      <w:b/>
                      <w:bCs/>
                      <w:color w:val="4472C4" w:themeColor="accent1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38BDB17A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4472C4" w:themeColor="accent1"/>
                      <w:sz w:val="28"/>
                      <w:cs/>
                    </w:rPr>
                    <w:t>80,784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604E7753" w14:textId="77777777" w:rsidR="00275D20" w:rsidRPr="00941478" w:rsidRDefault="00275D20" w:rsidP="00275D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4472C4" w:themeColor="accent1"/>
                      <w:sz w:val="28"/>
                      <w:cs/>
                    </w:rPr>
                    <w:t>100</w:t>
                  </w:r>
                </w:p>
              </w:tc>
            </w:tr>
          </w:tbl>
          <w:p w14:paraId="0C0D2F27" w14:textId="77777777" w:rsidR="00275D20" w:rsidRPr="00342531" w:rsidRDefault="00275D20" w:rsidP="00275D20">
            <w:pPr>
              <w:tabs>
                <w:tab w:val="left" w:pos="44"/>
              </w:tabs>
              <w:ind w:right="-108"/>
              <w:contextualSpacing/>
              <w:rPr>
                <w:rFonts w:ascii="TH SarabunPSK" w:eastAsia="Sarabun" w:hAnsi="TH SarabunPSK" w:cs="TH SarabunPSK"/>
                <w:color w:val="4472C4" w:themeColor="accent1"/>
                <w:sz w:val="28"/>
              </w:rPr>
            </w:pPr>
            <w:r w:rsidRPr="00342531">
              <w:rPr>
                <w:rFonts w:ascii="TH SarabunPSK" w:eastAsia="Sarabun" w:hAnsi="TH SarabunPSK" w:cs="TH SarabunPSK" w:hint="cs"/>
                <w:color w:val="4472C4" w:themeColor="accent1"/>
                <w:sz w:val="28"/>
                <w:cs/>
              </w:rPr>
              <w:t xml:space="preserve">ข้อมูล </w:t>
            </w:r>
            <w:hyperlink r:id="rId6" w:history="1">
              <w:r w:rsidRPr="00342531">
                <w:rPr>
                  <w:rStyle w:val="a7"/>
                  <w:rFonts w:ascii="TH SarabunPSK" w:hAnsi="TH SarabunPSK" w:cs="TH SarabunPSK"/>
                  <w:color w:val="2E74B5" w:themeColor="accent5" w:themeShade="BF"/>
                  <w:sz w:val="28"/>
                  <w:u w:val="none"/>
                </w:rPr>
                <w:t>http://www.info.mua.go.th/info/</w:t>
              </w:r>
            </w:hyperlink>
            <w:r w:rsidRPr="00342531">
              <w:rPr>
                <w:rFonts w:ascii="TH SarabunPSK" w:eastAsia="Sarabun" w:hAnsi="TH SarabunPSK" w:cs="TH SarabunPSK"/>
                <w:color w:val="2E74B5" w:themeColor="accent5" w:themeShade="BF"/>
                <w:sz w:val="28"/>
                <w:cs/>
              </w:rPr>
              <w:t xml:space="preserve"> </w:t>
            </w:r>
            <w:r w:rsidRPr="00342531">
              <w:rPr>
                <w:rFonts w:ascii="TH SarabunPSK" w:eastAsia="Sarabun" w:hAnsi="TH SarabunPSK" w:cs="TH SarabunPSK" w:hint="cs"/>
                <w:color w:val="2E74B5" w:themeColor="accent5" w:themeShade="BF"/>
                <w:sz w:val="28"/>
                <w:cs/>
              </w:rPr>
              <w:t xml:space="preserve"> </w:t>
            </w:r>
            <w:r w:rsidRPr="00342531">
              <w:rPr>
                <w:rFonts w:ascii="TH SarabunPSK" w:eastAsia="Sarabun" w:hAnsi="TH SarabunPSK" w:cs="TH SarabunPSK" w:hint="cs"/>
                <w:color w:val="4472C4" w:themeColor="accent1"/>
                <w:sz w:val="28"/>
                <w:cs/>
              </w:rPr>
              <w:t>ณ วันที่  11 กุมภาพันธ์ 2563</w:t>
            </w:r>
          </w:p>
          <w:p w14:paraId="20311175" w14:textId="77777777" w:rsidR="00F45814" w:rsidRPr="00941478" w:rsidRDefault="00F45814" w:rsidP="00F45814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4472C4" w:themeColor="accent1"/>
                <w:sz w:val="28"/>
              </w:rPr>
            </w:pPr>
          </w:p>
        </w:tc>
      </w:tr>
      <w:tr w:rsidR="00F45814" w:rsidRPr="0072262E" w14:paraId="10106902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C4D6" w14:textId="4970209D" w:rsidR="00F45814" w:rsidRPr="00941478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4472C4" w:themeColor="accent1"/>
                <w:sz w:val="28"/>
              </w:rPr>
            </w:pPr>
            <w:r w:rsidRPr="00941478">
              <w:rPr>
                <w:rFonts w:ascii="TH SarabunPSK" w:eastAsia="Sarabun" w:hAnsi="TH SarabunPSK" w:cs="TH SarabunPSK"/>
                <w:color w:val="4472C4" w:themeColor="accent1"/>
                <w:sz w:val="28"/>
              </w:rPr>
              <w:lastRenderedPageBreak/>
              <w:t xml:space="preserve">5.17 </w:t>
            </w:r>
            <w:r w:rsidRPr="00941478">
              <w:rPr>
                <w:rFonts w:ascii="TH SarabunPSK" w:eastAsia="Sarabun" w:hAnsi="TH SarabunPSK" w:cs="TH SarabunPSK"/>
                <w:color w:val="4472C4" w:themeColor="accent1"/>
                <w:sz w:val="28"/>
                <w:cs/>
              </w:rPr>
              <w:t>ร้อยละของนักเรียนในท้องถิ่นที่เข้าเรียน ในมหาวิทยาลัยราช</w:t>
            </w:r>
            <w:proofErr w:type="spellStart"/>
            <w:r w:rsidRPr="00941478">
              <w:rPr>
                <w:rFonts w:ascii="TH SarabunPSK" w:eastAsia="Sarabun" w:hAnsi="TH SarabunPSK" w:cs="TH SarabunPSK"/>
                <w:color w:val="4472C4" w:themeColor="accent1"/>
                <w:sz w:val="28"/>
                <w:cs/>
              </w:rPr>
              <w:t>ภัฏว</w:t>
            </w:r>
            <w:proofErr w:type="spellEnd"/>
            <w:r w:rsidRPr="00941478">
              <w:rPr>
                <w:rFonts w:ascii="TH SarabunPSK" w:eastAsia="Sarabun" w:hAnsi="TH SarabunPSK" w:cs="TH SarabunPSK"/>
                <w:color w:val="4472C4" w:themeColor="accent1"/>
                <w:sz w:val="28"/>
                <w:cs/>
              </w:rPr>
              <w:t>ไลยอลงกรณ์ ในพระบรมราชูปถัมภ์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474F" w14:textId="77777777" w:rsidR="00F45814" w:rsidRPr="00941478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4472C4" w:themeColor="accent1"/>
                <w:sz w:val="28"/>
              </w:rPr>
            </w:pPr>
            <w:r w:rsidRPr="00941478">
              <w:rPr>
                <w:rFonts w:ascii="TH SarabunPSK" w:eastAsia="Sarabun" w:hAnsi="TH SarabunPSK" w:cs="TH SarabunPSK"/>
                <w:color w:val="4472C4" w:themeColor="accent1"/>
                <w:sz w:val="28"/>
                <w:cs/>
              </w:rPr>
              <w:t xml:space="preserve">ร้อยละ </w:t>
            </w:r>
          </w:p>
          <w:p w14:paraId="511F2A85" w14:textId="02204DF4" w:rsidR="00F45814" w:rsidRPr="00941478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4472C4" w:themeColor="accent1"/>
                <w:sz w:val="28"/>
                <w:cs/>
              </w:rPr>
            </w:pPr>
            <w:r w:rsidRPr="00941478">
              <w:rPr>
                <w:rFonts w:ascii="TH SarabunPSK" w:eastAsia="Sarabun" w:hAnsi="TH SarabunPSK" w:cs="TH SarabunPSK"/>
                <w:color w:val="4472C4" w:themeColor="accent1"/>
                <w:sz w:val="28"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16C9" w14:textId="77777777" w:rsidR="00F45814" w:rsidRPr="00941478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4472C4" w:themeColor="accent1"/>
                <w:sz w:val="28"/>
              </w:rPr>
            </w:pPr>
            <w:r w:rsidRPr="00941478">
              <w:rPr>
                <w:rFonts w:ascii="TH SarabunPSK" w:eastAsia="Sarabun" w:hAnsi="TH SarabunPSK" w:cs="TH SarabunPSK"/>
                <w:color w:val="4472C4" w:themeColor="accent1"/>
                <w:sz w:val="28"/>
                <w:cs/>
              </w:rPr>
              <w:t xml:space="preserve">ร้อยละ </w:t>
            </w:r>
          </w:p>
          <w:p w14:paraId="33AF15FF" w14:textId="78625E40" w:rsidR="00F45814" w:rsidRPr="00941478" w:rsidRDefault="00275D20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4472C4" w:themeColor="accen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4472C4" w:themeColor="accent1"/>
                <w:sz w:val="28"/>
                <w:cs/>
              </w:rPr>
              <w:t>2.83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F382" w14:textId="77777777" w:rsidR="00275D20" w:rsidRPr="00C82F16" w:rsidRDefault="00275D20" w:rsidP="00275D20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4472C4" w:themeColor="accent1"/>
                <w:sz w:val="28"/>
              </w:rPr>
            </w:pPr>
            <w:r w:rsidRPr="00C82F16">
              <w:rPr>
                <w:rFonts w:ascii="TH SarabunPSK" w:hAnsi="TH SarabunPSK" w:cs="TH SarabunPSK"/>
                <w:color w:val="4472C4" w:themeColor="accent1"/>
                <w:sz w:val="40"/>
                <w:cs/>
              </w:rPr>
              <w:t>นักเรียนในท้องถิ่นที่เข้าเรียนในมหาวิทยาลัยราช</w:t>
            </w:r>
            <w:proofErr w:type="spellStart"/>
            <w:r w:rsidRPr="00C82F16">
              <w:rPr>
                <w:rFonts w:ascii="TH SarabunPSK" w:hAnsi="TH SarabunPSK" w:cs="TH SarabunPSK"/>
                <w:color w:val="4472C4" w:themeColor="accent1"/>
                <w:sz w:val="40"/>
                <w:cs/>
              </w:rPr>
              <w:t>ภัฏว</w:t>
            </w:r>
            <w:proofErr w:type="spellEnd"/>
            <w:r w:rsidRPr="00C82F16">
              <w:rPr>
                <w:rFonts w:ascii="TH SarabunPSK" w:hAnsi="TH SarabunPSK" w:cs="TH SarabunPSK"/>
                <w:color w:val="4472C4" w:themeColor="accent1"/>
                <w:sz w:val="40"/>
                <w:cs/>
              </w:rPr>
              <w:t>ไลยอลงกรณ์ ในพระบรมราชูปถัมภ์</w:t>
            </w:r>
            <w:r w:rsidRPr="00C82F16">
              <w:rPr>
                <w:rFonts w:ascii="TH SarabunPSK" w:hAnsi="TH SarabunPSK" w:cs="TH SarabunPSK" w:hint="cs"/>
                <w:color w:val="4472C4" w:themeColor="accent1"/>
                <w:sz w:val="40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color w:val="4472C4" w:themeColor="accent1"/>
                <w:sz w:val="40"/>
                <w:cs/>
              </w:rPr>
              <w:t xml:space="preserve">  2.83    </w:t>
            </w:r>
            <w:r w:rsidRPr="00C82F16">
              <w:rPr>
                <w:rFonts w:ascii="TH SarabunPSK" w:hAnsi="TH SarabunPSK" w:cs="TH SarabunPSK" w:hint="cs"/>
                <w:color w:val="4472C4" w:themeColor="accent1"/>
                <w:sz w:val="40"/>
                <w:cs/>
              </w:rPr>
              <w:t>แยกตามคณะดังนี้</w:t>
            </w:r>
          </w:p>
          <w:p w14:paraId="7930AFC5" w14:textId="77777777" w:rsidR="00275D20" w:rsidRPr="00941478" w:rsidRDefault="00275D20" w:rsidP="00275D20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4472C4" w:themeColor="accent1"/>
                <w:spacing w:val="-6"/>
                <w:sz w:val="18"/>
                <w:szCs w:val="12"/>
              </w:rPr>
            </w:pPr>
          </w:p>
          <w:tbl>
            <w:tblPr>
              <w:tblStyle w:val="a4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134"/>
              <w:gridCol w:w="1134"/>
              <w:gridCol w:w="1171"/>
              <w:gridCol w:w="1134"/>
              <w:gridCol w:w="1134"/>
              <w:gridCol w:w="1134"/>
            </w:tblGrid>
            <w:tr w:rsidR="00275D20" w:rsidRPr="00941478" w14:paraId="0780AF7F" w14:textId="77777777" w:rsidTr="008B4390">
              <w:trPr>
                <w:trHeight w:val="390"/>
              </w:trPr>
              <w:tc>
                <w:tcPr>
                  <w:tcW w:w="3289" w:type="dxa"/>
                  <w:vMerge w:val="restart"/>
                  <w:noWrap/>
                  <w:vAlign w:val="center"/>
                  <w:hideMark/>
                </w:tcPr>
                <w:p w14:paraId="5BD407FC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</w:rPr>
                  </w:pPr>
                  <w:r w:rsidRPr="00941478"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70432C48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</w:rPr>
                  </w:pPr>
                  <w:r w:rsidRPr="00941478"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14:paraId="5C06A8E9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</w:rPr>
                  </w:pPr>
                  <w:r w:rsidRPr="00941478"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068ADC13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</w:rPr>
                  </w:pPr>
                  <w:r w:rsidRPr="00941478"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14:paraId="182967D2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</w:rPr>
                  </w:pPr>
                  <w:r w:rsidRPr="00941478"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</w:tr>
            <w:tr w:rsidR="00275D20" w:rsidRPr="00941478" w14:paraId="1742A76C" w14:textId="77777777" w:rsidTr="008B4390">
              <w:trPr>
                <w:trHeight w:val="390"/>
              </w:trPr>
              <w:tc>
                <w:tcPr>
                  <w:tcW w:w="3289" w:type="dxa"/>
                  <w:vMerge/>
                  <w:hideMark/>
                </w:tcPr>
                <w:p w14:paraId="6ED94432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201A20B0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</w:rPr>
                  </w:pPr>
                  <w:r w:rsidRPr="00941478"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2564B06B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</w:rPr>
                  </w:pPr>
                  <w:r w:rsidRPr="00941478"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  <w:t>นักเรียนในจังหวัด</w:t>
                  </w:r>
                </w:p>
              </w:tc>
              <w:tc>
                <w:tcPr>
                  <w:tcW w:w="1171" w:type="dxa"/>
                  <w:vMerge/>
                  <w:hideMark/>
                </w:tcPr>
                <w:p w14:paraId="22D0C05B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3D702179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</w:rPr>
                  </w:pPr>
                  <w:r w:rsidRPr="00941478"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11C10490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</w:rPr>
                  </w:pPr>
                  <w:r w:rsidRPr="00941478"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  <w:t>นักเรียน</w:t>
                  </w:r>
                </w:p>
                <w:p w14:paraId="34D8C77A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</w:rPr>
                  </w:pPr>
                  <w:r w:rsidRPr="00941478"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  <w:t>ในจังหวัด</w:t>
                  </w:r>
                </w:p>
              </w:tc>
              <w:tc>
                <w:tcPr>
                  <w:tcW w:w="1134" w:type="dxa"/>
                  <w:vMerge/>
                  <w:hideMark/>
                </w:tcPr>
                <w:p w14:paraId="7B6971E0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</w:rPr>
                  </w:pPr>
                </w:p>
              </w:tc>
            </w:tr>
            <w:tr w:rsidR="00275D20" w:rsidRPr="00941478" w14:paraId="4CF202DD" w14:textId="77777777" w:rsidTr="008B4390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731D9640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941478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คณะครุศาสตร์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511A020C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58</w:t>
                  </w:r>
                </w:p>
              </w:tc>
              <w:tc>
                <w:tcPr>
                  <w:tcW w:w="1134" w:type="dxa"/>
                  <w:noWrap/>
                </w:tcPr>
                <w:p w14:paraId="6DCD564E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9,361</w:t>
                  </w:r>
                </w:p>
              </w:tc>
              <w:tc>
                <w:tcPr>
                  <w:tcW w:w="1171" w:type="dxa"/>
                  <w:noWrap/>
                </w:tcPr>
                <w:p w14:paraId="7974E744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0.62</w:t>
                  </w:r>
                </w:p>
              </w:tc>
              <w:tc>
                <w:tcPr>
                  <w:tcW w:w="1134" w:type="dxa"/>
                  <w:noWrap/>
                </w:tcPr>
                <w:p w14:paraId="14D92281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23</w:t>
                  </w:r>
                </w:p>
              </w:tc>
              <w:tc>
                <w:tcPr>
                  <w:tcW w:w="1134" w:type="dxa"/>
                  <w:noWrap/>
                </w:tcPr>
                <w:p w14:paraId="690D59A5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4,244</w:t>
                  </w:r>
                </w:p>
              </w:tc>
              <w:tc>
                <w:tcPr>
                  <w:tcW w:w="1134" w:type="dxa"/>
                  <w:noWrap/>
                </w:tcPr>
                <w:p w14:paraId="40350448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0.54</w:t>
                  </w:r>
                </w:p>
              </w:tc>
            </w:tr>
            <w:tr w:rsidR="00275D20" w:rsidRPr="00941478" w14:paraId="2F898D9B" w14:textId="77777777" w:rsidTr="008B4390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7B64C7C6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941478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คณะมนุษยศาสตร์และสังคมศาสตร์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645101EB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50</w:t>
                  </w:r>
                </w:p>
              </w:tc>
              <w:tc>
                <w:tcPr>
                  <w:tcW w:w="1134" w:type="dxa"/>
                  <w:noWrap/>
                </w:tcPr>
                <w:p w14:paraId="12C3927A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3C3DD2"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9,361</w:t>
                  </w:r>
                </w:p>
              </w:tc>
              <w:tc>
                <w:tcPr>
                  <w:tcW w:w="1171" w:type="dxa"/>
                  <w:noWrap/>
                </w:tcPr>
                <w:p w14:paraId="73D720B1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0.53</w:t>
                  </w:r>
                </w:p>
              </w:tc>
              <w:tc>
                <w:tcPr>
                  <w:tcW w:w="1134" w:type="dxa"/>
                  <w:noWrap/>
                </w:tcPr>
                <w:p w14:paraId="1F0E265B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23</w:t>
                  </w:r>
                </w:p>
              </w:tc>
              <w:tc>
                <w:tcPr>
                  <w:tcW w:w="1134" w:type="dxa"/>
                  <w:noWrap/>
                </w:tcPr>
                <w:p w14:paraId="7CE234DE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606A51"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4,244</w:t>
                  </w:r>
                </w:p>
              </w:tc>
              <w:tc>
                <w:tcPr>
                  <w:tcW w:w="1134" w:type="dxa"/>
                  <w:noWrap/>
                </w:tcPr>
                <w:p w14:paraId="0D131140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0.54</w:t>
                  </w:r>
                </w:p>
              </w:tc>
            </w:tr>
            <w:tr w:rsidR="00275D20" w:rsidRPr="00941478" w14:paraId="4024345F" w14:textId="77777777" w:rsidTr="008B4390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4B0A467B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941478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134" w:type="dxa"/>
                  <w:noWrap/>
                </w:tcPr>
                <w:p w14:paraId="643EA7FC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1134" w:type="dxa"/>
                  <w:noWrap/>
                </w:tcPr>
                <w:p w14:paraId="52BF5D71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3C3DD2"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9,361</w:t>
                  </w:r>
                </w:p>
              </w:tc>
              <w:tc>
                <w:tcPr>
                  <w:tcW w:w="1171" w:type="dxa"/>
                  <w:noWrap/>
                </w:tcPr>
                <w:p w14:paraId="12708B4D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0.48</w:t>
                  </w:r>
                </w:p>
              </w:tc>
              <w:tc>
                <w:tcPr>
                  <w:tcW w:w="1134" w:type="dxa"/>
                  <w:noWrap/>
                </w:tcPr>
                <w:p w14:paraId="029CB4E2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34" w:type="dxa"/>
                  <w:noWrap/>
                </w:tcPr>
                <w:p w14:paraId="50D40683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606A51"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4,244</w:t>
                  </w:r>
                </w:p>
              </w:tc>
              <w:tc>
                <w:tcPr>
                  <w:tcW w:w="1134" w:type="dxa"/>
                  <w:noWrap/>
                </w:tcPr>
                <w:p w14:paraId="710AA336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0.14</w:t>
                  </w:r>
                </w:p>
              </w:tc>
            </w:tr>
            <w:tr w:rsidR="00275D20" w:rsidRPr="00941478" w14:paraId="28B06B9A" w14:textId="77777777" w:rsidTr="008B4390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47F9EDC3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941478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134" w:type="dxa"/>
                  <w:noWrap/>
                </w:tcPr>
                <w:p w14:paraId="5A233618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  <w:noWrap/>
                </w:tcPr>
                <w:p w14:paraId="13DF11E9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3C3DD2"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9,361</w:t>
                  </w:r>
                </w:p>
              </w:tc>
              <w:tc>
                <w:tcPr>
                  <w:tcW w:w="1171" w:type="dxa"/>
                  <w:noWrap/>
                </w:tcPr>
                <w:p w14:paraId="6FBECD4A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0.04</w:t>
                  </w:r>
                </w:p>
              </w:tc>
              <w:tc>
                <w:tcPr>
                  <w:tcW w:w="1134" w:type="dxa"/>
                  <w:noWrap/>
                </w:tcPr>
                <w:p w14:paraId="05D69230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  <w:noWrap/>
                </w:tcPr>
                <w:p w14:paraId="13B2EA1F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606A51"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4,244</w:t>
                  </w:r>
                </w:p>
              </w:tc>
              <w:tc>
                <w:tcPr>
                  <w:tcW w:w="1134" w:type="dxa"/>
                  <w:noWrap/>
                </w:tcPr>
                <w:p w14:paraId="51CC60F5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0.02</w:t>
                  </w:r>
                </w:p>
              </w:tc>
            </w:tr>
            <w:tr w:rsidR="00275D20" w:rsidRPr="00941478" w14:paraId="1DE9266C" w14:textId="77777777" w:rsidTr="008B4390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131CA932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941478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134" w:type="dxa"/>
                  <w:noWrap/>
                </w:tcPr>
                <w:p w14:paraId="4D93AA1F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35</w:t>
                  </w:r>
                </w:p>
              </w:tc>
              <w:tc>
                <w:tcPr>
                  <w:tcW w:w="1134" w:type="dxa"/>
                  <w:noWrap/>
                </w:tcPr>
                <w:p w14:paraId="34F241A0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3C3DD2"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9,361</w:t>
                  </w:r>
                </w:p>
              </w:tc>
              <w:tc>
                <w:tcPr>
                  <w:tcW w:w="1171" w:type="dxa"/>
                  <w:noWrap/>
                </w:tcPr>
                <w:p w14:paraId="4CCC7336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0.37</w:t>
                  </w:r>
                </w:p>
              </w:tc>
              <w:tc>
                <w:tcPr>
                  <w:tcW w:w="1134" w:type="dxa"/>
                  <w:noWrap/>
                </w:tcPr>
                <w:p w14:paraId="5A6CC185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  <w:noWrap/>
                </w:tcPr>
                <w:p w14:paraId="19490288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606A51"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4,244</w:t>
                  </w:r>
                </w:p>
              </w:tc>
              <w:tc>
                <w:tcPr>
                  <w:tcW w:w="1134" w:type="dxa"/>
                  <w:noWrap/>
                </w:tcPr>
                <w:p w14:paraId="20F2CE82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0.07</w:t>
                  </w:r>
                </w:p>
              </w:tc>
            </w:tr>
            <w:tr w:rsidR="00275D20" w:rsidRPr="00941478" w14:paraId="1B6E8AA7" w14:textId="77777777" w:rsidTr="008B4390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1473C4DE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941478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38544500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66</w:t>
                  </w:r>
                </w:p>
              </w:tc>
              <w:tc>
                <w:tcPr>
                  <w:tcW w:w="1134" w:type="dxa"/>
                  <w:noWrap/>
                </w:tcPr>
                <w:p w14:paraId="13E7EE5D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3C3DD2"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9,361</w:t>
                  </w:r>
                </w:p>
              </w:tc>
              <w:tc>
                <w:tcPr>
                  <w:tcW w:w="1171" w:type="dxa"/>
                  <w:noWrap/>
                </w:tcPr>
                <w:p w14:paraId="43B025B3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0.71</w:t>
                  </w:r>
                </w:p>
              </w:tc>
              <w:tc>
                <w:tcPr>
                  <w:tcW w:w="1134" w:type="dxa"/>
                  <w:noWrap/>
                </w:tcPr>
                <w:p w14:paraId="57A31B8B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27</w:t>
                  </w:r>
                </w:p>
              </w:tc>
              <w:tc>
                <w:tcPr>
                  <w:tcW w:w="1134" w:type="dxa"/>
                  <w:noWrap/>
                </w:tcPr>
                <w:p w14:paraId="27648355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606A51"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4,244</w:t>
                  </w:r>
                </w:p>
              </w:tc>
              <w:tc>
                <w:tcPr>
                  <w:tcW w:w="1134" w:type="dxa"/>
                  <w:noWrap/>
                </w:tcPr>
                <w:p w14:paraId="560F1391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0.64</w:t>
                  </w:r>
                </w:p>
              </w:tc>
            </w:tr>
            <w:tr w:rsidR="00275D20" w:rsidRPr="00941478" w14:paraId="55556882" w14:textId="77777777" w:rsidTr="008B4390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7AC9EE7F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941478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2FCF896E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12</w:t>
                  </w:r>
                </w:p>
              </w:tc>
              <w:tc>
                <w:tcPr>
                  <w:tcW w:w="1134" w:type="dxa"/>
                  <w:noWrap/>
                </w:tcPr>
                <w:p w14:paraId="47D80E36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3C3DD2"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9,361</w:t>
                  </w:r>
                </w:p>
              </w:tc>
              <w:tc>
                <w:tcPr>
                  <w:tcW w:w="1171" w:type="dxa"/>
                  <w:noWrap/>
                </w:tcPr>
                <w:p w14:paraId="46A611DF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0.13</w:t>
                  </w:r>
                </w:p>
              </w:tc>
              <w:tc>
                <w:tcPr>
                  <w:tcW w:w="1134" w:type="dxa"/>
                  <w:noWrap/>
                </w:tcPr>
                <w:p w14:paraId="6C087332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  <w:noWrap/>
                </w:tcPr>
                <w:p w14:paraId="1B38478B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606A51"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4,244</w:t>
                  </w:r>
                </w:p>
              </w:tc>
              <w:tc>
                <w:tcPr>
                  <w:tcW w:w="1134" w:type="dxa"/>
                  <w:noWrap/>
                </w:tcPr>
                <w:p w14:paraId="591D5512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0.05</w:t>
                  </w:r>
                </w:p>
              </w:tc>
            </w:tr>
            <w:tr w:rsidR="00275D20" w:rsidRPr="00941478" w14:paraId="31777776" w14:textId="77777777" w:rsidTr="008B4390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48971C51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941478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68262824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1134" w:type="dxa"/>
                  <w:noWrap/>
                </w:tcPr>
                <w:p w14:paraId="1ADEC951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3C3DD2"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9,361</w:t>
                  </w:r>
                </w:p>
              </w:tc>
              <w:tc>
                <w:tcPr>
                  <w:tcW w:w="1171" w:type="dxa"/>
                  <w:noWrap/>
                </w:tcPr>
                <w:p w14:paraId="6FDDF2E7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0.09</w:t>
                  </w:r>
                </w:p>
              </w:tc>
              <w:tc>
                <w:tcPr>
                  <w:tcW w:w="1134" w:type="dxa"/>
                  <w:noWrap/>
                </w:tcPr>
                <w:p w14:paraId="30BC76E3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  <w:noWrap/>
                </w:tcPr>
                <w:p w14:paraId="4929BCC1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606A51"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4,244</w:t>
                  </w:r>
                </w:p>
              </w:tc>
              <w:tc>
                <w:tcPr>
                  <w:tcW w:w="1134" w:type="dxa"/>
                  <w:noWrap/>
                </w:tcPr>
                <w:p w14:paraId="613B0D3B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0.02</w:t>
                  </w:r>
                </w:p>
              </w:tc>
            </w:tr>
            <w:tr w:rsidR="00275D20" w:rsidRPr="00941478" w14:paraId="7803A6DD" w14:textId="77777777" w:rsidTr="008B4390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4F2EBA57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941478"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มร</w:t>
                  </w:r>
                  <w:proofErr w:type="spellStart"/>
                  <w:r w:rsidRPr="00941478"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ภ.</w:t>
                  </w:r>
                  <w:r w:rsidRPr="00941478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ว</w:t>
                  </w:r>
                  <w:proofErr w:type="spellEnd"/>
                  <w:r w:rsidRPr="00941478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ไลยอลงกรณ์</w:t>
                  </w:r>
                  <w:r w:rsidRPr="00941478"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 xml:space="preserve">ฯ </w:t>
                  </w:r>
                  <w:r w:rsidRPr="00941478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สระแก้ว</w:t>
                  </w:r>
                </w:p>
              </w:tc>
              <w:tc>
                <w:tcPr>
                  <w:tcW w:w="1134" w:type="dxa"/>
                  <w:noWrap/>
                </w:tcPr>
                <w:p w14:paraId="4EAF7897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1134" w:type="dxa"/>
                  <w:noWrap/>
                </w:tcPr>
                <w:p w14:paraId="3CB222A8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8E84CCB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1134" w:type="dxa"/>
                  <w:noWrap/>
                </w:tcPr>
                <w:p w14:paraId="22D6BF58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21</w:t>
                  </w:r>
                </w:p>
              </w:tc>
              <w:tc>
                <w:tcPr>
                  <w:tcW w:w="1134" w:type="dxa"/>
                  <w:noWrap/>
                </w:tcPr>
                <w:p w14:paraId="23776445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606A51"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4,244</w:t>
                  </w:r>
                </w:p>
              </w:tc>
              <w:tc>
                <w:tcPr>
                  <w:tcW w:w="1134" w:type="dxa"/>
                  <w:noWrap/>
                </w:tcPr>
                <w:p w14:paraId="364E619D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0.49</w:t>
                  </w:r>
                </w:p>
              </w:tc>
            </w:tr>
            <w:tr w:rsidR="00275D20" w:rsidRPr="00941478" w14:paraId="5A1B4659" w14:textId="77777777" w:rsidTr="008B4390">
              <w:trPr>
                <w:trHeight w:val="480"/>
              </w:trPr>
              <w:tc>
                <w:tcPr>
                  <w:tcW w:w="3289" w:type="dxa"/>
                  <w:noWrap/>
                  <w:hideMark/>
                </w:tcPr>
                <w:p w14:paraId="3F255C87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</w:rPr>
                  </w:pPr>
                  <w:r w:rsidRPr="00941478"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  <w:noWrap/>
                </w:tcPr>
                <w:p w14:paraId="175B84C8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  <w:t>278</w:t>
                  </w:r>
                </w:p>
              </w:tc>
              <w:tc>
                <w:tcPr>
                  <w:tcW w:w="1134" w:type="dxa"/>
                  <w:noWrap/>
                </w:tcPr>
                <w:p w14:paraId="2D01A90D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  <w:t>9,361</w:t>
                  </w:r>
                </w:p>
              </w:tc>
              <w:tc>
                <w:tcPr>
                  <w:tcW w:w="1171" w:type="dxa"/>
                  <w:noWrap/>
                </w:tcPr>
                <w:p w14:paraId="33BF1AA2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  <w:t>2.97</w:t>
                  </w:r>
                </w:p>
              </w:tc>
              <w:tc>
                <w:tcPr>
                  <w:tcW w:w="1134" w:type="dxa"/>
                  <w:noWrap/>
                </w:tcPr>
                <w:p w14:paraId="456D9A8F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  <w:t>107</w:t>
                  </w:r>
                </w:p>
              </w:tc>
              <w:tc>
                <w:tcPr>
                  <w:tcW w:w="1134" w:type="dxa"/>
                  <w:noWrap/>
                </w:tcPr>
                <w:p w14:paraId="18CF3465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  <w:t>4,244</w:t>
                  </w:r>
                </w:p>
              </w:tc>
              <w:tc>
                <w:tcPr>
                  <w:tcW w:w="1134" w:type="dxa"/>
                  <w:noWrap/>
                </w:tcPr>
                <w:p w14:paraId="6019D55D" w14:textId="77777777" w:rsidR="00275D20" w:rsidRPr="00941478" w:rsidRDefault="00275D20" w:rsidP="00275D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  <w:t>2.52</w:t>
                  </w:r>
                </w:p>
              </w:tc>
            </w:tr>
          </w:tbl>
          <w:p w14:paraId="63669DF2" w14:textId="77777777" w:rsidR="00275D20" w:rsidRPr="00941478" w:rsidRDefault="00275D20" w:rsidP="00275D20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4472C4" w:themeColor="accent1"/>
                <w:spacing w:val="-6"/>
                <w:sz w:val="12"/>
                <w:szCs w:val="6"/>
              </w:rPr>
            </w:pPr>
          </w:p>
          <w:p w14:paraId="72C6300B" w14:textId="77777777" w:rsidR="00275D20" w:rsidRPr="00342531" w:rsidRDefault="00275D20" w:rsidP="00275D20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color w:val="4472C4" w:themeColor="accent1"/>
                <w:sz w:val="28"/>
              </w:rPr>
            </w:pPr>
            <w:r w:rsidRPr="00342531">
              <w:rPr>
                <w:rFonts w:ascii="TH SarabunPSK" w:eastAsia="Sarabun" w:hAnsi="TH SarabunPSK" w:cs="TH SarabunPSK"/>
                <w:color w:val="2E74B5" w:themeColor="accent5" w:themeShade="BF"/>
                <w:sz w:val="28"/>
                <w:cs/>
              </w:rPr>
              <w:t xml:space="preserve">ข้อมูล  </w:t>
            </w:r>
            <w:hyperlink r:id="rId7" w:history="1">
              <w:r w:rsidRPr="00342531">
                <w:rPr>
                  <w:rStyle w:val="a7"/>
                  <w:rFonts w:ascii="TH SarabunPSK" w:hAnsi="TH SarabunPSK" w:cs="TH SarabunPSK"/>
                  <w:color w:val="2E74B5" w:themeColor="accent5" w:themeShade="BF"/>
                  <w:sz w:val="28"/>
                  <w:u w:val="none"/>
                </w:rPr>
                <w:t>http://www.eduwh.moe.go.th/pub/</w:t>
              </w:r>
            </w:hyperlink>
            <w:r w:rsidRPr="00342531">
              <w:rPr>
                <w:rFonts w:ascii="TH SarabunPSK" w:hAnsi="TH SarabunPSK" w:cs="TH SarabunPSK"/>
                <w:color w:val="2E74B5" w:themeColor="accent5" w:themeShade="BF"/>
                <w:sz w:val="28"/>
                <w:cs/>
              </w:rPr>
              <w:t xml:space="preserve"> </w:t>
            </w:r>
            <w:r w:rsidRPr="00342531">
              <w:rPr>
                <w:rFonts w:ascii="TH SarabunPSK" w:eastAsia="Sarabun" w:hAnsi="TH SarabunPSK" w:cs="TH SarabunPSK"/>
                <w:color w:val="2E74B5" w:themeColor="accent5" w:themeShade="BF"/>
                <w:sz w:val="28"/>
                <w:cs/>
              </w:rPr>
              <w:t>ณ วันที่  10 เมษายน 2563</w:t>
            </w:r>
          </w:p>
          <w:p w14:paraId="382DFBC0" w14:textId="77777777" w:rsidR="00275D20" w:rsidRPr="00941478" w:rsidRDefault="00275D20" w:rsidP="00275D20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color w:val="4472C4" w:themeColor="accent1"/>
                <w:sz w:val="32"/>
                <w:szCs w:val="32"/>
              </w:rPr>
            </w:pPr>
            <w:r w:rsidRPr="00941478">
              <w:rPr>
                <w:rFonts w:ascii="TH SarabunPSK" w:eastAsia="Times New Roman" w:hAnsi="TH SarabunPSK" w:cs="TH SarabunPSK" w:hint="cs"/>
                <w:color w:val="4472C4" w:themeColor="accent1"/>
                <w:sz w:val="32"/>
                <w:szCs w:val="32"/>
                <w:cs/>
              </w:rPr>
              <w:t>คิดเป็น</w:t>
            </w:r>
            <w:r w:rsidRPr="00941478">
              <w:rPr>
                <w:rFonts w:ascii="TH SarabunPSK" w:eastAsia="Times New Roman" w:hAnsi="TH SarabunPSK" w:cs="TH SarabunPSK"/>
                <w:color w:val="4472C4" w:themeColor="accent1"/>
                <w:sz w:val="32"/>
                <w:szCs w:val="32"/>
                <w:cs/>
              </w:rPr>
              <w:t>ร้อยละของนักเรียนในท้องถิ่นที่เข้าเรียน เท่ากับ</w:t>
            </w:r>
            <w:r w:rsidRPr="00941478">
              <w:rPr>
                <w:rFonts w:ascii="TH SarabunPSK" w:eastAsia="Times New Roman" w:hAnsi="TH SarabunPSK" w:cs="TH SarabunPSK"/>
                <w:color w:val="4472C4" w:themeColor="accent1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color w:val="4472C4" w:themeColor="accent1"/>
                <w:sz w:val="32"/>
                <w:szCs w:val="32"/>
                <w:cs/>
              </w:rPr>
              <w:t>2.83</w:t>
            </w:r>
          </w:p>
          <w:p w14:paraId="5EEB9DC5" w14:textId="427C5D8B" w:rsidR="00F45814" w:rsidRPr="00941478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4472C4" w:themeColor="accent1"/>
                <w:sz w:val="28"/>
              </w:rPr>
            </w:pPr>
          </w:p>
        </w:tc>
      </w:tr>
      <w:tr w:rsidR="00F45814" w:rsidRPr="0072262E" w14:paraId="2F5840AC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3D005" w14:textId="77777777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5.18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ร้อยละที่เพิ่มขึ้นของรายได้ทั้งหมดของมหาวิทยาลัยตามเป้าหมายที่กำหนด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10790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7B801A11" w14:textId="44CB67FC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ACCE" w14:textId="77777777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CE1D5F0" w14:textId="41168B54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4FE99" w14:textId="1D43754A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F45814" w:rsidRPr="0072262E" w14:paraId="7129787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5E185" w14:textId="77777777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อัตราส่วนกำไรจากผลการดำเนินงาน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(Operation Profit Margin)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99FC1" w14:textId="438A498C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0.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6580" w14:textId="2DEE4BDF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EF533" w14:textId="37CD12FA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>ในปีงบประมาณ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มหาวิทยาลัยมีกำไรจากการดำเนินงาน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มีรายได้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เมื่อคำนวณอัตรากำไรจากผลการดำเนินงาน (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Operation Profit Margin)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รายงาน ณ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="009F734F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</w:p>
          <w:p w14:paraId="0481842A" w14:textId="77777777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77B8028A" w14:textId="2799124C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 w:rsidR="009F734F">
              <w:rPr>
                <w:rFonts w:ascii="TH SarabunPSK" w:hAnsi="TH SarabunPSK" w:cs="TH SarabunPSK" w:hint="cs"/>
                <w:sz w:val="28"/>
                <w:u w:val="single"/>
                <w:cs/>
              </w:rPr>
              <w:t>...............................</w:t>
            </w:r>
          </w:p>
          <w:p w14:paraId="6B92934A" w14:textId="065EF188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รายได้สุทธิ                 </w:t>
            </w:r>
            <w:r w:rsidR="009F734F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</w:p>
        </w:tc>
      </w:tr>
      <w:tr w:rsidR="00F45814" w:rsidRPr="0072262E" w14:paraId="0FD669E1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F4D5D" w14:textId="77777777" w:rsidR="00F45814" w:rsidRPr="0072262E" w:rsidRDefault="00F45814" w:rsidP="00F45814">
            <w:pPr>
              <w:widowControl w:val="0"/>
              <w:spacing w:after="0" w:line="240" w:lineRule="auto"/>
              <w:ind w:right="-5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5.20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อัตราผลตอบแทนจากการลงทุน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(ROI)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ของงานบริหารทรัพย์สินและรายได้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7C46D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41FF" w14:textId="44612CA3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B025A" w14:textId="00AA705F" w:rsidR="009F734F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cs/>
              </w:rPr>
              <w:t>ในปีงบประมาณ 256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งานบริหารทรัพย์สินและรายได้นำเงินไปลงทุน </w:t>
            </w:r>
            <w:r>
              <w:rPr>
                <w:rFonts w:ascii="TH SarabunPSK" w:hAnsi="TH SarabunPSK" w:cs="TH SarabunPSK"/>
                <w:sz w:val="28"/>
              </w:rPr>
              <w:t>…………………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มีผลกำไร </w:t>
            </w:r>
            <w:r>
              <w:rPr>
                <w:rFonts w:ascii="TH SarabunPSK" w:hAnsi="TH SarabunPSK" w:cs="TH SarabunPSK"/>
                <w:sz w:val="28"/>
              </w:rPr>
              <w:t>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เมื่อคำนวณอัตราผลตอบแทนจากการลงทุน (</w:t>
            </w:r>
            <w:r w:rsidRPr="00123D2B">
              <w:rPr>
                <w:rFonts w:ascii="TH SarabunPSK" w:hAnsi="TH SarabunPSK" w:cs="TH SarabunPSK"/>
                <w:sz w:val="28"/>
              </w:rPr>
              <w:t>ROI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) คิดเป็นร้อยละ </w:t>
            </w:r>
            <w:r>
              <w:rPr>
                <w:rFonts w:ascii="TH SarabunPSK" w:hAnsi="TH SarabunPSK" w:cs="TH SarabunPSK"/>
                <w:sz w:val="28"/>
              </w:rPr>
              <w:t>……….</w:t>
            </w:r>
          </w:p>
          <w:p w14:paraId="3E75F3BA" w14:textId="77777777" w:rsidR="009F734F" w:rsidRPr="00123D2B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4E13EB2B" w14:textId="0F82FCDF" w:rsidR="009F734F" w:rsidRPr="009E7213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*100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</w:rPr>
              <w:t>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u w:val="single"/>
              </w:rPr>
              <w:t xml:space="preserve">………………………. </w:t>
            </w:r>
            <w:r w:rsidRPr="009E7213">
              <w:rPr>
                <w:rFonts w:ascii="TH SarabunPSK" w:hAnsi="TH SarabunPSK" w:cs="TH SarabunPSK"/>
                <w:sz w:val="28"/>
                <w:u w:val="single"/>
              </w:rPr>
              <w:t>* 100</w:t>
            </w:r>
          </w:p>
          <w:p w14:paraId="734742B1" w14:textId="475076F8" w:rsidR="00F45814" w:rsidRPr="0072262E" w:rsidRDefault="009F734F" w:rsidP="009F734F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รายได้สุทธิ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...............................</w:t>
            </w:r>
            <w:r w:rsidRPr="009E7213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</w:tr>
    </w:tbl>
    <w:p w14:paraId="2FDC3731" w14:textId="77777777" w:rsidR="00AE1B9B" w:rsidRPr="0072262E" w:rsidRDefault="00AE1B9B" w:rsidP="00C775A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sectPr w:rsidR="00AE1B9B" w:rsidRPr="0072262E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B"/>
    <w:rsid w:val="000350E5"/>
    <w:rsid w:val="000809F1"/>
    <w:rsid w:val="00265036"/>
    <w:rsid w:val="00275D20"/>
    <w:rsid w:val="00283999"/>
    <w:rsid w:val="002C4084"/>
    <w:rsid w:val="002F1270"/>
    <w:rsid w:val="003A257A"/>
    <w:rsid w:val="004B610A"/>
    <w:rsid w:val="00500C4D"/>
    <w:rsid w:val="005E319E"/>
    <w:rsid w:val="006045FD"/>
    <w:rsid w:val="00633772"/>
    <w:rsid w:val="00697C67"/>
    <w:rsid w:val="006D1B19"/>
    <w:rsid w:val="0071535F"/>
    <w:rsid w:val="0072262E"/>
    <w:rsid w:val="007524AC"/>
    <w:rsid w:val="007645ED"/>
    <w:rsid w:val="007861A4"/>
    <w:rsid w:val="007928D9"/>
    <w:rsid w:val="00850FC6"/>
    <w:rsid w:val="00941478"/>
    <w:rsid w:val="009F734F"/>
    <w:rsid w:val="00AB3C87"/>
    <w:rsid w:val="00AE1B9B"/>
    <w:rsid w:val="00AF05A7"/>
    <w:rsid w:val="00B86FAF"/>
    <w:rsid w:val="00C07A82"/>
    <w:rsid w:val="00C2267A"/>
    <w:rsid w:val="00C2315A"/>
    <w:rsid w:val="00C51399"/>
    <w:rsid w:val="00C548BA"/>
    <w:rsid w:val="00C775AE"/>
    <w:rsid w:val="00C93327"/>
    <w:rsid w:val="00CA5E13"/>
    <w:rsid w:val="00D8030F"/>
    <w:rsid w:val="00E77749"/>
    <w:rsid w:val="00F37A2C"/>
    <w:rsid w:val="00F45814"/>
    <w:rsid w:val="00F637F3"/>
    <w:rsid w:val="00F9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B9B"/>
    <w:pPr>
      <w:ind w:left="720"/>
      <w:contextualSpacing/>
    </w:pPr>
  </w:style>
  <w:style w:type="table" w:styleId="a4">
    <w:name w:val="Table Grid"/>
    <w:basedOn w:val="a1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1">
    <w:name w:val="Grid Table 6 Colorful - Accent 41"/>
    <w:basedOn w:val="a1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F37A2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37A2C"/>
    <w:rPr>
      <w:rFonts w:ascii="Leelawadee" w:hAnsi="Leelawadee" w:cs="Angsana New"/>
      <w:sz w:val="18"/>
      <w:szCs w:val="22"/>
    </w:rPr>
  </w:style>
  <w:style w:type="character" w:styleId="a7">
    <w:name w:val="Hyperlink"/>
    <w:basedOn w:val="a0"/>
    <w:uiPriority w:val="99"/>
    <w:semiHidden/>
    <w:unhideWhenUsed/>
    <w:rsid w:val="00275D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duwh.moe.go.th/pu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.mua.go.th/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87DDA-D835-49FC-8F73-D6C77165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5693</Words>
  <Characters>32453</Characters>
  <Application>Microsoft Office Word</Application>
  <DocSecurity>0</DocSecurity>
  <Lines>270</Lines>
  <Paragraphs>76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Windows User</cp:lastModifiedBy>
  <cp:revision>4</cp:revision>
  <cp:lastPrinted>2020-01-16T02:19:00Z</cp:lastPrinted>
  <dcterms:created xsi:type="dcterms:W3CDTF">2020-04-13T10:36:00Z</dcterms:created>
  <dcterms:modified xsi:type="dcterms:W3CDTF">2020-04-13T10:50:00Z</dcterms:modified>
</cp:coreProperties>
</file>