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F40D70C" w:rsidR="00AE1B9B" w:rsidRPr="009E1154" w:rsidRDefault="00AE1B9B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9E11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คณะวิทยาศาสตร์และเทคโนโลยี</w:t>
      </w:r>
    </w:p>
    <w:p w14:paraId="0D62C306" w14:textId="3AF81CFC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0217E5">
        <w:rPr>
          <w:rFonts w:ascii="TH SarabunPSK" w:hAnsi="TH SarabunPSK" w:cs="TH SarabunPSK"/>
          <w:b/>
          <w:bCs/>
          <w:sz w:val="72"/>
          <w:szCs w:val="72"/>
        </w:rPr>
        <w:t>3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3E90F5D1" w14:textId="6BBF32CD" w:rsidR="009E1154" w:rsidRPr="00E21BDC" w:rsidRDefault="009E1154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DF56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217E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 มิถุนายน</w:t>
      </w:r>
      <w:r w:rsidR="00FF11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6DEC79A" w:rsidR="005E319E" w:rsidRPr="0072262E" w:rsidRDefault="0027229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B21591A" w:rsidR="005E319E" w:rsidRPr="0072262E" w:rsidRDefault="006A1E4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21CC3F78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  <w:r w:rsidR="007338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7338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339EFF85" w:rsidR="005E319E" w:rsidRPr="00272294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="006A1E4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2722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2722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A7676F3" w14:textId="23FFD18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1DBE0B44" w14:textId="0D4874A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คหกรรม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ศาสตร์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</w:t>
            </w:r>
            <w:r w:rsidR="00D67C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ภา..</w:t>
            </w:r>
            <w:r w:rsidR="00D67C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......(ตามกำหนดการเข้า 5 พ.ย. 63)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4B320C5B" w:rsidR="005E319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โภชนาการและการกำหนดอาหาร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วันเดือนปีเข้าสภา..............................</w:t>
            </w:r>
            <w:r w:rsidR="003873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รอเข้าสภา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</w:t>
            </w:r>
          </w:p>
          <w:p w14:paraId="0E6B184D" w14:textId="1820F3E1" w:rsidR="00AE1B9B" w:rsidRPr="0072262E" w:rsidRDefault="006A1E4E" w:rsidP="00D67C07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การจัดการภัยพิบัติและบรรเทาสาธารณภัย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</w:t>
            </w:r>
            <w:r w:rsidR="00D67C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16 ม.ค.63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50440957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4504CF88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4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123C874E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065F446" w:rsidR="005E319E" w:rsidRPr="0072262E" w:rsidRDefault="005B42C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31A7DD2E" w:rsidR="005E319E" w:rsidRPr="0072262E" w:rsidRDefault="00EA2C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4A8B5947" w:rsidR="005E319E" w:rsidRPr="0072262E" w:rsidRDefault="0027772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4019CE59" w:rsidR="005E319E" w:rsidRPr="0072262E" w:rsidRDefault="0027772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33B7F596" w:rsidR="005E319E" w:rsidRPr="0072262E" w:rsidRDefault="004627D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103D353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  <w:r w:rsidR="002604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93E53D5" w14:textId="218DE9B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EA2C0F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EA2C0F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4C9A09F5" w14:textId="77777777" w:rsidR="009E1154" w:rsidRPr="0072262E" w:rsidRDefault="009E115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692E8DD6" w:rsidR="005E319E" w:rsidRPr="00277720" w:rsidRDefault="0027772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การพัฒนา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สติกเกอร์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บน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แอฟ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พลิ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เคชั่นไลน์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ชุดการ์ตูนหลักสูตรวิทยาการคอมพิวเตอร์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421B8303" w14:textId="77777777" w:rsidR="005E319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739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นางสาวจาระวี  มันตะรักษ์</w:t>
                  </w:r>
                </w:p>
                <w:p w14:paraId="4299E1C3" w14:textId="347DF11E" w:rsidR="00277720" w:rsidRPr="00387394" w:rsidRDefault="0027772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นางสาวปทุมรัตน์  ฉัตร</w:t>
                  </w:r>
                  <w:proofErr w:type="spellStart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รัตน</w:t>
                  </w:r>
                  <w:proofErr w:type="spellEnd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ศักดิ์ </w:t>
                  </w:r>
                  <w:r w:rsidRPr="00BB4A44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            </w:t>
                  </w:r>
                </w:p>
              </w:tc>
              <w:tc>
                <w:tcPr>
                  <w:tcW w:w="1260" w:type="dxa"/>
                </w:tcPr>
                <w:p w14:paraId="2476C005" w14:textId="422F2839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E9C7FF3" w14:textId="77777777" w:rsidR="005E319E" w:rsidRPr="00A6727F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รางวัลรูปแบบโปสเตอร์  </w:t>
                  </w:r>
                </w:p>
                <w:p w14:paraId="7AB152E9" w14:textId="13C9DD01" w:rsidR="00387394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7FC69F57" w14:textId="3D70327D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01DBBFA0" w14:textId="5A10EF00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BB4A44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BB4A44" w:rsidRPr="0072262E" w:rsidRDefault="00BB4A44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0DBBFE9A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กราฟต้นไม้แผ่ทั่วที่น้อยที่สุด</w:t>
                  </w:r>
                </w:p>
              </w:tc>
              <w:tc>
                <w:tcPr>
                  <w:tcW w:w="1710" w:type="dxa"/>
                </w:tcPr>
                <w:p w14:paraId="75B8843F" w14:textId="49AC077F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นางสาวขวัญจิรา  </w:t>
                  </w:r>
                  <w:proofErr w:type="spellStart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หึก</w:t>
                  </w:r>
                  <w:proofErr w:type="spellEnd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ขุนทด</w:t>
                  </w: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 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นางสาวกาญจนา  หันตรี</w:t>
                  </w:r>
                </w:p>
              </w:tc>
              <w:tc>
                <w:tcPr>
                  <w:tcW w:w="1260" w:type="dxa"/>
                </w:tcPr>
                <w:p w14:paraId="42B668E9" w14:textId="6503B93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E55BF4" w14:textId="77777777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รางวัลรูปแบบโปสเตอร์  </w:t>
                  </w:r>
                </w:p>
                <w:p w14:paraId="6AE38E94" w14:textId="2C058BD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36E1BF19" w14:textId="6BD275AB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0D6CFB53" w14:textId="03F914AA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BB4A44" w:rsidRPr="0072262E" w14:paraId="084228C9" w14:textId="77777777" w:rsidTr="005E319E">
              <w:tc>
                <w:tcPr>
                  <w:tcW w:w="335" w:type="dxa"/>
                </w:tcPr>
                <w:p w14:paraId="31B22B63" w14:textId="67A86ED9" w:rsidR="00BB4A44" w:rsidRPr="0072262E" w:rsidRDefault="00277720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1B3736C1" w14:textId="4B9B8CA3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การพัฒนาดอกไม้จากผ้าย้อมสีจากบัวหลวง</w:t>
                  </w:r>
                </w:p>
              </w:tc>
              <w:tc>
                <w:tcPr>
                  <w:tcW w:w="1710" w:type="dxa"/>
                </w:tcPr>
                <w:p w14:paraId="303C5006" w14:textId="125078B0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นางสาวอารีรัตน์  สระทองอินทร์</w:t>
                  </w:r>
                </w:p>
              </w:tc>
              <w:tc>
                <w:tcPr>
                  <w:tcW w:w="1260" w:type="dxa"/>
                </w:tcPr>
                <w:p w14:paraId="14D6BBB7" w14:textId="09B3838E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CA8B9E" w14:textId="16ACAD8F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รางวัลรูปแบบ</w:t>
                  </w:r>
                  <w:r w:rsidR="00EA2C0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นำเสนอผลงานภาคบรรยาย</w:t>
                  </w: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EC248A" w14:textId="538EE7ED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C1E21"/>
                      <w:sz w:val="28"/>
                      <w:cs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="00EA2C0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ระดับเหรียญทอง</w:t>
                  </w:r>
                </w:p>
              </w:tc>
              <w:tc>
                <w:tcPr>
                  <w:tcW w:w="1350" w:type="dxa"/>
                </w:tcPr>
                <w:p w14:paraId="5A42796E" w14:textId="36FF78D7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43394CC0" w14:textId="01CBA47B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BB4A44" w:rsidRPr="0072262E" w14:paraId="26EADE75" w14:textId="77777777" w:rsidTr="005E319E">
              <w:tc>
                <w:tcPr>
                  <w:tcW w:w="335" w:type="dxa"/>
                </w:tcPr>
                <w:p w14:paraId="042BF5F1" w14:textId="43B16142" w:rsidR="00BB4A44" w:rsidRPr="0072262E" w:rsidRDefault="00277720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2586E343" w14:textId="49C2570A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การสำรวจการใช้บรรจุภัณฑ์แบบครั้งเดียวจากร้านค้า</w:t>
                  </w: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ภายในมหาวิทยาลัย</w:t>
                  </w:r>
                </w:p>
              </w:tc>
              <w:tc>
                <w:tcPr>
                  <w:tcW w:w="1710" w:type="dxa"/>
                </w:tcPr>
                <w:p w14:paraId="42C94A78" w14:textId="0FBC497A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นาย</w:t>
                  </w:r>
                  <w:proofErr w:type="spellStart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สุธิ</w:t>
                  </w:r>
                  <w:proofErr w:type="spellEnd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  <w:r w:rsidRPr="0027772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โลมะบรรณ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1260" w:type="dxa"/>
                </w:tcPr>
                <w:p w14:paraId="3F3AC239" w14:textId="02AE6E4F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72E314E" w14:textId="77777777" w:rsidR="00EA2C0F" w:rsidRPr="00A6727F" w:rsidRDefault="00EA2C0F" w:rsidP="00EA2C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รางวัลรูปแบบ</w:t>
                  </w:r>
                  <w:r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นำเสนอผลงาน</w:t>
                  </w:r>
                  <w:r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lastRenderedPageBreak/>
                    <w:t>ภาคบรรยาย</w:t>
                  </w: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C39DC5F" w14:textId="08E98F74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C1E21"/>
                      <w:sz w:val="28"/>
                      <w:cs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62C81648" w14:textId="0330FCC8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30-31 ม.ค.2563</w:t>
                  </w:r>
                </w:p>
              </w:tc>
              <w:tc>
                <w:tcPr>
                  <w:tcW w:w="1800" w:type="dxa"/>
                </w:tcPr>
                <w:p w14:paraId="310BA5F8" w14:textId="095E3B82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1ABF788D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</w:t>
            </w:r>
            <w:r w:rsidR="0027772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  <w:r w:rsidR="0026042B">
              <w:rPr>
                <w:rFonts w:ascii="TH SarabunPSK" w:hAnsi="TH SarabunPSK" w:cs="TH SarabunPSK"/>
                <w:sz w:val="28"/>
              </w:rPr>
              <w:t xml:space="preserve">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39CA8FE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</w:t>
            </w:r>
            <w:r w:rsidR="00277720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......ผลงาน</w:t>
            </w:r>
            <w:r w:rsidR="0026042B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277720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8B32ED0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การพัฒนา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สติกเกอร์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บน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แอฟ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พลิ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เคชั่นไลน์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ชุดการ์ตูนหลักสูตรวิทยาการคอมพิวเตอร์</w:t>
                  </w:r>
                </w:p>
              </w:tc>
              <w:tc>
                <w:tcPr>
                  <w:tcW w:w="1440" w:type="dxa"/>
                </w:tcPr>
                <w:p w14:paraId="6E749C3F" w14:textId="77777777" w:rsid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739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นางสาวจาระวี  มันตะรักษ์</w:t>
                  </w:r>
                </w:p>
                <w:p w14:paraId="6FB13402" w14:textId="0A9AFDEC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นางสาวปทุมรัตน์  ฉัตร</w:t>
                  </w:r>
                  <w:proofErr w:type="spellStart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รัตน</w:t>
                  </w:r>
                  <w:proofErr w:type="spellEnd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ศักดิ์ </w:t>
                  </w:r>
                  <w:r w:rsidRPr="00BB4A44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            </w:t>
                  </w:r>
                </w:p>
              </w:tc>
              <w:tc>
                <w:tcPr>
                  <w:tcW w:w="1710" w:type="dxa"/>
                </w:tcPr>
                <w:p w14:paraId="7C2511E8" w14:textId="39489DC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1502AC5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194CE762" w14:textId="0E2B87C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3655489C" w14:textId="75359D2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การประชุมวิชาการและการนำเสนอผลงานวิจัย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0D17D063" w:rsidR="00277720" w:rsidRPr="0026042B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กราฟต้นไม้แผ่ทั่วที่น้อยที่สุด</w:t>
                  </w:r>
                </w:p>
              </w:tc>
              <w:tc>
                <w:tcPr>
                  <w:tcW w:w="1440" w:type="dxa"/>
                </w:tcPr>
                <w:p w14:paraId="1705BA98" w14:textId="770C02E6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นางสาวขวัญจิรา  </w:t>
                  </w:r>
                  <w:proofErr w:type="spellStart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หึก</w:t>
                  </w:r>
                  <w:proofErr w:type="spellEnd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ขุนทด</w:t>
                  </w: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 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นางสาวกาญจนา  หันตรี</w:t>
                  </w:r>
                </w:p>
              </w:tc>
              <w:tc>
                <w:tcPr>
                  <w:tcW w:w="1710" w:type="dxa"/>
                </w:tcPr>
                <w:p w14:paraId="51D41576" w14:textId="70CFDEC8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0C5D004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7BAE53D6" w14:textId="3703A8B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69D332CC" w14:textId="24D9E1B8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2D105838" w14:textId="77777777" w:rsidTr="000809F1">
              <w:tc>
                <w:tcPr>
                  <w:tcW w:w="335" w:type="dxa"/>
                </w:tcPr>
                <w:p w14:paraId="4668E13E" w14:textId="0DC0FD2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095D0E1" w14:textId="65A20BF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การพัฒนาดอกไม้จากผ้าย้อมสีจากบัวหลวง</w:t>
                  </w:r>
                </w:p>
              </w:tc>
              <w:tc>
                <w:tcPr>
                  <w:tcW w:w="1440" w:type="dxa"/>
                </w:tcPr>
                <w:p w14:paraId="4E7B1AE8" w14:textId="22D82C4A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นางสาวอารีรัตน์  สระทองอินทร์</w:t>
                  </w:r>
                </w:p>
              </w:tc>
              <w:tc>
                <w:tcPr>
                  <w:tcW w:w="1710" w:type="dxa"/>
                </w:tcPr>
                <w:p w14:paraId="63C427F2" w14:textId="71A2A2E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3D5DCE" w14:textId="66DF832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0844A173" w14:textId="226C57C3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4BF264C3" w14:textId="55B5048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การประชุมวิชาการและการนำเสนอผลงานวิจัย ระดับปริญญาตรี เครือข่าย 9 มหาวิทยาลัย ณ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2622EA94" w14:textId="77777777" w:rsidTr="000809F1">
              <w:tc>
                <w:tcPr>
                  <w:tcW w:w="335" w:type="dxa"/>
                </w:tcPr>
                <w:p w14:paraId="6ADD029E" w14:textId="3FBB80AD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3BBA4908" w14:textId="39C56186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การสำรวจการใช้บรรจุภัณฑ์แบบครั้งเดียวจากร้านค้าภายในมหาวิทยาลัย</w:t>
                  </w:r>
                </w:p>
              </w:tc>
              <w:tc>
                <w:tcPr>
                  <w:tcW w:w="1440" w:type="dxa"/>
                </w:tcPr>
                <w:p w14:paraId="74908574" w14:textId="54647E7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นาย</w:t>
                  </w:r>
                  <w:proofErr w:type="spellStart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สุธิ</w:t>
                  </w:r>
                  <w:proofErr w:type="spellEnd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  <w:r w:rsidRPr="0027772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โลมะบรรณ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1710" w:type="dxa"/>
                </w:tcPr>
                <w:p w14:paraId="675CB344" w14:textId="075068B0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5628EB" w14:textId="27B711DD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066CAAD2" w14:textId="316FA12B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11E1FFE7" w14:textId="1C7B306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5C56782D" w14:textId="77777777" w:rsidTr="000809F1">
              <w:tc>
                <w:tcPr>
                  <w:tcW w:w="335" w:type="dxa"/>
                </w:tcPr>
                <w:p w14:paraId="371B6C08" w14:textId="174454B3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320C3BC9" w14:textId="29BB33DA" w:rsidR="00277720" w:rsidRP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eastAsia="Cordia New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การหาปริมาณสารประกอบ</w:t>
                  </w:r>
                  <w:proofErr w:type="spellStart"/>
                  <w:r w:rsidRPr="00277720">
                    <w:rPr>
                      <w:rFonts w:ascii="TH SarabunPSK" w:eastAsia="Cordia New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ฟี</w:t>
                  </w:r>
                  <w:proofErr w:type="spellEnd"/>
                  <w:r w:rsidRPr="00277720">
                    <w:rPr>
                      <w:rFonts w:ascii="TH SarabunPSK" w:eastAsia="Cordia New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นอลิกรวมและฤทธิ์ต้านอนุมูลอิสระในสารสกัดหยาบดอกทองอุไร</w:t>
                  </w:r>
                </w:p>
              </w:tc>
              <w:tc>
                <w:tcPr>
                  <w:tcW w:w="1440" w:type="dxa"/>
                </w:tcPr>
                <w:p w14:paraId="5DC03766" w14:textId="77777777" w:rsidR="00277720" w:rsidRP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นางสาววรางคณา   เทศทอง</w:t>
                  </w:r>
                </w:p>
                <w:p w14:paraId="5EC3446A" w14:textId="77777777" w:rsidR="00277720" w:rsidRP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ภัสส</w:t>
                  </w:r>
                  <w:proofErr w:type="spellEnd"/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        สุขพลี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</w:t>
                  </w:r>
                </w:p>
                <w:p w14:paraId="1A5E4F6F" w14:textId="25F814F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นางสาวเบญจมาศ    พรมนิเลิศ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นางสาวสุทธิดา  นครวงษ์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10" w:type="dxa"/>
                </w:tcPr>
                <w:p w14:paraId="2F1A1EC1" w14:textId="32CCE9A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81AAC41" w14:textId="3535029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524F00CB" w14:textId="2286B37B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3BDE5B04" w14:textId="3CFC5082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31DDC8C3" w14:textId="77777777" w:rsidTr="000809F1">
              <w:tc>
                <w:tcPr>
                  <w:tcW w:w="335" w:type="dxa"/>
                </w:tcPr>
                <w:p w14:paraId="046B88E3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2C6F1347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3C436814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00FCA694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778F3109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B592C18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36FD6378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112A35A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4627D8"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64B317AE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นางสาวตรีวิภา  รังคะวงษ์</w:t>
                  </w:r>
                </w:p>
              </w:tc>
              <w:tc>
                <w:tcPr>
                  <w:tcW w:w="1800" w:type="dxa"/>
                </w:tcPr>
                <w:p w14:paraId="093B9875" w14:textId="745654D3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รางวัลผลการศึกษายอดเยี่ยมทางวิทยาศาสตร์ระดับมหาวิทยาลัยชั้นปีที่ 1</w:t>
                  </w:r>
                </w:p>
              </w:tc>
              <w:tc>
                <w:tcPr>
                  <w:tcW w:w="990" w:type="dxa"/>
                </w:tcPr>
                <w:p w14:paraId="4E54788D" w14:textId="2F0111B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7AB8537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5D2554F8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17F3B0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D7FB3DE" w14:textId="77777777" w:rsidR="005E319E" w:rsidRPr="005C5842" w:rsidRDefault="005E319E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C5842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510CBF5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นางสาวกมลทิพย์ 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พูลประดิษฐู์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69E45A4E" w14:textId="004F35D6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78693EF2" w14:textId="37922AEE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7D85B0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0CBF900F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C063EE1" w14:textId="77777777" w:rsidR="005C5842" w:rsidRPr="004D1EF2" w:rsidRDefault="005C5842" w:rsidP="005C58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มูลนิธิศาสตร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ละนิธิ</w:t>
                  </w:r>
                </w:p>
                <w:p w14:paraId="166007EE" w14:textId="77777777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5842" w:rsidRPr="0072262E" w14:paraId="021EA90A" w14:textId="77777777" w:rsidTr="00E77749">
              <w:tc>
                <w:tcPr>
                  <w:tcW w:w="335" w:type="dxa"/>
                </w:tcPr>
                <w:p w14:paraId="796DA9AA" w14:textId="5C8A08DC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7F12CFAC" w14:textId="60F5B174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ดาวประกาย ชุมนวล</w:t>
                  </w:r>
                </w:p>
              </w:tc>
              <w:tc>
                <w:tcPr>
                  <w:tcW w:w="1800" w:type="dxa"/>
                </w:tcPr>
                <w:p w14:paraId="0FB5EF80" w14:textId="06A92B62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51B1B846" w14:textId="29D123F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9F726CE" w14:textId="575DB7C9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9986A5B" w14:textId="416079EE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D3266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3734DD6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18A5DCA6" w14:textId="77777777" w:rsidTr="00E77749">
              <w:tc>
                <w:tcPr>
                  <w:tcW w:w="335" w:type="dxa"/>
                </w:tcPr>
                <w:p w14:paraId="55B589B6" w14:textId="3682B857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0" w:type="dxa"/>
                </w:tcPr>
                <w:p w14:paraId="3070E9C1" w14:textId="0FDDD6F9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งสาวเบญจ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สีหา</w:t>
                  </w:r>
                </w:p>
              </w:tc>
              <w:tc>
                <w:tcPr>
                  <w:tcW w:w="1800" w:type="dxa"/>
                </w:tcPr>
                <w:p w14:paraId="76C45465" w14:textId="22F20035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64E6AB3D" w14:textId="618DC44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0442971" w14:textId="16AF400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51F68534" w14:textId="5C38A994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4CE8CD4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960FBB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F2875" w14:textId="77777777" w:rsidTr="00E77749">
              <w:tc>
                <w:tcPr>
                  <w:tcW w:w="335" w:type="dxa"/>
                </w:tcPr>
                <w:p w14:paraId="00AE2143" w14:textId="4FE6A1F8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150" w:type="dxa"/>
                </w:tcPr>
                <w:p w14:paraId="333EB26D" w14:textId="089D689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ยะรัตน์ 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ริวิโรจนกุล</w:t>
                  </w:r>
                </w:p>
              </w:tc>
              <w:tc>
                <w:tcPr>
                  <w:tcW w:w="1800" w:type="dxa"/>
                </w:tcPr>
                <w:p w14:paraId="074FC416" w14:textId="38FEAE2C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1A223FB9" w14:textId="33C92E91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EF34F1F" w14:textId="480C523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72F2F37" w14:textId="1BBB8E4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54F1D42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833361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C02EF" w14:textId="77777777" w:rsidTr="00E77749">
              <w:tc>
                <w:tcPr>
                  <w:tcW w:w="335" w:type="dxa"/>
                </w:tcPr>
                <w:p w14:paraId="0A28E7F3" w14:textId="5DE0820E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0" w:type="dxa"/>
                </w:tcPr>
                <w:p w14:paraId="5E56FF63" w14:textId="39F20C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สุพิน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ดา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หอมหวล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4A906CF2" w14:textId="1D6C9B50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1B0515D" w14:textId="273FA4C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42E2146" w14:textId="4FA142D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78BF2EA7" w14:textId="788DA55D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6D0DE5A1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596DADA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05F11193" w14:textId="77777777" w:rsidTr="00E77749">
              <w:tc>
                <w:tcPr>
                  <w:tcW w:w="335" w:type="dxa"/>
                </w:tcPr>
                <w:p w14:paraId="029D7C04" w14:textId="08EA408F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0" w:type="dxa"/>
                </w:tcPr>
                <w:p w14:paraId="6EAB5302" w14:textId="6464559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นง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สาวอัย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 รุ่งเรือง</w:t>
                  </w:r>
                </w:p>
              </w:tc>
              <w:tc>
                <w:tcPr>
                  <w:tcW w:w="1800" w:type="dxa"/>
                </w:tcPr>
                <w:p w14:paraId="3D9C5E5A" w14:textId="6A8F10EB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32DC7F62" w14:textId="40166700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500FA087" w14:textId="367A34CE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28E314A" w14:textId="09489975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4133D015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240599FC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7848F9A1" w14:textId="77777777" w:rsidTr="00E77749">
              <w:tc>
                <w:tcPr>
                  <w:tcW w:w="335" w:type="dxa"/>
                </w:tcPr>
                <w:p w14:paraId="5F03A595" w14:textId="1DBB6FE3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0" w:type="dxa"/>
                </w:tcPr>
                <w:p w14:paraId="29F433E0" w14:textId="63D4DF03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นายอรรคพล พูดสัตย์</w:t>
                  </w:r>
                </w:p>
              </w:tc>
              <w:tc>
                <w:tcPr>
                  <w:tcW w:w="1800" w:type="dxa"/>
                </w:tcPr>
                <w:p w14:paraId="1876DDB0" w14:textId="0D8904CE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3235D17" w14:textId="46646EA5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EB6FF05" w14:textId="15F59612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D62171D" w14:textId="098AFA1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33AA38FA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671DAB7E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D1EF2" w:rsidRPr="0072262E" w14:paraId="0E84031B" w14:textId="77777777" w:rsidTr="00E77749">
              <w:tc>
                <w:tcPr>
                  <w:tcW w:w="335" w:type="dxa"/>
                </w:tcPr>
                <w:p w14:paraId="31A8F832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3A467373" w14:textId="77777777" w:rsidR="004D1EF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3BC7E216" w14:textId="77777777" w:rsidR="004D1EF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E3941A0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75979CF2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546CD9A3" w14:textId="77777777" w:rsidR="004D1EF2" w:rsidRPr="005C584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EE62771" w14:textId="77777777" w:rsidR="004D1EF2" w:rsidRPr="005C5842" w:rsidRDefault="004D1EF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7300FD0A" w14:textId="77777777" w:rsidTr="00E77749">
              <w:tc>
                <w:tcPr>
                  <w:tcW w:w="335" w:type="dxa"/>
                </w:tcPr>
                <w:p w14:paraId="6153424C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52234456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2E017235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887225D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433E0BB9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E548C0D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4C8DB260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F6F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  <w:r w:rsidR="004627D8">
              <w:rPr>
                <w:rFonts w:ascii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C7EA84B" w14:textId="41DFD98C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665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  <w:r w:rsidR="004627D8">
              <w:rPr>
                <w:rFonts w:ascii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3089698" w14:textId="5D563B6A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D48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  <w:r w:rsidR="004627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C75F0ED" w14:textId="33C37851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9927DFF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560C7B58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  <w:r w:rsidR="00467E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F8C553F" w14:textId="2DA610D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467E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การจัดระบบการรับนักศึกษาเชิงรุก</w:t>
            </w:r>
            <w:r w:rsidR="00467EB0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467EB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5BE076E3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="00467E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C25A858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58282312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467EB0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6D64FD2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36C0DC71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6C2" w14:textId="77777777" w:rsidR="009448B8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16AD9487" w14:textId="3814CF6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4D863907" w:rsidR="0071535F" w:rsidRPr="0072262E" w:rsidRDefault="00467EB0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25DC25F1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43B24AB1" w:rsidR="004B610A" w:rsidRPr="0072262E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29899C" w14:textId="77777777" w:rsidR="004B610A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ภัฏว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ไลยอลงกรณ์ในพระบรมราชูปถัมภ์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วิทยาลัยนวัตกรรม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ดิจิทัล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และเทคโนโลยีสารสนเทศ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หัวเฉียวเฉลิมพระเกียรติ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วิทยาลัยการแพทย์แผนไทย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มหาวิทยาลัยเทคโนโลยีราชมงคลธัญบุรี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คณะวิทยาศาสตร์มหาวิทยาลัยสยาม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มหาวิทยาลัยหอการค้าไทย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ศิลป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ศาสตร์และวิทยาศาสตร์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มหาวิทยาลัยเกษตรศาสตร์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วิทยาเขตกำแพงแสน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  <w:p w14:paraId="2097B857" w14:textId="6DFECF64" w:rsidR="00BF5081" w:rsidRPr="0072262E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(ยกเลิกโครงการ)</w:t>
                  </w: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5D7D939A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6E1488E6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 9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W w:w="9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2578"/>
              <w:gridCol w:w="1894"/>
              <w:gridCol w:w="1579"/>
              <w:gridCol w:w="1190"/>
              <w:gridCol w:w="1710"/>
              <w:gridCol w:w="355"/>
            </w:tblGrid>
            <w:tr w:rsidR="001F1734" w:rsidRPr="0016665B" w14:paraId="7BDFE7CC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5812FDC2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B9DF276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56B83CB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8ABBE04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FA56CED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ว/ด/ป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850B94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1F1734" w:rsidRPr="0016665B" w14:paraId="2F238EC3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57CC809B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/>
                      <w:bCs/>
                      <w:sz w:val="28"/>
                      <w:szCs w:val="20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B6EB21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fldChar w:fldCharType="begin"/>
                  </w: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instrText xml:space="preserve"> HYPERLINK "https://www.tci-thaijo.org/index.php/vrurdistjournal/article/view/233430" </w:instrText>
                  </w: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fldChar w:fldCharType="separate"/>
                  </w:r>
                  <w:r w:rsidRPr="0016665B">
                    <w:rPr>
                      <w:rStyle w:val="a5"/>
                      <w:rFonts w:ascii="TH SarabunPSK" w:eastAsia="Arial Unicode MS" w:hAnsi="TH SarabunPSK" w:cs="TH SarabunPSK"/>
                      <w:sz w:val="28"/>
                      <w:bdr w:val="nil"/>
                    </w:rPr>
                    <w:t>PHYTOCHEMICAL TOTAL PHENOLIC CONTENT TOTAL FLAVONOID CONTENT AND ANTIOXIDANT ACTIVITY FROM NELUMBO NUCIFERA GAERTN</w:t>
                  </w:r>
                  <w:r w:rsidRPr="0016665B">
                    <w:rPr>
                      <w:rStyle w:val="a5"/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fldChar w:fldCharType="end"/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0B413BF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  <w:t>ผศ.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  <w:t>ดร.ณพัฐ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  <w:t>อร บัวฉุน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76660F9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DA3217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Vol 14 No 3 (2019): VRU Research and Development Journal Science and Technology September - December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6470F52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วไยลอลงกรณ์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</w:t>
                  </w:r>
                </w:p>
              </w:tc>
            </w:tr>
            <w:tr w:rsidR="001F1734" w:rsidRPr="0016665B" w14:paraId="6C455D30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02289DB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B383FC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fldChar w:fldCharType="begin"/>
                  </w: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instrText xml:space="preserve"> HYPERLINK "https://www.tci-thaijo.org/index.php/vrurdistjournal/article/view/233431" </w:instrText>
                  </w: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fldChar w:fldCharType="separate"/>
                  </w:r>
                  <w:r w:rsidRPr="0016665B">
                    <w:rPr>
                      <w:rStyle w:val="a5"/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ANTIOXIDANT ACTIVITY BY CHITOOLIGOSACCHARIDES </w:t>
                  </w:r>
                  <w:r w:rsidRPr="0016665B">
                    <w:rPr>
                      <w:rStyle w:val="a5"/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OF CHITOSANASE FROM SAMANCA SAMAN (JACQ) MERR., LEUCAENA LEUCOCEPHALA DE WIT, ORYZA SATIVA RD. 6 AND SORGHUM VULGARE KU 630</w:t>
                  </w:r>
                  <w:r w:rsidRPr="0016665B">
                    <w:rPr>
                      <w:rStyle w:val="a5"/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fldChar w:fldCharType="end"/>
                  </w:r>
                </w:p>
                <w:p w14:paraId="67F30F7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72A4D065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shd w:val="clear" w:color="auto" w:fill="FFFFFF"/>
                      <w:cs/>
                    </w:rPr>
                    <w:lastRenderedPageBreak/>
                    <w:t>รศ.ดร.มานะ ขาวเมฆ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7DBAB2D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142BA3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Vol 14 No 3 (2019):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VRU Research and Development Journal Science and Technology September - December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7ED78EF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วไยลอลงกรณ์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</w:t>
                  </w:r>
                </w:p>
              </w:tc>
            </w:tr>
            <w:tr w:rsidR="001F1734" w:rsidRPr="0016665B" w14:paraId="43D4D4FA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3C14E34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85F5FA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fldChar w:fldCharType="begin"/>
                  </w: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instrText xml:space="preserve"> HYPERLINK "https://www.tci-thaijo.org/index.php/vrurdistjournal/article/view/233435" </w:instrText>
                  </w: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  <w:fldChar w:fldCharType="separate"/>
                  </w:r>
                  <w:r w:rsidRPr="0016665B">
                    <w:rPr>
                      <w:rStyle w:val="a5"/>
                      <w:rFonts w:ascii="TH SarabunPSK" w:eastAsia="Arial Unicode MS" w:hAnsi="TH SarabunPSK" w:cs="TH SarabunPSK"/>
                      <w:sz w:val="28"/>
                      <w:bdr w:val="nil"/>
                    </w:rPr>
                    <w:t>PRODUCT DEVELOPMENT OF CHONG ARANG COMMUNITY : CHAYA HERBAL TEA WITH ROASTED BLACK GLUTINOUS RICE AROMA</w:t>
                  </w:r>
                  <w:r w:rsidRPr="0016665B">
                    <w:rPr>
                      <w:rStyle w:val="a5"/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fldChar w:fldCharType="end"/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DE63D9F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333333"/>
                      <w:sz w:val="28"/>
                      <w:bdr w:val="nil"/>
                      <w:shd w:val="clear" w:color="auto" w:fill="FFFFFF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shd w:val="clear" w:color="auto" w:fill="FFFFFF"/>
                      <w:cs/>
                    </w:rPr>
                    <w:t>อาจารย์จุรีมาศ ดีอำมาตย์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4D6EB6F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412BFA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Vol 14 No 3 (2019): VRU Research and Development Journal Science and Technology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September - December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E4FBB65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วไยลอลงกรณ์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</w:t>
                  </w:r>
                </w:p>
              </w:tc>
            </w:tr>
            <w:tr w:rsidR="001F1734" w:rsidRPr="0016665B" w14:paraId="72BB73CE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56FB590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392619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A Class of Exponential Estimator to Estimate the Population Mean in the Presence of Non-Response</w:t>
                  </w:r>
                </w:p>
                <w:p w14:paraId="21B5C83A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55CF16A9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ดร.ณภัทณ์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จันทร์ ด่านสวัสดิ์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4A53713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13E9A09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October – December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2019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9A825B5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Science and Technology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Naresuan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University Journal. Volume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27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, No.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4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,</w:t>
                  </w:r>
                </w:p>
              </w:tc>
            </w:tr>
            <w:tr w:rsidR="001F1734" w:rsidRPr="0016665B" w14:paraId="16232C53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1C56AAFC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3EA56D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Modified proximal point algorithms involving convex combination technique for solving minimization problems with convergence analysis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0127962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FC7611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EE3B96C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proofErr w:type="gram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online:</w:t>
                  </w:r>
                  <w:proofErr w:type="gram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03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Sep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14D1B75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Optimization. A Journal of Mathematical Programming and Operations Research. Published</w:t>
                  </w:r>
                </w:p>
              </w:tc>
            </w:tr>
            <w:tr w:rsidR="001F1734" w:rsidRPr="0016665B" w14:paraId="25F31FC7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5E68374E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F1E8C4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“FIXED POINT THEOREMS FOR MEIR-KEELER CONDENSING OPERATORS IN PARTIALLY ORDERED BANACH SPACES</w:t>
                  </w:r>
                  <w:r w:rsidRPr="0016665B">
                    <w:rPr>
                      <w:rFonts w:ascii="TH SarabunPSK" w:eastAsia="Arial Unicode MS" w:hAnsi="TH SarabunPSK" w:cs="TH SarabunPSK"/>
                      <w:szCs w:val="32"/>
                      <w:bdr w:val="nil"/>
                    </w:rPr>
                    <w:t>”</w:t>
                  </w:r>
                  <w:r w:rsidRPr="0016665B">
                    <w:rPr>
                      <w:rFonts w:ascii="TH SarabunPSK" w:eastAsia="Arial Unicode MS" w:hAnsi="TH SarabunPSK" w:cs="TH SarabunPSK"/>
                      <w:sz w:val="20"/>
                      <w:szCs w:val="20"/>
                      <w:bdr w:val="nil"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/>
                      <w:sz w:val="20"/>
                      <w:szCs w:val="20"/>
                      <w:bdr w:val="nil"/>
                      <w:cs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  <w:t xml:space="preserve">     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31F8F4BC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6D1A1D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339C0BE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Page 77-94 </w:t>
                  </w:r>
                  <w:hyperlink r:id="rId6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Vol. 18, No 1 (2020)</w:t>
                    </w:r>
                  </w:hyperlink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r w:rsidRPr="0016665B">
                    <w:rPr>
                      <w:rFonts w:ascii="Arial" w:eastAsia="Arial Unicode MS" w:hAnsi="Arial" w:cs="Arial"/>
                      <w:color w:val="545454"/>
                      <w:sz w:val="21"/>
                      <w:szCs w:val="21"/>
                      <w:bdr w:val="nil"/>
                      <w:shd w:val="clear" w:color="auto" w:fill="FFFFFF"/>
                    </w:rPr>
                    <w:t> 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in March 2020.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9A40F7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Thai journal of Mathematics Vol.18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No.1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, </w:t>
                  </w:r>
                </w:p>
              </w:tc>
            </w:tr>
            <w:tr w:rsidR="001F1734" w:rsidRPr="0016665B" w14:paraId="62BA74AA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7B16E863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7.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8DE08A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“COMMON FIXED POINT OF MODIFIED PICARD-S INTERATION PROCESS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INVOLVING TWO G-NONEXPENSIVE MAPPING IN CAT 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(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0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)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SPACE WITH DIRECTED GRAPH”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      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38FF2E69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lastRenderedPageBreak/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0A4450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8F8803F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Cs w:val="32"/>
                      <w:bdr w:val="nil"/>
                    </w:rPr>
                    <w:t>P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age 1-13 </w:t>
                  </w:r>
                  <w:hyperlink r:id="rId7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Vol. 18, No 1 (2020)</w:t>
                    </w:r>
                  </w:hyperlink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r w:rsidRPr="0016665B">
                    <w:rPr>
                      <w:rFonts w:ascii="Arial" w:eastAsia="Arial Unicode MS" w:hAnsi="Arial" w:cs="Arial"/>
                      <w:color w:val="545454"/>
                      <w:sz w:val="21"/>
                      <w:szCs w:val="21"/>
                      <w:bdr w:val="nil"/>
                      <w:shd w:val="clear" w:color="auto" w:fill="FFFFFF"/>
                    </w:rPr>
                    <w:t> 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in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March 2020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05CC9E6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Thai journal of Mathematics Vol.18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No.1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Page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1-13 </w:t>
                  </w:r>
                  <w:hyperlink r:id="rId8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Vol 18, No 1 (2020)</w:t>
                    </w:r>
                  </w:hyperlink>
                </w:p>
              </w:tc>
            </w:tr>
            <w:tr w:rsidR="001F1734" w:rsidRPr="0016665B" w14:paraId="3665BD84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261A7E1E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lastRenderedPageBreak/>
                    <w:t>8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1650F0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A three-step approximation method of Fixed points for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Presic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nonexpansive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mappings in CAT(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10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)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7CFD657D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02B5B3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A57B2C9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 xml:space="preserve">ระหว่างวันที่ 11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–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 xml:space="preserve"> 14 กันยายน 2562 ณ โรงแรม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เดอะไทด์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 xml:space="preserve"> บางแสน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172A66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The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vertAlign w:val="superscript"/>
                    </w:rPr>
                    <w:t>nd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International Workshop Applied Nonlinear Analysis (IWANA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) </w:t>
                  </w:r>
                </w:p>
              </w:tc>
            </w:tr>
            <w:tr w:rsidR="001F1734" w:rsidRPr="0016665B" w14:paraId="22B7D8A7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78244877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9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2FD036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การจำแนกพันธุ์และการวิเคราะห์ความสัมพันธ์ทางพันธุกรรมของกล้วยไม้สกุลหวายหมู่แค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ลิสตา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ด้วยเครื่อง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หมายสก๊อต</w:t>
                  </w:r>
                  <w:proofErr w:type="spellEnd"/>
                </w:p>
              </w:tc>
              <w:tc>
                <w:tcPr>
                  <w:tcW w:w="1894" w:type="dxa"/>
                  <w:shd w:val="clear" w:color="auto" w:fill="auto"/>
                </w:tcPr>
                <w:p w14:paraId="5F7952B9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รศ.ดร.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นฤ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มล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ธนานันต์</w:t>
                  </w:r>
                  <w:proofErr w:type="spellEnd"/>
                </w:p>
              </w:tc>
              <w:tc>
                <w:tcPr>
                  <w:tcW w:w="1579" w:type="dxa"/>
                  <w:shd w:val="clear" w:color="auto" w:fill="auto"/>
                </w:tcPr>
                <w:p w14:paraId="4C677326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7B960E2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Thailand Vol.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8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No.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5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September - October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C67D0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Thai Journal of Science &amp; Technology Asia, A publication of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Thammasat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University, Thailand Vol.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8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No.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5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September - October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</w:p>
              </w:tc>
            </w:tr>
            <w:tr w:rsidR="001F1734" w:rsidRPr="0016665B" w14:paraId="30561AF6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01FF475A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961028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Indoor air quality improvement by simple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lastRenderedPageBreak/>
                    <w:t xml:space="preserve">ventilated practice and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sansevieria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trifasciata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9AA4BFC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 xml:space="preserve">ผศ.ดร.ขนิษฐา ภมรพล </w:t>
                  </w:r>
                  <w:r w:rsidRPr="0016665B"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  <w:t>และคณะ</w:t>
                  </w:r>
                </w:p>
                <w:p w14:paraId="7531DEB5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auto"/>
                      <w:bdr w:val="nil"/>
                    </w:rPr>
                  </w:pPr>
                </w:p>
                <w:p w14:paraId="1539AFA1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auto"/>
                      <w:bdr w:val="nil"/>
                      <w:cs/>
                    </w:rPr>
                  </w:pPr>
                  <w:r w:rsidRPr="0016665B">
                    <w:rPr>
                      <w:rFonts w:eastAsia="Arial Unicode MS"/>
                      <w:color w:val="auto"/>
                      <w:bdr w:val="nil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113804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42D77B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Atmosphere 2020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11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27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lastRenderedPageBreak/>
                    <w:t>1;doi:3390/ Atmos11030271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F558ED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lastRenderedPageBreak/>
                    <w:t>Atmosphere 2020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11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271;doi:3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lastRenderedPageBreak/>
                    <w:t>390/ Atmos11030271</w:t>
                  </w:r>
                </w:p>
              </w:tc>
            </w:tr>
            <w:tr w:rsidR="001F1734" w:rsidRPr="0016665B" w14:paraId="4E0BE12D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72551A1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5D6020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Heavy metal contamination at highland agricultural soil at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dan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sai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district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,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loei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provien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, Thailand 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3E197A93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ผศ.ดร.ขนิษฐา ภมรพล </w:t>
                  </w:r>
                  <w:r w:rsidRPr="0016665B"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  <w:t>และคณะ</w:t>
                  </w:r>
                </w:p>
                <w:p w14:paraId="728028AC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14:paraId="39A5556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6CB3C0C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DCB5F1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Journal of public health and development vol.17 no.3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september-december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2019</w:t>
                  </w:r>
                </w:p>
              </w:tc>
            </w:tr>
            <w:tr w:rsidR="001F1734" w:rsidRPr="0016665B" w14:paraId="5F9077CB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38CA63CC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7636AE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Forecast the number of unemployed in Thailand classified by education level using differential equation model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C08883D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ผศ.คชินทร์ โกกนุทา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1579" w:type="dxa"/>
                  <w:shd w:val="clear" w:color="auto" w:fill="auto"/>
                </w:tcPr>
                <w:p w14:paraId="7E5F7D1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04E37D7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วารวิทยาศาสตร์และเทคโนโลยี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มทร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.ธัญบุรี ฉบับที่ 10 เล่มที่ 1 ฉ.เดือนมกราคม </w:t>
                  </w:r>
                  <w:r w:rsidRPr="0016665B"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  <w:t>–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มิถุนายน 2563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3C10959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วารวิทยาศาสตร์และเทคโนโลยี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มทร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.ธัญบุรี</w:t>
                  </w:r>
                </w:p>
              </w:tc>
            </w:tr>
            <w:tr w:rsidR="001F1734" w:rsidRPr="0016665B" w14:paraId="1041491A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4450862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036829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Sanck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consumption behaviors in pre-school children in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klong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lung child development center 7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klongnueng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sub-district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klong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lung district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pathum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thani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provine</w:t>
                  </w:r>
                  <w:proofErr w:type="spellEnd"/>
                </w:p>
              </w:tc>
              <w:tc>
                <w:tcPr>
                  <w:tcW w:w="1894" w:type="dxa"/>
                  <w:shd w:val="clear" w:color="auto" w:fill="auto"/>
                </w:tcPr>
                <w:p w14:paraId="263CDC8F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อ.จุฑา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วรรณ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 xml:space="preserve"> นวลจันทร์คงและคณะ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7E61D8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207E477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18 - 21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ธันวาคม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  <w:p w14:paraId="23D47EF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A17025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The 10th International Conference on Nutrition and Physical Activity on Aging, Obesity and Cancer (NAPA 2019): "Promoting Health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and Wellbeing Thru Life Style Changing"</w:t>
                  </w:r>
                </w:p>
                <w:p w14:paraId="4FC10005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ณ มหาวิทยาลัยบูรพา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จังหวัดชลบุรี</w:t>
                  </w:r>
                </w:p>
                <w:p w14:paraId="3A2A9FC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F1734" w:rsidRPr="0016665B" w14:paraId="6D388CA5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339E24D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4F72C8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The comparison of sensory perception, sweetness level and purchasing decision between selected stevia containing and regular beverage products in Thailand market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973551D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อ.ปัทมาภรณ์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 xml:space="preserve"> เจริญนนท์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89503D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7C2165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18 - 21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ธันวาคม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  <w:p w14:paraId="0BDF03E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5A4C28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The 10th International Conference on Nutrition and Physical Activity on Aging, Obesity and Cancer (NAPA 2019): "Promoting Health and Wellbeing Thru Life Style Changing"</w:t>
                  </w:r>
                </w:p>
                <w:p w14:paraId="1CC69AB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ณ มหาวิทยาลัยบูรพา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จังหวัดชลบุรี</w:t>
                  </w:r>
                </w:p>
                <w:p w14:paraId="0A294B4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F1734" w:rsidRPr="0016665B" w14:paraId="2E7079E7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2D789133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56723B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Body composition among fitness club members of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valaya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alongkorn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rajabhat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university  under the royal patronage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pathum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thani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Thailand : a cross-sectional study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60D25403" w14:textId="77777777" w:rsidR="001F1734" w:rsidRPr="0016665B" w:rsidRDefault="001F1734" w:rsidP="001F1734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อ.สุจา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ริณี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 xml:space="preserve"> สังข์วรรณะ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7FEDCED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61248FC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18 - 21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ธันวาคม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  <w:p w14:paraId="52ABB8F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0E33A5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The 10th International Conference on Nutrition and Physical Activity on Aging, Obesity and Cancer (NAPA 2019): "Promoting Health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and Wellbeing Thru Life Style Changing"</w:t>
                  </w:r>
                </w:p>
                <w:p w14:paraId="4840E87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ณ มหาวิทยาลัยบูรพา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จังหวัดชลบุรี</w:t>
                  </w:r>
                </w:p>
                <w:p w14:paraId="7D22785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F1734" w:rsidRPr="0016665B" w14:paraId="42342AC5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2C015EF9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BA537F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>การพัฒนาท้องถิ่นเพื่อแก้ไขปัญหาความยากจนและยกระดับคุณภาพชีวิตของประชาชนชุม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>ชนนวนครวิล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>ล่า-แฟลต จังหวัดปทุมธานี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C600F5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อ.ปัณณ์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รัตน์ วงศ์พัฒนานิภาส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C384615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นาน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5E55B3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20–21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ก.พ.63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AE805D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การประชุมวิชาการระดับชาติสู่การพัฒนาชุมชนฉลาดในภูมิภาคเอเชียแปซิฟิก ครั้งที่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ระหว่างวันที่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 –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กุมภาพันธ์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2563</w:t>
                  </w:r>
                </w:p>
              </w:tc>
            </w:tr>
            <w:tr w:rsidR="001F1734" w:rsidRPr="0016665B" w14:paraId="20CD2446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6659AD78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16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960AFA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  <w:t xml:space="preserve">WEB-Based instructional development of computer programming for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  <w:t>mathayomsuksa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  <w:t xml:space="preserve"> 5 students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D3EA7E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อ.สุรินทร์ อุ่นแสน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7BD1347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นานา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B995F0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19 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DED63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การประชุมวิชาการระดับชาติและนานาชาติ ม.ศรีประทุม ครั้งที่ 14 </w:t>
                  </w:r>
                </w:p>
              </w:tc>
            </w:tr>
            <w:tr w:rsidR="001F1734" w:rsidRPr="0016665B" w14:paraId="4C221053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78F5438E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42D8C47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การศึกษาตำรับข้าวสงกรานต์ชาวมอญชุมชนศาลาแดงเหนือ อำเภอสามโคก จ.ปทุมธานี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26B7D0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อ.จุรีมาศ ดีอำมาตย์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0A7308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68FEA355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ก.ค.-ธ.ค.62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CCD55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มนุษยศาสาต์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และสังคมศาสตร์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มรภ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.อุดรธานี ปีที่ 8 ฉ.2 ก.ค.-ธ.ค.62 </w:t>
                  </w:r>
                </w:p>
              </w:tc>
            </w:tr>
            <w:tr w:rsidR="001F1734" w:rsidRPr="0016665B" w14:paraId="6DBF8002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51D91B3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0F4F4E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ลของสารสกัดดาวเรืองในการเป็นสารฆ่าและสารยับยั้งการเจริญเติบโตของหนอนกระทู้ผักในห้องปฏิบัติการ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063198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4D830C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4D52EF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กรกฎาคม - ธันวาคม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2019-12-27</w:t>
                  </w:r>
                </w:p>
                <w:p w14:paraId="4177BBA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966F486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ปีที่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7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ฉบับที่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 (2019): </w:t>
                  </w:r>
                  <w:r w:rsidRPr="0016665B">
                    <w:rPr>
                      <w:rFonts w:ascii="Arial" w:eastAsia="Arial Unicode MS" w:hAnsi="Arial" w:cs="Angsana New"/>
                      <w:color w:val="333333"/>
                      <w:sz w:val="21"/>
                      <w:szCs w:val="21"/>
                      <w:bdr w:val="nil"/>
                      <w:shd w:val="clear" w:color="auto" w:fill="FFFFFF"/>
                      <w:cs/>
                    </w:rPr>
                    <w:t>วารสารวิทยาศาสตร์และเทคโนโลยี มหาวิทยาลัยราช</w:t>
                  </w:r>
                  <w:proofErr w:type="spellStart"/>
                  <w:r w:rsidRPr="0016665B">
                    <w:rPr>
                      <w:rFonts w:ascii="Arial" w:eastAsia="Arial Unicode MS" w:hAnsi="Arial" w:cs="Angsana New"/>
                      <w:color w:val="333333"/>
                      <w:sz w:val="21"/>
                      <w:szCs w:val="21"/>
                      <w:bdr w:val="nil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Pr="0016665B">
                    <w:rPr>
                      <w:rFonts w:ascii="Arial" w:eastAsia="Arial Unicode MS" w:hAnsi="Arial" w:cs="Angsana New"/>
                      <w:color w:val="333333"/>
                      <w:sz w:val="21"/>
                      <w:szCs w:val="21"/>
                      <w:bdr w:val="nil"/>
                      <w:shd w:val="clear" w:color="auto" w:fill="FFFFFF"/>
                      <w:cs/>
                    </w:rPr>
                    <w:t>อุดรธานี</w:t>
                  </w:r>
                </w:p>
              </w:tc>
            </w:tr>
            <w:tr w:rsidR="001F1734" w:rsidRPr="0016665B" w14:paraId="5983B283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669EC9EE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4B59D6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เปรียบเทียบประสิทธิภาพน้ำมันหอมระเหยจากพืชวงศ์ขิงในการควบ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คุมด้ว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ถั่วเขียว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76637DF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1E50E2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B5DC84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7D88C1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วารสารวิจัยรำไพ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พรรณี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ปีที่ 13 ฉ.3 </w:t>
                  </w:r>
                </w:p>
              </w:tc>
            </w:tr>
            <w:tr w:rsidR="001F1734" w:rsidRPr="0016665B" w14:paraId="0922D78F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2C64291A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20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989984C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ประสิทธิภาพของสารสกัดหยาบจากกากรองในการควบคุมเพลี้ยอ่อนถั่ว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EA46AE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4A540B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2AF5896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September – December 2019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BE6324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Vol. 11 No. 3 (2019): Vol.11 No.3 September – December 2019</w:t>
                  </w:r>
                </w:p>
              </w:tc>
            </w:tr>
            <w:tr w:rsidR="001F1734" w:rsidRPr="0016665B" w14:paraId="208FFC1C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18B44AAA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7A11AB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การพัฒนาท้องถิ่นเพื่อแก้ปัญหาความยากจนและยกระดับคุณภาพชีวิตของประชาชนชุม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ชนนวนครห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น้าเมือง ต.ท่าโขลง อ.คลองหลวง จ.ปทุมธานี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A8A0EA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อ.วิศรุต ขวัญคุ้ม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7D62184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74956CC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20-21 ก.พ.63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3939A37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การประชุมวิชาการระดับชาติสู่การพัฒนาชุมชนในภูมิภาค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เอเซีย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แปซิฟิก ครั้งที่ 1 วิทยาลัยพัฒนาเศรษฐกิจและเทคโนโลยีชุมชนแห่ง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เอเซีย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มรภ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.เชียงใหม่</w:t>
                  </w:r>
                </w:p>
              </w:tc>
            </w:tr>
            <w:tr w:rsidR="001F1734" w:rsidRPr="0016665B" w14:paraId="5B942CB4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4EC786A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7849AC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กรพัฒนาสื่อมัลติมีเดียแบบปฏิสัมพันธ์ กลุ่มสาระการเรียนรู้คณิตศาสตร์สำหรับนักเรียนชั้นประถมศึกษาปีที่ 1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5322799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025DC9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78D708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เดือน มิ.ย.-ธ.ค.63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823417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วารสารวิจัยและพัฒนา มร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ภ.ว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ไลยอลงกรณ์ฯ สาขามนุษยศาสตร์ ปีที่ 14 ฉ.3</w:t>
                  </w:r>
                </w:p>
              </w:tc>
            </w:tr>
            <w:tr w:rsidR="001F1734" w:rsidRPr="0016665B" w14:paraId="46122759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5E83DC7E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3AEA53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การศึกษาผลสัมฤทธิ์และความคงทนในการจำคำควบกล้ำของนักเรียนชั้นประถมศึกษาปีที่ 3 โดยใช้บทเรียนคอมพิวเตอร์ช่วยสอนวิชาภาษาไทย เรื่อง ควบกล้ำร่วมกับการจัดกิจกรรมโดยเกมบัตรคำ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E0507D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20AD3A5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466232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D60651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วารสารบัณฑิตศึกษา มร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ภ.ว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ไลยอลงกรณ์ ปีที่ 13 ฉ.3</w:t>
                  </w:r>
                </w:p>
              </w:tc>
            </w:tr>
            <w:tr w:rsidR="001F1734" w:rsidRPr="0016665B" w14:paraId="3FDF8DF9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417C69EF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CF8BF2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ผลการจัดการเรียนรู้โดยใช้ปัญหาเป็นฐานที่มีต่อผลสัมฤทธิ์ทางการเรียน ทักษะการคิดวิเคราะห์และพฤติกรรมการทำงานกลุ่ม เรื่อง ความผิดเกี่ยวกับคอมพิวเตอร์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DCB1AE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3D31B69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4CF2D5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กงค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B0A294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วารสารมนุษยศาสตร์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มรภ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.อุดร ปีที่ 8 ฉ.2</w:t>
                  </w:r>
                </w:p>
              </w:tc>
            </w:tr>
            <w:tr w:rsidR="001F1734" w:rsidRPr="0016665B" w14:paraId="583DCE7E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7E564DDD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FF61145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การพัฒนาผลิตภัณฑ์ไวน์มะม่วงหาวมะนาวโห่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E0152D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ผศ.ดร.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ปุณย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นุช นิลแสง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3D2F219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E9E5836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12-13 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BAAF32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การประชุมวิชาการระดับชาติ ราช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ภัฏ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กรุงเก่า 12-13 ธ.ค.62</w:t>
                  </w:r>
                </w:p>
              </w:tc>
            </w:tr>
            <w:tr w:rsidR="001F1734" w:rsidRPr="0016665B" w14:paraId="34FF1AED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562796A2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26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7CA9D0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การศึกษาองค์ประกอบทางเคมีและปริมาณจุลินท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รีย์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ของหญ้า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เนเปียร์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หมักที่อายุการหมักต่างกัน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2F780D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ผศ.ดร.พรรณวิภา แพงศรี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C15B94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870B89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19 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7669215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การประชุมวิชาการระดับชาติวิจัยรำไพ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พรรณี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ครั้งที่ 13 วันที่ 19 ธ.ค.62</w:t>
                  </w:r>
                </w:p>
              </w:tc>
            </w:tr>
            <w:tr w:rsidR="001F1734" w:rsidRPr="0016665B" w14:paraId="5CB4EA83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39B8D422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27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2AEF49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การพัฒนาผลิตภัณฑ์สินค้าชุมชนของชุมชนบ้านคลองอาราง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: 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ชาสมุนไพรชากลิ่นข้าวเหนียวดำคั่ว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0CEB2A3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ดร.มนัญญา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คำวชิระพิทักษ์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4BE56A5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50ED54C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197547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วไล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ยอลง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ฯ ปีที่ 14 ฉ.3</w:t>
                  </w:r>
                </w:p>
              </w:tc>
            </w:tr>
            <w:tr w:rsidR="001F1734" w:rsidRPr="0016665B" w14:paraId="74390F63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23959140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28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BF2046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การต้านอนุมูลอิสระของไคโตโอลิโก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แซค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คา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ไรด์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ที่ผลิตด้วยไคโตซาน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เนสจาก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ก้ามปูกระถินบ้าน ข้าว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กข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.6 และข้าวฟ่าง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เค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ยู 630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E9F366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รศ.ดร.มานะ ขาวเมฆ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CF6476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F1F548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F990E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วิจัยอ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ละพัฒนา ปีที่ 14 ฉ.3</w:t>
                  </w:r>
                </w:p>
              </w:tc>
            </w:tr>
            <w:tr w:rsidR="001F1734" w:rsidRPr="0016665B" w14:paraId="518AF893" w14:textId="77777777" w:rsidTr="00EB6F68">
              <w:trPr>
                <w:gridAfter w:val="1"/>
                <w:wAfter w:w="355" w:type="dxa"/>
              </w:trPr>
              <w:tc>
                <w:tcPr>
                  <w:tcW w:w="327" w:type="dxa"/>
                  <w:shd w:val="clear" w:color="auto" w:fill="auto"/>
                </w:tcPr>
                <w:p w14:paraId="4C103383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4950DD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ปัจจัยที่มีผลต่อพฤติกรรมการบริโภคเครื่องดื่มเพื่อสุขภาพของผู้บริโภคในเขตจังหวัดปทุมธานี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053FF3F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อ.ลัด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ดาวัลยื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กงพลี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17F8AA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4F5D69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 มี.ค.63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6356C9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การประชุวิชาการระดับชาติ ราช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ภัฏ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หมู่บ้านวิจัย</w:t>
                  </w:r>
                </w:p>
                <w:p w14:paraId="3A93C21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F1734" w:rsidRPr="0016665B" w14:paraId="16C7E814" w14:textId="77777777" w:rsidTr="00EB6F68">
              <w:trPr>
                <w:gridAfter w:val="1"/>
                <w:wAfter w:w="355" w:type="dxa"/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5B6F0D05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E536F0D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การเพิ่มผลิตภาพสีเขียวของการผลิตกล้วยหอม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71D837B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ผศ.ดร.วี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ระวัฒน์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อุ่นเสน่หา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EDD3F5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8D3D5B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27-28 ม.ค.63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1BB3AB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วารสารแก่นเกษตร ปีที่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48 (2563)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ฉบับพิเศษ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</w:tr>
            <w:tr w:rsidR="001F1734" w:rsidRPr="0016665B" w14:paraId="393DA48D" w14:textId="77777777" w:rsidTr="00EB6F68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0E1F1532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97CCF0B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  <w:cs/>
                    </w:rPr>
                    <w:t>การพัฒนาเว็บเชิงความหมายเพื่อการสืบค้นลวดลายตะกร้าเชือกฟางบ้านคลองบางสิงห์</w:t>
                  </w:r>
                </w:p>
                <w:p w14:paraId="241FB576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6F8128E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อ.สุรินทร์ อุ่นแสนและคณะ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90A6F1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053E0E1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20–21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ก.พ.63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E6DB5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การประชุมวิชาการระดับชาติสู่การพัฒนาชุมชนฉลาดในภูมิภาคเอเชียแปซิฟิก ครั้งที่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ระหว่างวันที่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 –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กุมภาพันธ์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2563</w:t>
                  </w:r>
                </w:p>
              </w:tc>
              <w:tc>
                <w:tcPr>
                  <w:tcW w:w="355" w:type="dxa"/>
                  <w:shd w:val="clear" w:color="auto" w:fill="auto"/>
                </w:tcPr>
                <w:p w14:paraId="5F78D2D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  <w:cs/>
                    </w:rPr>
                    <w:tab/>
                  </w:r>
                </w:p>
              </w:tc>
            </w:tr>
            <w:tr w:rsidR="001F1734" w:rsidRPr="0016665B" w14:paraId="5665BCF5" w14:textId="77777777" w:rsidTr="00EB6F68">
              <w:trPr>
                <w:gridAfter w:val="1"/>
                <w:wAfter w:w="355" w:type="dxa"/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0CDE8746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FF837E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 xml:space="preserve">การพัฒนามัลติมีเดียแบบปฏิสัมพันธ์กลุ่มสาระการเรียนรู้คณิตศาสตร์สำหรับนักเรียนชั้นประถมศึกษาปีที่ 1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0086ABD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979F1D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663F0C6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BCB040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วไล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ยอลง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ฯ สาขามนุษยศาสตร์และสังคมศาสตร์</w:t>
                  </w:r>
                </w:p>
              </w:tc>
            </w:tr>
            <w:tr w:rsidR="001F1734" w:rsidRPr="0016665B" w14:paraId="65061E4D" w14:textId="77777777" w:rsidTr="00EB6F68">
              <w:trPr>
                <w:gridAfter w:val="1"/>
                <w:wAfter w:w="355" w:type="dxa"/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180EE2FD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E26D18A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การพัฒนาสื่อมัลติมีเดียเพื่อการเรียนรู้ เรื่องการแปลงโมเดล 3 มิติ ด้วยภาษา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VRML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ผ่านอินเตอร์เน็ต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0241558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ผศ.อ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มีนา ฉายสุวรรณ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F79FC73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5D67F4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DE8E4E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วารสารว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ไลยอลงกรณ์ปริทัศน์ ปีที่ 9 ฉ.3</w:t>
                  </w:r>
                </w:p>
              </w:tc>
            </w:tr>
            <w:tr w:rsidR="001F1734" w:rsidRPr="0016665B" w14:paraId="639D87C7" w14:textId="77777777" w:rsidTr="00EB6F68">
              <w:trPr>
                <w:gridAfter w:val="1"/>
                <w:wAfter w:w="355" w:type="dxa"/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36C55341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B17B1F0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hyperlink r:id="rId9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cs/>
                      </w:rPr>
                      <w:t>ผลของสารสกัดจากเครือตดหมูตดหมาในการควบคุมด้วงงวงข้าว</w:t>
                    </w:r>
                  </w:hyperlink>
                </w:p>
                <w:p w14:paraId="67122F6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3FB1A636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ผศ.ดวงเดือน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วัฏฏา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นุรักษ์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D42420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1EAF8C8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พฤษภาคม-สิงหาคม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2563 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E56D10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วารสารเกษตร ฉบับนี้เป็นปีที่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36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ฉบับที่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 </w:t>
                  </w:r>
                </w:p>
              </w:tc>
            </w:tr>
            <w:tr w:rsidR="001F1734" w:rsidRPr="0016665B" w14:paraId="3A7EB358" w14:textId="77777777" w:rsidTr="00EB6F68">
              <w:trPr>
                <w:gridAfter w:val="1"/>
                <w:wAfter w:w="355" w:type="dxa"/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2D6ECAEA" w14:textId="77777777" w:rsidR="001F1734" w:rsidRPr="0016665B" w:rsidRDefault="001F1734" w:rsidP="001F17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E6B42E2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การเพิ่มผลิตภาพสีเขียวของการผลิตกล้วยหอม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3F1A3B4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ผศ.ดร.วี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ระวัฒน์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อุ่นเสน่หา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82214CC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TCI1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E8498DF" w14:textId="77777777" w:rsidR="001F1734" w:rsidRPr="0016665B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>NUMBER 1 January - February 2020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FE976C7" w14:textId="77777777" w:rsidR="001F1734" w:rsidRPr="000B15A3" w:rsidRDefault="001F1734" w:rsidP="001F173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ที่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48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ฉบับที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่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มกราคม - กุมภาพันธ์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่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VOLUME 48 </w:t>
                  </w:r>
                </w:p>
              </w:tc>
            </w:tr>
          </w:tbl>
          <w:p w14:paraId="1CF9BC24" w14:textId="1ECD4809" w:rsidR="004B610A" w:rsidRPr="001F1734" w:rsidRDefault="004B610A" w:rsidP="001F1734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B8A5AE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E569B1E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5129908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4483157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ED50D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(1 ต.ค.62-30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ก.ย. 63)</w:t>
                  </w:r>
                </w:p>
              </w:tc>
            </w:tr>
            <w:tr w:rsidR="00ED50D7" w:rsidRPr="0072262E" w14:paraId="178E99BE" w14:textId="77777777" w:rsidTr="006045FD">
              <w:tc>
                <w:tcPr>
                  <w:tcW w:w="335" w:type="dxa"/>
                </w:tcPr>
                <w:p w14:paraId="2776515B" w14:textId="4B90E8E6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01CCA">
                    <w:rPr>
                      <w:rFonts w:ascii="TH SarabunPSK" w:hAnsi="TH SarabunPSK" w:cs="TH SarabunPSK"/>
                      <w:sz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1143ABFB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พัฒนารูปแบบการจัดการเรียนรู้สิ่งแวดล้อมตามหลักปรัชญาเศรษฐกิจพอเพียงของเครือข่ายกสิกรรมธรรมชาติ. วารสาร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พุทธปัญญาปริทรรศน์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 32), 237-250.</w:t>
                  </w:r>
                </w:p>
              </w:tc>
              <w:tc>
                <w:tcPr>
                  <w:tcW w:w="1418" w:type="dxa"/>
                </w:tcPr>
                <w:p w14:paraId="261FB748" w14:textId="6C29694A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รัชนี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จีนธรรม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ปัณณ์รภัส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ถกลภักดี และ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อรวรรณ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ภัสสรศิ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ริ. 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2560). </w:t>
                  </w:r>
                </w:p>
              </w:tc>
              <w:tc>
                <w:tcPr>
                  <w:tcW w:w="1843" w:type="dxa"/>
                </w:tcPr>
                <w:p w14:paraId="29C70C1E" w14:textId="0BB92310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TCI2</w:t>
                  </w:r>
                </w:p>
              </w:tc>
              <w:tc>
                <w:tcPr>
                  <w:tcW w:w="992" w:type="dxa"/>
                </w:tcPr>
                <w:p w14:paraId="5E2A6E20" w14:textId="5882D4EF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2561</w:t>
                  </w:r>
                </w:p>
              </w:tc>
              <w:tc>
                <w:tcPr>
                  <w:tcW w:w="1417" w:type="dxa"/>
                </w:tcPr>
                <w:p w14:paraId="54289A66" w14:textId="2E2FB08A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proofErr w:type="spellStart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พุทธปัญญาปริทรรศน์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 32), 237-250.</w:t>
                  </w:r>
                </w:p>
              </w:tc>
              <w:tc>
                <w:tcPr>
                  <w:tcW w:w="993" w:type="dxa"/>
                </w:tcPr>
                <w:p w14:paraId="6668E8A8" w14:textId="76945E32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4EE899E" w14:textId="77777777" w:rsidR="00ED50D7" w:rsidRPr="00BC0C2B" w:rsidRDefault="001F1734" w:rsidP="00ED50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0" w:history="1">
                    <w:r w:rsidR="00ED50D7" w:rsidRPr="00BC0C2B">
                      <w:rPr>
                        <w:rStyle w:val="a5"/>
                        <w:rFonts w:ascii="TH SarabunPSK" w:hAnsi="TH SarabunPSK" w:cs="TH SarabunPSK"/>
                        <w:sz w:val="28"/>
                        <w:szCs w:val="28"/>
                      </w:rPr>
                      <w:t>Vol 6 No 1 (2019): January - March 2019</w:t>
                    </w:r>
                  </w:hyperlink>
                </w:p>
                <w:p w14:paraId="34B825CB" w14:textId="3FACE20D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543AF629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A1EE24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6766269F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45F276CD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33FCE3BE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บำรุงผิวจากมันต่อเผือกที่มีฤทธิ์ต้านอนุ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13298</w:t>
            </w:r>
          </w:p>
          <w:p w14:paraId="07B9AFF1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  <w:proofErr w:type="gram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proofErr w:type="gram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ผลิตภัณฑ์ครีมบำรุงผิวจากมะเขือเทศที่มีฤทธิ์ต้านอนุ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13300</w:t>
            </w:r>
          </w:p>
          <w:p w14:paraId="799F61B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3.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บำรุงผิวมะม่วงหาวมะนาวโห่ที่มีฤทธิ์ต้านอนุ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13301</w:t>
            </w:r>
          </w:p>
          <w:p w14:paraId="72741639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4.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ผลิตภัณฑ์ครีมบำรุงผิวชะเอมไทยและมะขามป้อมที่มีคุณสมบัติทำให้ผิวขาว ต้านทานการเกิดริ้วรอยและลดริ้วรอย 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13302</w:t>
            </w:r>
          </w:p>
          <w:p w14:paraId="6A856ED5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lastRenderedPageBreak/>
              <w:t>5.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บำรุงผิวมะเขือเทศและหมาก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13303</w:t>
            </w:r>
          </w:p>
          <w:p w14:paraId="1BF9D166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6.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บำรุงผิวชะเอมไทยและพิลังกาสา.ชื่อเจ้าของผลงาน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13304</w:t>
            </w:r>
          </w:p>
          <w:p w14:paraId="59E2FEBC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7.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ผลิตภัณฑ์ครีมบำรุงผิวจากเห็ดหอมที่มีฤทธิ์ต้านอนุ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13305</w:t>
            </w:r>
          </w:p>
          <w:p w14:paraId="7453537A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8.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ผลิตภัณฑ์บำรุงผิวจากสารสกัดพิลังกาสา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13306</w:t>
            </w:r>
          </w:p>
          <w:p w14:paraId="3BB65FB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9.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ผลิตภัณฑ์ครีมบำรุงผิวมะเขือเทศและ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13307</w:t>
            </w:r>
          </w:p>
          <w:p w14:paraId="5E82B4A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10.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บำรุงผิวมะเขือเทศและ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 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13308</w:t>
            </w:r>
          </w:p>
          <w:p w14:paraId="5758C42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เขียวที่มีฤทธิ์ต้านอนุมูลอิสระ 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13309</w:t>
            </w:r>
          </w:p>
          <w:p w14:paraId="6FE69AC8" w14:textId="0369FE70" w:rsidR="00500C4D" w:rsidRPr="0072262E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บำรุงผิวจากเห็ดฟางที่มีฤทธิ์ต้านอนุ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28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2560-17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2565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13310</w:t>
            </w: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ใช้ประโยชน์ด้านเศรษฐกิจ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B26F978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18E175AB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  <w:r w:rsidR="0002672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611016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442AFA6" w:rsidR="00265036" w:rsidRPr="0072262E" w:rsidRDefault="00026724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2C6BEB7E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267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</w:p>
          <w:p w14:paraId="1AFE724F" w14:textId="72AA8144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</w:t>
            </w:r>
            <w:r w:rsidR="002F0D9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48E4266B" w:rsidR="00F90CF8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ในพื้นที่ตำบลคูขวาง</w:t>
            </w:r>
            <w:r>
              <w:rPr>
                <w:rFonts w:ascii="TH SarabunPSK" w:eastAsia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6C7AD5AA" w14:textId="45D263DB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3F63D9B0" w14:textId="77777777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74A30362" w14:textId="7EDDA63A" w:rsidR="002F0D95" w:rsidRPr="002F0D95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150E9BC7" w14:textId="77777777" w:rsidR="002F0D95" w:rsidRPr="002F0D95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</w:pP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265036" w:rsidRPr="00C51399" w14:paraId="04098FCC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27229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4A2D56B" w:rsidR="00D8030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38251931" w:rsidR="00D8030F" w:rsidRPr="0072262E" w:rsidRDefault="00594DA5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07C84F78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BF508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  <w:r w:rsidR="00026724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272294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272294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10850F8B" w:rsidR="0072262E" w:rsidRPr="0072262E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ทูตวัฒนธรรม</w:t>
                  </w:r>
                </w:p>
              </w:tc>
              <w:tc>
                <w:tcPr>
                  <w:tcW w:w="1276" w:type="dxa"/>
                </w:tcPr>
                <w:p w14:paraId="3B8E1A11" w14:textId="59C74828" w:rsidR="0072262E" w:rsidRPr="00BF5081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</w:t>
                  </w:r>
                  <w:proofErr w:type="spellStart"/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ภัทราวร</w:t>
                  </w:r>
                  <w:proofErr w:type="spellEnd"/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รณ ศรีอนันต์</w:t>
                  </w:r>
                </w:p>
              </w:tc>
              <w:tc>
                <w:tcPr>
                  <w:tcW w:w="1275" w:type="dxa"/>
                </w:tcPr>
                <w:p w14:paraId="558AD099" w14:textId="4D281234" w:rsidR="0072262E" w:rsidRPr="00BF5081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9714FEE" w14:textId="024449DE" w:rsidR="0072262E" w:rsidRPr="0072262E" w:rsidRDefault="00594DA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31 มกราคม 2563 </w:t>
                  </w:r>
                  <w:r w:rsidR="00BF5081"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ณ มหาวิทยาลัยราช</w:t>
                  </w:r>
                  <w:proofErr w:type="spellStart"/>
                  <w:r w:rsidR="00BF5081"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ภัฏจันทร</w:t>
                  </w:r>
                  <w:proofErr w:type="spellEnd"/>
                  <w:r w:rsidR="00BF5081"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เกษม</w:t>
                  </w:r>
                </w:p>
              </w:tc>
              <w:tc>
                <w:tcPr>
                  <w:tcW w:w="2126" w:type="dxa"/>
                </w:tcPr>
                <w:p w14:paraId="5A4E44C3" w14:textId="07EA543E" w:rsidR="00BF5081" w:rsidRPr="00BF5081" w:rsidRDefault="00BF5081" w:rsidP="00BF5081">
                  <w:pPr>
                    <w:jc w:val="both"/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การประกวดทูตวัฒนธรรมเครือข่ายคณะวิทยาศาสตร์และเทคโนโลยี๙ มหาวิทยาลัย</w:t>
                  </w:r>
                  <w:r w:rsidRPr="00BF5081"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272294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2BE6F466" w:rsidR="003A257A" w:rsidRPr="003A257A" w:rsidRDefault="003A257A" w:rsidP="003E44E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97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31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>31.96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1F618E30" w:rsidR="00D8030F" w:rsidRPr="0072262E" w:rsidRDefault="003A257A" w:rsidP="003E44E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97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31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3B8F6AFA" w:rsidR="00D8030F" w:rsidRPr="0072262E" w:rsidRDefault="00D8030F" w:rsidP="003E44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628CA22" w:rsidR="00D8030F" w:rsidRPr="0072262E" w:rsidRDefault="003A257A" w:rsidP="003E44E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28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35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100</w:t>
            </w: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237B9FB" w:rsidR="00D8030F" w:rsidRPr="0072262E" w:rsidRDefault="00026724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1EE6AD13" w:rsidR="00F45814" w:rsidRPr="0072262E" w:rsidRDefault="0002672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128A720B" w:rsidR="00D8030F" w:rsidRPr="0072262E" w:rsidRDefault="00026724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6445D60D" w:rsidR="00D8030F" w:rsidRPr="0072262E" w:rsidRDefault="0002672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88C1E3C"/>
    <w:multiLevelType w:val="hybridMultilevel"/>
    <w:tmpl w:val="387C427E"/>
    <w:lvl w:ilvl="0" w:tplc="2BBE70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17E5"/>
    <w:rsid w:val="00026724"/>
    <w:rsid w:val="00027163"/>
    <w:rsid w:val="000809F1"/>
    <w:rsid w:val="000A0444"/>
    <w:rsid w:val="001F1734"/>
    <w:rsid w:val="0026042B"/>
    <w:rsid w:val="00265036"/>
    <w:rsid w:val="00272294"/>
    <w:rsid w:val="00277720"/>
    <w:rsid w:val="00283999"/>
    <w:rsid w:val="002F0D95"/>
    <w:rsid w:val="00387394"/>
    <w:rsid w:val="003A257A"/>
    <w:rsid w:val="003E44ED"/>
    <w:rsid w:val="004627D8"/>
    <w:rsid w:val="00467EB0"/>
    <w:rsid w:val="004B610A"/>
    <w:rsid w:val="004D1EF2"/>
    <w:rsid w:val="00500C4D"/>
    <w:rsid w:val="00594DA5"/>
    <w:rsid w:val="005B42C6"/>
    <w:rsid w:val="005C5842"/>
    <w:rsid w:val="005E319E"/>
    <w:rsid w:val="006045FD"/>
    <w:rsid w:val="00611016"/>
    <w:rsid w:val="006674AC"/>
    <w:rsid w:val="006A1E4E"/>
    <w:rsid w:val="006D1B19"/>
    <w:rsid w:val="0071535F"/>
    <w:rsid w:val="0072262E"/>
    <w:rsid w:val="0073388E"/>
    <w:rsid w:val="007524AC"/>
    <w:rsid w:val="007645ED"/>
    <w:rsid w:val="007861A4"/>
    <w:rsid w:val="007D4076"/>
    <w:rsid w:val="009448B8"/>
    <w:rsid w:val="00944BB2"/>
    <w:rsid w:val="009E1154"/>
    <w:rsid w:val="009F734F"/>
    <w:rsid w:val="00A6727F"/>
    <w:rsid w:val="00AE1B9B"/>
    <w:rsid w:val="00AF05A7"/>
    <w:rsid w:val="00B86FAF"/>
    <w:rsid w:val="00B900E5"/>
    <w:rsid w:val="00BB4A44"/>
    <w:rsid w:val="00BF5081"/>
    <w:rsid w:val="00C2315A"/>
    <w:rsid w:val="00C51399"/>
    <w:rsid w:val="00C548BA"/>
    <w:rsid w:val="00D67C07"/>
    <w:rsid w:val="00D8030F"/>
    <w:rsid w:val="00DF565F"/>
    <w:rsid w:val="00E7606F"/>
    <w:rsid w:val="00E77749"/>
    <w:rsid w:val="00E87E5E"/>
    <w:rsid w:val="00EA2C0F"/>
    <w:rsid w:val="00ED50D7"/>
    <w:rsid w:val="00F21CA3"/>
    <w:rsid w:val="00F45814"/>
    <w:rsid w:val="00F90CF8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5">
    <w:name w:val="Hyperlink"/>
    <w:uiPriority w:val="99"/>
    <w:unhideWhenUsed/>
    <w:rsid w:val="00467EB0"/>
    <w:rPr>
      <w:color w:val="0000FF"/>
      <w:u w:val="single"/>
    </w:rPr>
  </w:style>
  <w:style w:type="character" w:customStyle="1" w:styleId="textexposedshow">
    <w:name w:val="text_exposed_show"/>
    <w:rsid w:val="00387394"/>
  </w:style>
  <w:style w:type="paragraph" w:customStyle="1" w:styleId="Default">
    <w:name w:val="Default"/>
    <w:rsid w:val="001F1734"/>
    <w:pPr>
      <w:autoSpaceDE w:val="0"/>
      <w:autoSpaceDN w:val="0"/>
      <w:adjustRightInd w:val="0"/>
      <w:spacing w:after="0" w:line="240" w:lineRule="auto"/>
    </w:pPr>
    <w:rPr>
      <w:rFonts w:ascii="AngsanaUPC" w:eastAsia="Calibri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jmath.in.cmu.ac.th/index.php/thaijmath/index" TargetMode="External"/><Relationship Id="rId3" Type="http://schemas.openxmlformats.org/officeDocument/2006/relationships/styles" Target="styles.xml"/><Relationship Id="rId7" Type="http://schemas.openxmlformats.org/officeDocument/2006/relationships/hyperlink" Target="http://thaijmath.in.cmu.ac.th/index.php/thaijmath/inde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aijmath.in.cmu.ac.th/index.php/thaijmath/inde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ci-thaijo.org/index.php/JMND/issue/view/11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01.tci-thaijo.org/index.php/joacmu/article/view/18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F341-52E5-4322-BAAB-04A39AF5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5976</Words>
  <Characters>34066</Characters>
  <Application>Microsoft Office Word</Application>
  <DocSecurity>0</DocSecurity>
  <Lines>283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3</cp:revision>
  <dcterms:created xsi:type="dcterms:W3CDTF">2020-08-07T09:06:00Z</dcterms:created>
  <dcterms:modified xsi:type="dcterms:W3CDTF">2020-08-07T09:11:00Z</dcterms:modified>
</cp:coreProperties>
</file>