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2CBBC" w14:textId="77777777" w:rsidR="0001244D" w:rsidRDefault="0001244D" w:rsidP="007A7E48">
      <w:pPr>
        <w:jc w:val="both"/>
      </w:pPr>
    </w:p>
    <w:p w14:paraId="11148445" w14:textId="77777777" w:rsidR="002C3CAA" w:rsidRDefault="002C3CAA" w:rsidP="000E1182">
      <w:pPr>
        <w:jc w:val="both"/>
      </w:pPr>
    </w:p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17928D40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923DAA"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45CE6B5E" w14:textId="589AFEFD" w:rsidR="004364AC" w:rsidRPr="004364AC" w:rsidRDefault="007778ED" w:rsidP="00ED06A6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923DAA">
        <w:rPr>
          <w:rFonts w:hint="cs"/>
          <w:cs/>
        </w:rPr>
        <w:t xml:space="preserve"> 30 กันยา</w:t>
      </w:r>
      <w:r w:rsidR="0029662F">
        <w:rPr>
          <w:rFonts w:hint="cs"/>
          <w:cs/>
        </w:rPr>
        <w:t>ยน 2563</w:t>
      </w:r>
    </w:p>
    <w:p w14:paraId="1133E4E1" w14:textId="23C31363" w:rsidR="00ED06A6" w:rsidRDefault="00ED06A6">
      <w:pPr>
        <w:spacing w:after="160" w:line="259" w:lineRule="auto"/>
        <w:jc w:val="left"/>
      </w:pPr>
    </w:p>
    <w:p w14:paraId="3A76E458" w14:textId="77777777" w:rsidR="007A7E48" w:rsidRDefault="007A7E48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3369B0EC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7201BC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9662F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C762A">
              <w:rPr>
                <w:rFonts w:hint="cs"/>
                <w:sz w:val="32"/>
                <w:szCs w:val="32"/>
                <w:cs/>
              </w:rPr>
              <w:t>ก</w:t>
            </w:r>
            <w:r w:rsidR="0029662F">
              <w:rPr>
                <w:rFonts w:hint="cs"/>
                <w:sz w:val="32"/>
                <w:szCs w:val="32"/>
                <w:cs/>
              </w:rPr>
              <w:t>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E872F96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B62B0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B62B0D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A467D8">
              <w:rPr>
                <w:rFonts w:hint="cs"/>
                <w:sz w:val="32"/>
                <w:szCs w:val="32"/>
                <w:cs/>
              </w:rPr>
              <w:t>ก</w:t>
            </w:r>
            <w:r w:rsidR="00B62B0D">
              <w:rPr>
                <w:rFonts w:hint="cs"/>
                <w:sz w:val="32"/>
                <w:szCs w:val="32"/>
                <w:cs/>
              </w:rPr>
              <w:t>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54D4A511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B62B0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B62B0D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F6048C">
              <w:rPr>
                <w:rFonts w:hint="cs"/>
                <w:sz w:val="32"/>
                <w:szCs w:val="32"/>
                <w:cs/>
              </w:rPr>
              <w:t>ก</w:t>
            </w:r>
            <w:r w:rsidR="00B62B0D">
              <w:rPr>
                <w:rFonts w:hint="cs"/>
                <w:sz w:val="32"/>
                <w:szCs w:val="32"/>
                <w:cs/>
              </w:rPr>
              <w:t>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40018D0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7E147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16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7787FF03" w14:textId="34B6CDC0" w:rsidR="00D92CF0" w:rsidRPr="00D92CF0" w:rsidRDefault="00D92CF0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D92CF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 ตำบล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83E054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7E147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580B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BD688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16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5A744532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="00BD688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   1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BD688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16 หมู่บ้าน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จังหวัดสระแก้ว  -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รวม </w:t>
            </w:r>
            <w:r w:rsidR="00FB48D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 ตำบล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16 หมู่บ้าน</w:t>
            </w:r>
          </w:p>
          <w:tbl>
            <w:tblPr>
              <w:tblStyle w:val="TableGrid"/>
              <w:tblW w:w="8080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709"/>
              <w:gridCol w:w="850"/>
              <w:gridCol w:w="851"/>
            </w:tblGrid>
            <w:tr w:rsidR="008D4166" w:rsidRPr="008D4166" w14:paraId="6E22A35A" w14:textId="77777777" w:rsidTr="00BD688E">
              <w:trPr>
                <w:trHeight w:val="70"/>
              </w:trPr>
              <w:tc>
                <w:tcPr>
                  <w:tcW w:w="4536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843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701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580B85">
              <w:trPr>
                <w:trHeight w:val="70"/>
              </w:trPr>
              <w:tc>
                <w:tcPr>
                  <w:tcW w:w="4536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709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0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1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7E1477" w:rsidRPr="008D4166" w14:paraId="6FA59451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2154B7AC" w14:textId="6D267375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4A170BE3" w14:textId="4AE7AC6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12FEB7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6691290" w14:textId="51E11B3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17FA1287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3B42DE9" w14:textId="77777777" w:rsidTr="00580B85">
              <w:trPr>
                <w:trHeight w:val="248"/>
              </w:trPr>
              <w:tc>
                <w:tcPr>
                  <w:tcW w:w="4536" w:type="dxa"/>
                </w:tcPr>
                <w:p w14:paraId="3E37C802" w14:textId="526626F6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D00D3CF" w14:textId="6118C42C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23CA994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E67BE12" w14:textId="0FD2174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CF37AA0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B2DFDBD" w14:textId="77777777" w:rsidTr="00580B85">
              <w:trPr>
                <w:trHeight w:val="337"/>
              </w:trPr>
              <w:tc>
                <w:tcPr>
                  <w:tcW w:w="4536" w:type="dxa"/>
                </w:tcPr>
                <w:p w14:paraId="3251F8B2" w14:textId="00B2483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</w:t>
                  </w:r>
                </w:p>
              </w:tc>
              <w:tc>
                <w:tcPr>
                  <w:tcW w:w="1134" w:type="dxa"/>
                </w:tcPr>
                <w:p w14:paraId="0DBE8F39" w14:textId="5E554F60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28926E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2A6DB77" w14:textId="7F6F3DF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163E32C2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0C25603" w14:textId="77777777" w:rsidTr="00580B85">
              <w:trPr>
                <w:trHeight w:val="271"/>
              </w:trPr>
              <w:tc>
                <w:tcPr>
                  <w:tcW w:w="4536" w:type="dxa"/>
                </w:tcPr>
                <w:p w14:paraId="5E6C1D84" w14:textId="66CB7A1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4B5337B" w14:textId="36FB9D76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684F06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50800BB" w14:textId="4C2AC00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10C0D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B1DC3AE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6A6A9890" w14:textId="324068DC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166BC6AC" w14:textId="259EEB1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3FB17FB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77D510C" w14:textId="2AAAB893" w:rsidR="007E1477" w:rsidRPr="007E1477" w:rsidRDefault="007E1477" w:rsidP="007E1477">
                  <w:pPr>
                    <w:pStyle w:val="ListParagraph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218"/>
                    <w:jc w:val="both"/>
                    <w:rPr>
                      <w:sz w:val="28"/>
                      <w:bdr w:val="nil"/>
                      <w:cs/>
                    </w:rPr>
                  </w:pPr>
                  <w:r>
                    <w:rPr>
                      <w:sz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D9AEA5D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3AB93A5F" w14:textId="77777777" w:rsidTr="00580B85">
              <w:trPr>
                <w:trHeight w:val="183"/>
              </w:trPr>
              <w:tc>
                <w:tcPr>
                  <w:tcW w:w="4536" w:type="dxa"/>
                </w:tcPr>
                <w:p w14:paraId="3FE8D881" w14:textId="260BF3B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1134" w:type="dxa"/>
                </w:tcPr>
                <w:p w14:paraId="62C6B516" w14:textId="5CAF0A0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C1E003B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5FBBF36" w14:textId="72305D8D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5E3441F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F65953F" w14:textId="77777777" w:rsidTr="00580B85">
              <w:trPr>
                <w:trHeight w:val="287"/>
              </w:trPr>
              <w:tc>
                <w:tcPr>
                  <w:tcW w:w="4536" w:type="dxa"/>
                </w:tcPr>
                <w:p w14:paraId="6F011192" w14:textId="22EB1FAB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14:paraId="170BFDAF" w14:textId="5659498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420FEEED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84DD775" w14:textId="768F9CD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D4F89C8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4627F03" w14:textId="77777777" w:rsidTr="00580B85">
              <w:trPr>
                <w:trHeight w:val="105"/>
              </w:trPr>
              <w:tc>
                <w:tcPr>
                  <w:tcW w:w="4536" w:type="dxa"/>
                </w:tcPr>
                <w:p w14:paraId="071B78B1" w14:textId="405FA958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       </w:t>
                  </w:r>
                </w:p>
              </w:tc>
              <w:tc>
                <w:tcPr>
                  <w:tcW w:w="1134" w:type="dxa"/>
                </w:tcPr>
                <w:p w14:paraId="43F1D9DE" w14:textId="59DD4D74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0400300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BFD950" w14:textId="6323368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500A26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976724A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01AF8823" w14:textId="0F275E0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1134" w:type="dxa"/>
                </w:tcPr>
                <w:p w14:paraId="46064583" w14:textId="058D97B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9A57F2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D0C7786" w14:textId="147135E3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25246E4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B0DB25A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000B7C72" w14:textId="020335F9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3B1C2AE" w14:textId="151AD574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709" w:type="dxa"/>
                </w:tcPr>
                <w:p w14:paraId="65867FED" w14:textId="14F3A581" w:rsidR="007E1477" w:rsidRPr="00D92CF0" w:rsidRDefault="00F6048C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850" w:type="dxa"/>
                </w:tcPr>
                <w:p w14:paraId="73E69218" w14:textId="3762EA01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7F8B3E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2F175804" w14:textId="77777777" w:rsidTr="00580B85">
              <w:trPr>
                <w:trHeight w:val="232"/>
              </w:trPr>
              <w:tc>
                <w:tcPr>
                  <w:tcW w:w="4536" w:type="dxa"/>
                </w:tcPr>
                <w:p w14:paraId="277FDEAB" w14:textId="07DC9983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F8E13E5" w14:textId="74ACA86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89E26D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645AAB4" w14:textId="4A4E2C7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9B27AA1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B66D48B" w14:textId="77777777" w:rsidTr="00580B85">
              <w:trPr>
                <w:trHeight w:val="1303"/>
              </w:trPr>
              <w:tc>
                <w:tcPr>
                  <w:tcW w:w="4536" w:type="dxa"/>
                </w:tcPr>
                <w:p w14:paraId="2D987004" w14:textId="30F078D9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 1 ตำบล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>
                    <w:rPr>
                      <w:color w:val="FF0000"/>
                      <w:sz w:val="28"/>
                      <w:szCs w:val="28"/>
                      <w:bdr w:val="nil"/>
                    </w:rPr>
                    <w:t>16</w:t>
                  </w:r>
                  <w:r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813EB92" w14:textId="7C2C1EE9" w:rsidR="00580B85" w:rsidRDefault="00BD688E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ตำบล</w:t>
                  </w:r>
                </w:p>
                <w:p w14:paraId="0BD287F3" w14:textId="4F34624A" w:rsidR="007E1477" w:rsidRDefault="00BD688E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(16 หมู่บ้าน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  <w:p w14:paraId="4C0E05C5" w14:textId="553FCE1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709" w:type="dxa"/>
                </w:tcPr>
                <w:p w14:paraId="510038DF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092A8D8" w14:textId="406F7CC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564142C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32E50E2" w14:textId="4E845649" w:rsidR="007E1477" w:rsidRDefault="007E1477" w:rsidP="007E1477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     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ในการกำหนดชุมชนเป้าหมายการดำเนินงานพันธกิจสัมพันธ์ สืบเนื่อง</w:t>
            </w:r>
            <w:r w:rsidRPr="00B527E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มา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จาก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ได้แก่ ตำบลระแหง ตำบลคูบางหลวง ตำบลคูขวาง ตำบลบ่อเงิน ตำบลหน้าไม้ ตำบลบ้านงิ้ว ตำบลคลองหวาย ตำบลบึงชำอ้อ ตำบลศาลาครุ และตำบลคลองห้า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และจังหวัดสระแก้ว 11 ตำบล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90 หมู่บ้าน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ได้แก่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140 หมู่บ้าน (รวมทั้งสิ้น 230 หมู่บ้าน)</w:t>
            </w:r>
          </w:p>
          <w:p w14:paraId="72E1B714" w14:textId="77777777" w:rsidR="007E1477" w:rsidRPr="00B527EC" w:rsidRDefault="007E1477" w:rsidP="007E1477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  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จำนวนชุมชนที่ต้องการลงไปดำเนินงานพันธกิจสัมพันธ์ดังนี้ </w:t>
            </w:r>
          </w:p>
          <w:p w14:paraId="1570AC5B" w14:textId="1D289AFA" w:rsidR="008D4166" w:rsidRDefault="007E1477" w:rsidP="00EE65D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จังหวัดปทุมธานีจำนวน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 ตำบล (90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39CE3878" w14:textId="27CB5BC5" w:rsidR="00464C49" w:rsidRPr="00EE65D9" w:rsidRDefault="00464C49" w:rsidP="00464C49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จำนวนหมู่บ้านเป้าหมาย 52</w:t>
            </w:r>
            <w:r w:rsidRPr="00464C4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 </w:t>
            </w:r>
            <w:r w:rsidRPr="00464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สำนักส่งเสริมการเรียนรู้และบริการวิชาการ ได้รับผิดชอบดูแล </w:t>
            </w:r>
            <w:r w:rsidRPr="00464C4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464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A6653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6 หมู่บ้าน </w:t>
            </w:r>
            <w:r w:rsidR="005B0AA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928328F" w14:textId="6BAE9F14" w:rsidR="008D4166" w:rsidRPr="00FC7476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ผลการดำเนินการ</w:t>
            </w:r>
            <w:r w:rsidR="005B0AA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มีการกำหนดประเด็นการพัฒนา วิเคราะห์จากศักยภาพชุมชน ปัญหาและความต้องการของชุมชน ตำ</w:t>
            </w:r>
            <w:r w:rsidR="00AE22E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บ</w:t>
            </w:r>
            <w:r w:rsidR="005B0AA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ลคลองห้า</w:t>
            </w:r>
            <w:r w:rsidR="001E6243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อำเภอคลองหลวง จังหวัดปทุมธานี </w:t>
            </w:r>
            <w:r w:rsidR="005B0AA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ทั้ง 16 หมู่บ้าน และดำเนินกิจกรรม จำนวน 3 กิจกรรมดังนี้</w:t>
            </w:r>
          </w:p>
          <w:p w14:paraId="3A51B6B0" w14:textId="7C4EB584" w:rsidR="001E6243" w:rsidRPr="00FC7476" w:rsidRDefault="001E6243" w:rsidP="001E6243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 </w:t>
            </w: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กิจกรรมที่ 1 การผลิตพืชในระบบปลอดสารพิษวิสาหกิจชุมมชนเกษตรปลอดภัย ตำบลลองห้า </w:t>
            </w:r>
          </w:p>
          <w:p w14:paraId="44C0F70E" w14:textId="40E2FFE9" w:rsidR="008D4166" w:rsidRPr="00FC7476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="00AE22E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ชุมชนได้รับความรู้เรื่องการปลูก</w:t>
            </w:r>
            <w:r w:rsidR="007B68A6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ผักแบบปลอดสารพิษ การอบรมดำเนินการร่วมกับสำนักงานเกษตรอำเภอคลองหลวง โดยการให้ความรู้โทษของสารเคมี การใช้สารชีวภัณฑ์ในการผลิตพืช และการปลูกพืชราคาสูงคือ บัตเตอร์นัท พบว่า เกษตรกรเข้าร่วมการอบรมทั้งหมด 30 คน เกษตรกรที่เข้าร่วมอบรมมีความเข้าใจ และสามารถผลิตชีวภัณฑ์ได้ทุกคน และเข้าใจวิธีการปลูกบัตเตอร์นัท จึงทำการให้คำแนะนำต่อ และดำเนินการผลิตบัตเตอร์นัทในโรงเรียนแบบปิด </w:t>
            </w:r>
            <w:r w:rsidR="00AE22E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ผลิตภัณฑ์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E90E8E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AE22E2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บัตเตอร์นัท</w:t>
            </w:r>
          </w:p>
          <w:p w14:paraId="62B89505" w14:textId="77777777" w:rsidR="007B68A6" w:rsidRPr="00FC7476" w:rsidRDefault="007B68A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กิจกรรมที่ 2 การพัฒนาบรรจุภัณฑ์และตราสินค้าขนมอบ หมู่ที่ 11</w:t>
            </w:r>
          </w:p>
          <w:p w14:paraId="38BF41CB" w14:textId="77777777" w:rsidR="00CE6A5A" w:rsidRPr="00FC7476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lastRenderedPageBreak/>
              <w:t>ชุมชนได้รับประโยชน์</w:t>
            </w:r>
            <w:r w:rsidR="007B68A6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ชุมชนได้รับการพัฒนาบรรจุภัณฑ์และตราสินค้า </w:t>
            </w:r>
            <w:r w:rsidR="00CE6A5A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เพื่อใส่สินค้าแปรรูปที่ได้มาตรฐาน สินค้าอยู่ได้นาน และมีความสวยงาม เพิ่มมูลค่าให้กับสินค้า</w:t>
            </w:r>
            <w:r w:rsidR="00CE6A5A"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7B68A6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เกิดตราสินค้าขนมอบ 2 ชนิด ได้</w:t>
            </w:r>
            <w:r w:rsidR="00CE6A5A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แก่ ขนมเปี๊ยะ และขนมกระหรี่พับ และดำเนินการสร้างกลุ่มอาชีพจากสมาชิก 6 คน ในชื่อกลุ่ม ขนมอบคนคลองห้า และสินค้าได้รับการขึ้นทะเบียน </w:t>
            </w:r>
            <w:r w:rsidR="00CE6A5A"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OTOP</w:t>
            </w:r>
            <w:r w:rsidR="007B68A6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ผลิตภัณฑ์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CE6A5A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ขนมเปี๊ยะ และขนมกระหรี่พับ</w:t>
            </w:r>
          </w:p>
          <w:p w14:paraId="7BD58069" w14:textId="3E2BC9C9" w:rsidR="008D4166" w:rsidRPr="00FC7476" w:rsidRDefault="00CE6A5A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 </w:t>
            </w:r>
            <w:r w:rsidR="008D4166"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กิจกรรมที่ 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</w:t>
            </w: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EF1D57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การ</w:t>
            </w:r>
            <w:r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จัดตั้งตลาดชุมชนวิถีพอเพียงตำบลคลองห้า</w:t>
            </w:r>
          </w:p>
          <w:p w14:paraId="09942D65" w14:textId="5F806E60" w:rsidR="00EF1D57" w:rsidRPr="00FC7476" w:rsidRDefault="008D4166" w:rsidP="00EF1D57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ชุมชนได้รับประโยชน์</w:t>
            </w:r>
            <w:r w:rsidR="00396924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ชุมชน</w:t>
            </w:r>
            <w:r w:rsidR="006A7686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มีสถานที่จำหน่ายสินค้าในชุมชน </w:t>
            </w:r>
            <w:r w:rsidR="00383A08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โดยได้จัดตั้งชื่อว่า “ตลาดชุมชนวิถีพอเพียงบ้านคลองห้า”</w:t>
            </w:r>
            <w:r w:rsidR="00EF1D57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ตั้งอยู่ที่ หมู่ที่ 2 ตำบลคลองห้า อำเภอคลองหลวง จังหวัดปทุธานี</w:t>
            </w:r>
            <w:r w:rsidR="00383A08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เพื่อเป็นสถานที่จัดจำหน่ายสินค้าของชุมชนต่อไป</w:t>
            </w:r>
            <w:r w:rsidR="00EF1D57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ผลิตภัณฑ์</w:t>
            </w:r>
            <w:r w:rsidRPr="00FC747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EF1D57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E90E8E" w:rsidRPr="00FC747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</w:p>
          <w:p w14:paraId="36EF9992" w14:textId="5CF27389" w:rsidR="002152F7" w:rsidRPr="002152F7" w:rsidRDefault="002152F7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5E39D853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3636ACD1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C3719A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7F7" w14:textId="15ADFAFC" w:rsidR="00A463CE" w:rsidRDefault="00EF760D" w:rsidP="00EF760D">
            <w:pPr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="00551A44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โดย</w:t>
            </w:r>
            <w:r w:rsidR="00820EE7" w:rsidRP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820EE7" w:rsidRPr="00820EE7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A463CE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ยกระดับพัฒนาคุณภาพชีวิตชุมชนและท้องถิ่น เพื่อร่วมศึกษาแก้ไขปัญหาของชุมชนท้องถิ่น</w:t>
            </w:r>
          </w:p>
          <w:p w14:paraId="7BB266A7" w14:textId="4B69CAB9" w:rsidR="00820EE7" w:rsidRPr="00A463CE" w:rsidRDefault="00A463CE" w:rsidP="00A463CE">
            <w:pPr>
              <w:jc w:val="both"/>
              <w:rPr>
                <w:sz w:val="32"/>
                <w:szCs w:val="32"/>
              </w:rPr>
            </w:pP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และจังหวัดสระแก้ว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</w:t>
            </w:r>
            <w:r w:rsidR="00820EE7" w:rsidRPr="009E7506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="009E7506" w:rsidRPr="009E7506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4</w:t>
            </w:r>
            <w:r w:rsidR="00820EE7" w:rsidRPr="003D00B3">
              <w:rPr>
                <w:rFonts w:eastAsia="TH SarabunPSK"/>
                <w:b w:val="0"/>
                <w:bCs w:val="0"/>
                <w:iCs/>
                <w:color w:val="FF0000"/>
                <w:sz w:val="28"/>
                <w:szCs w:val="28"/>
                <w:cs/>
              </w:rPr>
              <w:t xml:space="preserve"> ไ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>ด้แก่</w:t>
            </w:r>
          </w:p>
          <w:p w14:paraId="06190F1B" w14:textId="77777777" w:rsidR="00820EE7" w:rsidRPr="00820EE7" w:rsidRDefault="00820EE7" w:rsidP="00820EE7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820EE7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820EE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22C2D117" w14:textId="21932253" w:rsidR="00464C49" w:rsidRDefault="00464C49" w:rsidP="00464C49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i/>
                <w:color w:val="FF0000"/>
                <w:sz w:val="28"/>
                <w:szCs w:val="28"/>
                <w:cs/>
              </w:rPr>
              <w:t xml:space="preserve">     </w:t>
            </w:r>
            <w:r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2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 xml:space="preserve">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464C49">
              <w:rPr>
                <w:rFonts w:hint="cs"/>
                <w:color w:val="FF0000"/>
                <w:sz w:val="28"/>
                <w:szCs w:val="28"/>
                <w:cs/>
              </w:rPr>
              <w:t>(มีการดำเนินกิจกรรมร่วมกัน)</w:t>
            </w:r>
            <w:r w:rsidRPr="00AF74FA">
              <w:rPr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ได้มี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การกำหนดชุมชนของการดำเนินงานพันธกิจสัมพันธ์ โดยรองอธิการบดี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ได้แก่ ตำบลระแหง ตำบลคูบางหลวง ตำบลคูขวาง ตำบลบ่อเงิน ตำบลหน้าไม้ ตำบลบ้านงิ้ว ตำบลคลองหวาย ตำบลบึงชำอ้อ ตำบลศาลาครุ และตำบลคลองห้า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และจังหวัดสระแก้ว 11 ตำบล ได้แก่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 w:rsidR="00BB2F1C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2</w:t>
            </w:r>
            <w:r w:rsidR="00BB2F1C">
              <w:rPr>
                <w:rFonts w:eastAsia="TH SarabunPSK"/>
                <w:bCs w:val="0"/>
                <w:color w:val="FF0000"/>
                <w:sz w:val="28"/>
                <w:szCs w:val="28"/>
              </w:rPr>
              <w:t>4</w:t>
            </w:r>
            <w:r w:rsidR="00A66533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>2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</w:p>
          <w:p w14:paraId="446E32FA" w14:textId="77777777" w:rsidR="00D655AB" w:rsidRDefault="00D655AB" w:rsidP="00D655AB">
            <w:pPr>
              <w:autoSpaceDE w:val="0"/>
              <w:autoSpaceDN w:val="0"/>
              <w:adjustRightInd w:val="0"/>
              <w:spacing w:line="216" w:lineRule="auto"/>
              <w:ind w:firstLine="720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t>มหาวิทยาลัยโดยสำนักส่งเสริมการเรียนรู้และบริการวิชาการ คณะกรรมการบริหารมหาวิทยาลัย ร่วมกันคัดเลือกผู้จัดการพื้นที่ เพื่อแบ่งพื้นที่โดยมีผู้จัดการพื้นที่ ที่มาจากทุกคณะ โดยแต่งตั้งผู้จัดการพื้นที่ (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</w:rPr>
              <w:t xml:space="preserve">Area Manager) 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พื้นที่ละ 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</w:rPr>
              <w:t>1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ท่าน และคณะทำงาน และให้อาจารย์นักพัฒนา จำนวน 10 คน เข้าร่วมดูแล และลงพื้นที่เป้าหมาย พร้อมทั้งติดตามประเมินผลการดำเนินงานของแต่ละ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 xml:space="preserve">ตำบล โดยมีคู่มือการดำเนินงานโครงการยกระดับพัฒนาคุณภาพชีวิตชุมชน และท้องถิ่น ประจำปีงบประมาณ 2563  ให้มีส่วนร่วมในการดำเนินการในกิจกรรมที่สร้างประโยชน์ ตามความเชี่ยวชาญของคณะ โดยให้แต่ละเลือกพื้นที่เป้าหมาย 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br/>
              <w:t>ตามศักยภาพของคณะ และให้อาจารย์นักพัฒนาจำนวน 10 คน ทำหน้าที่ประสานงานให้แต่ละคณะ</w:t>
            </w:r>
          </w:p>
          <w:p w14:paraId="363D1414" w14:textId="43F0062F" w:rsidR="009673DD" w:rsidRPr="009673DD" w:rsidRDefault="009673DD" w:rsidP="009673DD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   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</w:t>
            </w:r>
          </w:p>
          <w:p w14:paraId="11687461" w14:textId="052674BB" w:rsidR="00820EE7" w:rsidRPr="00FB28F8" w:rsidRDefault="003D00B3" w:rsidP="00FB28F8">
            <w:pPr>
              <w:autoSpaceDE w:val="0"/>
              <w:autoSpaceDN w:val="0"/>
              <w:adjustRightInd w:val="0"/>
              <w:spacing w:line="216" w:lineRule="auto"/>
              <w:ind w:firstLine="720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มหาวิทยาลัย</w:t>
            </w:r>
            <w:r w:rsidRPr="003D00B3">
              <w:rPr>
                <w:b w:val="0"/>
                <w:bCs w:val="0"/>
                <w:color w:val="FF0000"/>
                <w:spacing w:val="-10"/>
                <w:sz w:val="28"/>
                <w:szCs w:val="28"/>
                <w:cs/>
              </w:rPr>
              <w:t>โดยสำนักส่งเสริมการเรียนรู้และบริการวิชาการ</w:t>
            </w:r>
            <w:r w:rsidRPr="003D00B3">
              <w:rPr>
                <w:rFonts w:hint="cs"/>
                <w:b w:val="0"/>
                <w:bCs w:val="0"/>
                <w:color w:val="FF0000"/>
                <w:spacing w:val="-10"/>
                <w:sz w:val="28"/>
                <w:szCs w:val="28"/>
                <w:cs/>
              </w:rPr>
              <w:t>ร่วมกับคณะและหน่วยงาน</w:t>
            </w:r>
            <w:r w:rsidRPr="003D00B3">
              <w:rPr>
                <w:b w:val="0"/>
                <w:bCs w:val="0"/>
                <w:color w:val="FF0000"/>
                <w:spacing w:val="-10"/>
                <w:sz w:val="28"/>
                <w:szCs w:val="28"/>
                <w:cs/>
              </w:rPr>
              <w:t xml:space="preserve"> จัดทำความร่วมมืองานบริการวิชาการ  กับหน่วยงานภายนอกในการพัฒนาชุมชน</w:t>
            </w:r>
            <w:r w:rsidRPr="003D00B3">
              <w:rPr>
                <w:b w:val="0"/>
                <w:bCs w:val="0"/>
                <w:color w:val="FF0000"/>
                <w:spacing w:val="-10"/>
                <w:sz w:val="28"/>
                <w:szCs w:val="28"/>
              </w:rPr>
              <w:t xml:space="preserve"> </w:t>
            </w:r>
            <w:r w:rsidRPr="003D00B3">
              <w:rPr>
                <w:b w:val="0"/>
                <w:bCs w:val="0"/>
                <w:color w:val="FF0000"/>
                <w:spacing w:val="-10"/>
                <w:sz w:val="28"/>
                <w:szCs w:val="28"/>
                <w:cs/>
              </w:rPr>
              <w:t>โดยมีเครือข่ายความร่วมมือประกอบด้วย</w:t>
            </w:r>
            <w:r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มีการสร้างเครือข่ายความร่วมมือกับหน่วยงานภายนอก ได้แก่ ผู้ว่าราชการจังหวัดปทุมธานี ผู้ว่าราชการจังหวัดสระแก้ว นายอำเภอสามโคก นายอำเภอคลองหลวง นายอำเภอลาดหลุมแก้วนายอำเภอหนองเสือ พัฒนาการจังหวัดปทุมธานี  และพัฒนาการจังหวัดสระแก้ว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โดยร่วมพูดคุยแลกเปลี่ยนข้อมูล ประสานขอข้อมูลพื้นที่เป้าหมายจากนั้นวันที่ 28 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มกราคม 2563 มีการจัดทำบันทึกข้อตกลงว่าด้วยความร่วมมือ โครงการพัฒนาคุณภาพของประชาชนจังหวัดปทุมธานี และมหาวิทยาลัย ในการดำเนินโครงการยกระดับคุณภาพชีวิตของชุมชนและท้องถิ่นในจังหวัดปทุมธานีและจังหวัดสระแก้ว เพื่อบูรณาการและส่งเสริมความร่วมมือการพัฒนาคุณภาพชีวิตของประชาชนในครัวเรือนที่มีคุณภาพต่ำกว่าเกณฑ์คุณภาพชีวิตที่ดี จากผลการสำรวจข้อมูลความจำเป็นพื้นฐาน และจากข้อมูลผู้ลงทะเบียนสวัสดิการแห่งรัฐ อันจะเป็นการลดความเหลื่อมล้ำ สร้างโอกาส และความเสมอภาคทางสังคมแก่ครัวเรือนเป้าหมาย ประกอบด้วย จังหวัดปทุมธานี 4 อำเภอ 10 ตำบล 100 หมู่บ้าน และ</w:t>
            </w:r>
            <w:r w:rsidR="0036005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จั</w:t>
            </w:r>
            <w:r w:rsidR="00A6653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งหวัดสระแก้ว 9 อำเภอ 11 ตำบล 142</w:t>
            </w:r>
            <w:r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 w:rsidRPr="003D00B3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A66533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รวม</w:t>
            </w:r>
            <w:r w:rsidR="00A66533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>ทั้งสิ้น</w:t>
            </w:r>
            <w:r w:rsidR="00A66533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21 ตำบล</w:t>
            </w:r>
            <w:r w:rsidR="00A66533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242 หมู่บ้าน</w:t>
            </w:r>
          </w:p>
          <w:p w14:paraId="28CB3F36" w14:textId="2340B9D9" w:rsidR="002152F7" w:rsidRPr="00FB28F8" w:rsidRDefault="00FB28F8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FB28F8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</w:t>
            </w:r>
            <w:r w:rsidRPr="00FB28F8">
              <w:rPr>
                <w:rFonts w:eastAsia="TH SarabunPSK" w:hint="cs"/>
                <w:i/>
                <w:color w:val="FF0000"/>
                <w:sz w:val="28"/>
                <w:szCs w:val="28"/>
                <w:cs/>
              </w:rPr>
              <w:t xml:space="preserve"> </w:t>
            </w:r>
            <w:r w:rsidR="002152F7" w:rsidRPr="00FB28F8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ระดับ </w:t>
            </w:r>
            <w:r w:rsidR="00D655AB" w:rsidRPr="00FB28F8">
              <w:rPr>
                <w:rFonts w:eastAsia="TH SarabunPSK"/>
                <w:color w:val="FF0000"/>
                <w:sz w:val="28"/>
                <w:szCs w:val="28"/>
                <w:cs/>
              </w:rPr>
              <w:t>3  (มีการประเมินความสำเร็จของการดำเนินโครงการในระดับร้อยละ 50</w:t>
            </w:r>
            <w:r w:rsidR="002152F7" w:rsidRPr="00FB28F8">
              <w:rPr>
                <w:rFonts w:eastAsia="TH SarabunPSK"/>
                <w:color w:val="FF0000"/>
                <w:sz w:val="28"/>
                <w:szCs w:val="28"/>
                <w:cs/>
              </w:rPr>
              <w:t>)</w:t>
            </w:r>
            <w:r w:rsidR="00464C49" w:rsidRPr="00FB28F8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</w:p>
          <w:p w14:paraId="1236DFBE" w14:textId="77777777" w:rsidR="00FB28F8" w:rsidRDefault="005A5387" w:rsidP="00FB28F8">
            <w:pPr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FB28F8">
              <w:rPr>
                <w:b w:val="0"/>
                <w:bCs w:val="0"/>
                <w:color w:val="FF0000"/>
                <w:sz w:val="28"/>
                <w:szCs w:val="28"/>
                <w:cs/>
              </w:rPr>
              <w:t>โดยในระยะที่ 1 ดำเนิน</w:t>
            </w:r>
            <w:r w:rsidR="00FB28F8" w:rsidRPr="00FB28F8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โครงการยกระดับพัฒนาคุณภาพชีวิตชุมชนและท้องถิ่น เพื่อร่วมศึกษาแก้ไขปัญหา</w:t>
            </w:r>
            <w:r w:rsidR="00FB28F8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ของชุมชน</w:t>
            </w:r>
          </w:p>
          <w:p w14:paraId="2C31481D" w14:textId="49C4AB99" w:rsidR="005A5387" w:rsidRPr="00FB28F8" w:rsidRDefault="00FB28F8" w:rsidP="00FB28F8">
            <w:pPr>
              <w:jc w:val="both"/>
              <w:rPr>
                <w:b w:val="0"/>
                <w:bCs w:val="0"/>
                <w:color w:val="FF0000"/>
                <w:sz w:val="32"/>
                <w:szCs w:val="32"/>
              </w:rPr>
            </w:pPr>
            <w:r w:rsidRPr="00FB28F8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ท้องถิ่น เสริมพลังให้ชุมชนท้องถิ่นสามารถดำรงอยู่ได้อย่างยั่งยืนจังหวัดปทุมธานี และจังหวัดสระแก้ว</w:t>
            </w:r>
            <w:r>
              <w:rPr>
                <w:rFonts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โดย</w:t>
            </w:r>
            <w:r w:rsidR="005A5387" w:rsidRPr="00FB28F8">
              <w:rPr>
                <w:b w:val="0"/>
                <w:bCs w:val="0"/>
                <w:color w:val="FF0000"/>
                <w:sz w:val="28"/>
                <w:szCs w:val="28"/>
                <w:cs/>
              </w:rPr>
              <w:t>สำรวจบริบทชุมชนและจัดทำฐานข้อมูลในพื้นที่จังหวัดปทุมธานีและจังหวัดสระแก้ว  ให้หน่วยงานต่างๆ ประกอบด้วยคณะวิทยาศาสตร์และเทคโนโลยี  คณะมนุษยศาสตร์และสังคมศาสตร์ คณะวิทยาการจัดการ คณะเทคโนโลยีการเกษตร คณะเทคโนโลยีอุตสาหกรรม คณะ</w:t>
            </w:r>
            <w:r w:rsidR="005A5387" w:rsidRPr="00FB28F8">
              <w:rPr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สาธารณสุขศาสตร์ คณะครุศาสตร์ วิทยาลัยนวัตกรรมการจัดการ งานวิชาศึกษาทั่วไป มหาวิทยาลัยราชภัฏวไลยอลงกรณ์ สระแก้ว และสำนักส่งเสริมการเรียนรู้และบริการวิชาการนำเสนอแผนดำเนินการโครงการสำรวจบริบทชุมชนและจัดทำฐานข้อมูลในพื้นที่จังหวัดปทุมธานีและจังหวัดสระแก้ว เพื่อวิเคราะห์ข้อมูลพื้นฐาน</w:t>
            </w:r>
          </w:p>
          <w:p w14:paraId="20448475" w14:textId="79A84BD6" w:rsidR="002152F7" w:rsidRPr="00C3719A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3719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="00D655AB" w:rsidRPr="00C3719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4  (มีการประเมินความสำเร็จของการดำเนินโครงการในระดับร้อยละ 51-100</w:t>
            </w:r>
            <w:r w:rsidRPr="00C3719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506D9FD" w14:textId="2FB55C21" w:rsidR="00FB28F8" w:rsidRPr="00C3719A" w:rsidRDefault="005A5387" w:rsidP="00DE2E4F">
            <w:pPr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ในระยะที่ 2 </w:t>
            </w:r>
            <w:r w:rsidR="00DE2E4F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ดำเนิน</w:t>
            </w:r>
            <w:r w:rsidR="00FB28F8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โครงการยกระดับพัฒนาคุณภาพชีวิตชุมชนและท้องถิ่น เพื่อร่วมศึกษาแก้ไขปัญหาของชุมชนท้องถิ่น</w:t>
            </w:r>
          </w:p>
          <w:p w14:paraId="04D83DA9" w14:textId="16A545EF" w:rsidR="005A5387" w:rsidRPr="00DE2E4F" w:rsidRDefault="00FB28F8" w:rsidP="00DE2E4F">
            <w:pPr>
              <w:jc w:val="thaiDistribute"/>
              <w:rPr>
                <w:b w:val="0"/>
                <w:bCs w:val="0"/>
                <w:sz w:val="28"/>
                <w:szCs w:val="28"/>
              </w:rPr>
            </w:pPr>
            <w:r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="00DE2E4F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 </w:t>
            </w:r>
            <w:r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และจังหวัดสระแก้ว</w:t>
            </w:r>
            <w:r w:rsidR="00DE2E4F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5A5387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โดยจังหวัดปทุม</w:t>
            </w:r>
            <w:r w:rsidR="0049169D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ธานี จากโครงการเริ่มแรก </w:t>
            </w:r>
            <w:r w:rsidR="00DE2E4F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 100</w:t>
            </w:r>
            <w:r w:rsidR="005A5387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  ไม่ประสบความสำเร็จ 1 หมู่บ้าน  เหลือ จำนวน 26 หมู่บ้าน ยังไม่สามารถระบุรายได้ที่เพิ่มขึ้นได้เนื่องจากเพิ่งเริ่มดำเนินการ จำนวน 2 หมู่บ้าน  และไม่สามารถวัดผลเป็นรายได้ จำนวน 2 หมู่บ้าน เนื่องจากเป็นการดำเนินงานเชิงโครงสร้างพื้นฐานเพื่อดูแลเรื่องสุขภาพ   มีครัวเรือนที่เข้าร่วม จำนวน 200 ครัวเรือน รายได้ต่อเดือนเดิมโดยเฉลี่ย 13</w:t>
            </w:r>
            <w:r w:rsidR="005A5387" w:rsidRPr="00C3719A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5A5387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433 บาท รายได้ต่อเดือนที่เพิ่มขึ้นโดยเฉลี่ย 1</w:t>
            </w:r>
            <w:r w:rsidR="005A5387" w:rsidRPr="00C3719A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5A5387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290 บาท โดยครัวเรือนที่มีรายได้เพิ่มขึ้น จำนวน 175</w:t>
            </w:r>
            <w:r w:rsidR="005A5387" w:rsidRPr="00C3719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5A5387" w:rsidRPr="00C3719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ครัวเรือน คิดเป็นร้อยละครัวเรือนที่มีรายได้เพิ่มขึ้น 87.5 </w:t>
            </w:r>
            <w:r w:rsidR="00DE2E4F"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4 อำเภอ 10 ตำบล 100 หมู่บ้าน และ</w:t>
            </w:r>
            <w:r w:rsidR="00DE2E4F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จังหวัดสระแก้ว 9 อำเภอ 11 ตำบล 142</w:t>
            </w:r>
            <w:r w:rsidR="00DE2E4F" w:rsidRPr="003D00B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 w:rsidR="00DE2E4F" w:rsidRPr="003D00B3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DE2E4F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รวม</w:t>
            </w:r>
            <w:r w:rsidR="00DE2E4F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>ทั้งสิ้น</w:t>
            </w:r>
            <w:r w:rsidR="00DE2E4F"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21 ตำบล</w:t>
            </w:r>
            <w:r w:rsidR="00DE2E4F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242 หมู่บ้าน</w:t>
            </w:r>
          </w:p>
          <w:p w14:paraId="022EA632" w14:textId="753A14C4" w:rsidR="00951631" w:rsidRPr="00C3719A" w:rsidRDefault="00951631" w:rsidP="00DE2E4F">
            <w:pPr>
              <w:pStyle w:val="ListParagraph"/>
              <w:tabs>
                <w:tab w:val="left" w:pos="1134"/>
                <w:tab w:val="left" w:pos="9000"/>
              </w:tabs>
              <w:spacing w:after="0" w:line="216" w:lineRule="auto"/>
              <w:ind w:left="0"/>
              <w:jc w:val="thaiDistribute"/>
              <w:rPr>
                <w:rFonts w:ascii="TH SarabunPSK" w:hAnsi="TH SarabunPSK" w:cs="TH SarabunPSK"/>
                <w:color w:val="FF0000"/>
                <w:sz w:val="28"/>
              </w:rPr>
            </w:pP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    จังหวัดสระแก้ว ได้ดำเนินโครงการ </w:t>
            </w:r>
            <w:r w:rsidR="0049169D" w:rsidRPr="00C3719A">
              <w:rPr>
                <w:rFonts w:ascii="AngsanaUPC" w:hAnsi="AngsanaUPC" w:cs="AngsanaUPC"/>
                <w:color w:val="FF0000"/>
                <w:sz w:val="28"/>
                <w:cs/>
              </w:rPr>
              <w:t>9 อำเภอ 11 ตำบล 142 หมู่บ้าน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Pr="00C3719A">
              <w:rPr>
                <w:rFonts w:ascii="TH SarabunPSK" w:hAnsi="TH SarabunPSK" w:cs="TH SarabunPSK"/>
                <w:color w:val="FF0000"/>
                <w:sz w:val="28"/>
              </w:rPr>
              <w:t xml:space="preserve">25 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หมู่บ้าน</w:t>
            </w:r>
            <w:r w:rsidRPr="00C3719A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ยังไม่สามารถระบุรายได้ที่เพิ่มขึ้นได้เนื่องจากเพิ่งเริ่มดำเนินการจำนวน 4 หมู่บ้าน และไม่สามารถวัดผลเป็นรายได้ได้ จำนวน 1 หมู่บ้าน เนื่องจากเป็นการดำเนินงานเชิงโครงสร้างพื้นฐานเพื่อดูแลเรื่องสุขภาพ  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ครัวเรือนที่เข้าร่วม  จำนวน </w:t>
            </w:r>
            <w:r w:rsidRPr="00C3719A">
              <w:rPr>
                <w:rFonts w:ascii="TH SarabunPSK" w:hAnsi="TH SarabunPSK" w:cs="TH SarabunPSK"/>
                <w:color w:val="FF0000"/>
                <w:sz w:val="28"/>
              </w:rPr>
              <w:t>2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70 ครัวเรือน รายได้ต่อเดือนเดิมโดยเฉลี่ย </w:t>
            </w:r>
            <w:r w:rsidRPr="00C3719A">
              <w:rPr>
                <w:rFonts w:ascii="TH SarabunPSK" w:hAnsi="TH SarabunPSK" w:cs="TH SarabunPSK"/>
                <w:color w:val="FF0000"/>
                <w:sz w:val="28"/>
              </w:rPr>
              <w:t xml:space="preserve">4,773 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>บาท รายได้ต่อเดือนที่เพิ่มขึ้นโดยเฉลี่ย 1</w:t>
            </w:r>
            <w:r w:rsidRPr="00C3719A">
              <w:rPr>
                <w:rFonts w:ascii="TH SarabunPSK" w:hAnsi="TH SarabunPSK" w:cs="TH SarabunPSK"/>
                <w:color w:val="FF0000"/>
                <w:sz w:val="28"/>
              </w:rPr>
              <w:t>,064</w:t>
            </w:r>
            <w:r w:rsidRPr="00C3719A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บาท โดยครัวเรือนที่มีรายได้เพิ่มขึ้น จำนวน 230 ครัวเรือน คิดเป็นร้อยละครัวเรือนที่มีรายได้เพิ่มขึ้น 85.18</w:t>
            </w:r>
          </w:p>
          <w:p w14:paraId="6D62CBBB" w14:textId="77777777" w:rsidR="00951631" w:rsidRPr="0094298A" w:rsidRDefault="00951631" w:rsidP="005A5387">
            <w:pPr>
              <w:pStyle w:val="ListParagraph"/>
              <w:tabs>
                <w:tab w:val="left" w:pos="1134"/>
                <w:tab w:val="left" w:pos="9000"/>
              </w:tabs>
              <w:spacing w:after="0" w:line="216" w:lineRule="auto"/>
              <w:ind w:left="0"/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05278603" w14:textId="77777777" w:rsidR="00C3719A" w:rsidRPr="00C3719A" w:rsidRDefault="00C3719A" w:rsidP="00C3719A">
            <w:pPr>
              <w:widowControl/>
              <w:tabs>
                <w:tab w:val="left" w:pos="9000"/>
              </w:tabs>
              <w:jc w:val="left"/>
              <w:rPr>
                <w:rFonts w:eastAsia="TH SarabunPSK"/>
                <w:b w:val="0"/>
                <w:color w:val="FF0000"/>
                <w:sz w:val="30"/>
                <w:szCs w:val="30"/>
              </w:rPr>
            </w:pPr>
            <w:r w:rsidRPr="00C3719A">
              <w:rPr>
                <w:rFonts w:eastAsia="TH SarabunPSK" w:hint="cs"/>
                <w:b w:val="0"/>
                <w:color w:val="FF0000"/>
                <w:sz w:val="30"/>
                <w:szCs w:val="30"/>
                <w:cs/>
              </w:rPr>
              <w:t xml:space="preserve">ระดับ 5 ชุมชน </w:t>
            </w:r>
            <w:r w:rsidRPr="00C3719A">
              <w:rPr>
                <w:b w:val="0"/>
                <w:color w:val="FF0000"/>
                <w:sz w:val="32"/>
                <w:szCs w:val="32"/>
                <w:cs/>
              </w:rPr>
              <w:t>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</w:t>
            </w:r>
            <w:r w:rsidRPr="00C3719A">
              <w:rPr>
                <w:b w:val="0"/>
                <w:color w:val="FF0000"/>
                <w:sz w:val="32"/>
                <w:szCs w:val="32"/>
              </w:rPr>
              <w:t xml:space="preserve"> </w:t>
            </w:r>
            <w:r w:rsidRPr="00C3719A">
              <w:rPr>
                <w:bCs w:val="0"/>
                <w:color w:val="FF0000"/>
                <w:sz w:val="32"/>
                <w:szCs w:val="32"/>
              </w:rPr>
              <w:t>(Public Lecture)</w:t>
            </w:r>
          </w:p>
          <w:p w14:paraId="584CDEFB" w14:textId="77777777" w:rsidR="00C3719A" w:rsidRPr="00C3719A" w:rsidRDefault="00C3719A" w:rsidP="00C3719A">
            <w:pPr>
              <w:widowControl/>
              <w:tabs>
                <w:tab w:val="left" w:pos="9000"/>
              </w:tabs>
              <w:jc w:val="left"/>
              <w:rPr>
                <w:rFonts w:eastAsia="TH SarabunPSK"/>
                <w:b w:val="0"/>
                <w:color w:val="FF0000"/>
                <w:sz w:val="28"/>
                <w:szCs w:val="28"/>
              </w:rPr>
            </w:pPr>
            <w:r w:rsidRPr="00C3719A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      มหาวิทยาลัยราชภัฏวไลยอลงกรณ์ ในพระบรมราชูปถัมภ์ โดยสำนักส่งเสริมการเรียนรู้และบริการวิชาการ ร่วมกับคณะและ มรภ.สระแก้ว มีการ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>นำเสนอผลงานของมหาวิทยาลัยราชภัฏวไลยอลงกรณ์ ในพระบรมราชูปถัมภ์ตามยุทธศาสตร์ราชภัฏเพื่อการพัฒนาท้องถิ่น ของจังหวัดปทุมธานี และจังหวัดสระแก้ว</w:t>
            </w:r>
            <w:r w:rsidRPr="00C3719A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โดย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cs/>
              </w:rPr>
              <w:t>ดำเนินการ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กิจกรรม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>ประชาสัมพันธ์ โครงการ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lastRenderedPageBreak/>
              <w:t>ยกระดับพัฒนาคุณภาพชีวิตฯ บนสื่อโทรทัศน์ช่องอัมรินทร์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 xml:space="preserve">ทีวี หมายเลขช่อง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 xml:space="preserve">34 HD,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 xml:space="preserve">ช่อง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>TNN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 xml:space="preserve"> หมายเลขช่อง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>16</w:t>
            </w:r>
            <w:r w:rsidRPr="00C3719A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 xml:space="preserve">บน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>Facebook, Fan page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 xml:space="preserve"> ข่าวสด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 xml:space="preserve">,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>มติชน และประชาชาติธุรกิจ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>และบนสื่อออนไลน์ (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</w:rPr>
              <w:t xml:space="preserve">Facebook, YouTube)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Pr="00C3719A">
              <w:rPr>
                <w:rFonts w:eastAsia="Times New Roman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</w:t>
            </w:r>
            <w:r w:rsidRPr="00C3719A">
              <w:rPr>
                <w:rFonts w:eastAsia="Times New Roman"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โดย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ภายหลังการประชาสัมพันธ์ </w:t>
            </w:r>
            <w:r w:rsidRPr="00C3719A">
              <w:rPr>
                <w:b w:val="0"/>
                <w:bCs w:val="0"/>
                <w:color w:val="FF0000"/>
                <w:sz w:val="30"/>
                <w:szCs w:val="30"/>
                <w:cs/>
              </w:rPr>
              <w:t>โครงการยกระดับพัฒนาคุณภาพชีวิตฯ และ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โครงการจัดตั้ง และพัฒนาศูนย์เรียนรู้ศาสตร์พระราชาฯ บนสื่อโทรทัศน์ช่องอัมรินทร์ ทีวี หมายเลขช่อง 34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HD,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ช่อง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TNN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หมายเลขช่อง 16บน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Facebook Fan page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ข่าวสด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,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มติชน และประชาชาติธุรกิจ และบนสื่อออนไลน์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>Influencer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(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Facebook, YouTube)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ทำให้ผู้คนที่ติดตามในแต่ละแหล่งสื่อ รับรู้ถึงผลงานของมหาวิทยาลัยมากขึ้น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C3719A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คิดเป็นร้อยละ 100</w:t>
            </w:r>
          </w:p>
          <w:p w14:paraId="7EDADD19" w14:textId="65944BA9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88A8165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73FC" w14:textId="77777777" w:rsidR="00714D97" w:rsidRDefault="002152F7" w:rsidP="00714D97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3799C136" w:rsidR="002152F7" w:rsidRPr="002152F7" w:rsidRDefault="00A77253" w:rsidP="00714D97">
            <w:pPr>
              <w:ind w:left="-115" w:right="-114"/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84.3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09D4" w14:textId="77777777" w:rsidR="00A77253" w:rsidRPr="00A77253" w:rsidRDefault="00A77253" w:rsidP="00A77253">
            <w:pPr>
              <w:tabs>
                <w:tab w:val="left" w:pos="5387"/>
                <w:tab w:val="left" w:pos="9000"/>
              </w:tabs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จำนวนบุคลากรทั้งหมดทั้งมหาวิทยาลัยจำนวน 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</w:rPr>
              <w:t>1,04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>2 คน และนักศึกษาจำนวน 9,942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คน รวมทั้งสิ้น 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</w:rPr>
              <w:t>1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>0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984 คน (ข้อมูลสารสนเทศปีการศึกษา 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</w:rPr>
              <w:t>256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2) ได้รับการเรียนรู้ตามรอยพระราชดำริ และหลักปรัชญาของเศรษฐกิจพอเพียง จำนวน </w:t>
            </w:r>
            <w:r w:rsidRPr="00A77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9,250</w:t>
            </w:r>
            <w:r w:rsidRPr="00A77253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คน คิดเป็นร้อยละ </w:t>
            </w:r>
            <w:r w:rsidRPr="00A77253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84.3</w:t>
            </w:r>
          </w:p>
          <w:p w14:paraId="33F4EDD2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 xml:space="preserve">คณะครุศาสตร์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โครงการ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t>ครูวิทย์เพื่อพ่อและพอเพียง กลุ่มเป้าหมายจำนวน  59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t>คน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t>เข้าร่วมจำนวน  59  คน</w:t>
            </w:r>
          </w:p>
          <w:p w14:paraId="56546907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 xml:space="preserve">งานศิลปวัฒนธรรม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จัดกิจกรรมเฉลิมพระเกียรติพระบาทสมเด็จพระเจ้าอยู่หัว รัชกาลที่ 9 มีคณะทุกคณะ และนักเรียนโรงเรียนสาธิตมหาวิทยาลัยราชภัฏวไลยอลงกรณ์ ในพระบรมราชูปถัมภ์ เข้าร่วมกิจกรรม ทั้งหมด จำนวน 876 คน</w:t>
            </w:r>
          </w:p>
          <w:p w14:paraId="7F4E2647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lastRenderedPageBreak/>
              <w:t>งานกองพัฒนานักศึกษา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จัดโครงการวันเฉลิมพระเกียรติพระบาทสมเด็จพระเจ้าอยู่หัว รัชกาลที่ 9 และกิจกรรมพิธีอัญเชิญพระราชลัญจกร ประจำปีการศึกษา 2562 (วันที่ 4 ธันวาคม  2562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โดยมีผู้บริหาร คณาจารย์ บุคลากร และนักศึกษา เข้าร่วมจำนวน 1,500 คน</w:t>
            </w:r>
          </w:p>
          <w:p w14:paraId="741F71D8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color w:val="FF0000"/>
                <w:sz w:val="30"/>
                <w:szCs w:val="30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>สำนักส่งเสริมการเรียนรู้และบริการวิชาการ</w:t>
            </w:r>
          </w:p>
          <w:p w14:paraId="755F55A4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 xml:space="preserve">-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โครงการนิทรรศการสมเด็จพระราชปิตุจฉา เจ้าฟ้าวไลยอลงกรณ์</w:t>
            </w: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 xml:space="preserve">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ดำเนินโครงการ ระหว่างวันที่ 14-15 กุมภาพันธ์ 2563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โดยมีผู้บริหาร คณาจารย์ บุคลากร นักศึกษา นักเรียน และประชาชนทั่วไป  จำนวน 500 คน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br/>
            </w:r>
            <w:r w:rsidRPr="00A77253">
              <w:rPr>
                <w:b w:val="0"/>
                <w:bCs w:val="0"/>
                <w:color w:val="FF0000"/>
                <w:sz w:val="30"/>
                <w:szCs w:val="30"/>
              </w:rPr>
              <w:t>-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โครงการพัฒนา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พัฒนาและเรียนรู้ตามแนวพระราชดำริ และหลักปรัชญาของเศรษฐกิจพอเพียง </w:t>
            </w:r>
            <w:r w:rsidRPr="00A77253">
              <w:rPr>
                <w:rFonts w:eastAsia="Times New Roman" w:hint="cs"/>
                <w:b w:val="0"/>
                <w:bCs w:val="0"/>
                <w:color w:val="FF0000"/>
                <w:sz w:val="30"/>
                <w:szCs w:val="30"/>
                <w:cs/>
              </w:rPr>
              <w:t>ดำเนินการ</w:t>
            </w:r>
            <w:r w:rsidRPr="00A77253">
              <w:rPr>
                <w:rFonts w:eastAsia="Times New Roman"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กิจกรรมอบรมให้กับบุคลากรใหม่ (พนักงานมหาวิทยาลัยทั้งสายวิชาการและสายสนับสนุน) ระหว่างวันที่ 25 </w:t>
            </w:r>
            <w:r w:rsidRPr="00A77253">
              <w:rPr>
                <w:rFonts w:eastAsia="Times New Roman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–</w:t>
            </w:r>
            <w:r w:rsidRPr="00A77253">
              <w:rPr>
                <w:rFonts w:eastAsia="Times New Roman"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26 มิถุนายน 2563  มีผู้เข้ารับการอบรมจำนวน 33 คน</w:t>
            </w:r>
          </w:p>
          <w:p w14:paraId="65655D40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</w:pPr>
            <w:r w:rsidRPr="00A77253">
              <w:rPr>
                <w:b w:val="0"/>
                <w:bCs w:val="0"/>
                <w:color w:val="FF0000"/>
                <w:sz w:val="30"/>
                <w:szCs w:val="30"/>
              </w:rPr>
              <w:t>-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โครงการ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นิทรรศการวันเฉลิมพระชนมพรรษาสมเด็จพระนางเจ้า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br/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สุทิดา พัชรสุธาพิมลลักษณ พระบรมราชินี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  <w:t xml:space="preserve">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ดำเนินโครงการระหว่างวันที่ 1-30 มิถุนายน 2563 ผู้เข้าร่วมลงทะเบียนออนไลน์ จำนวน 300 คน</w:t>
            </w:r>
          </w:p>
          <w:p w14:paraId="7CB75702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</w:rPr>
            </w:pP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- โครงการนิทรรศการวันเฉลิมพระชนมพรรษาพระบาทสมเด็จพระปรเมนทรรามาธิบดี ศรีสินทรมหาวชิรลงกรณ พระวชิรเกล้าเจ้าอยู่ห้ว เพื่อแสดงความจงรักภักดี และร่วมน้อมสำนึกในพระมหากรุณาธิคุณ โดยมีผู้บริหาร คณาจารย์ บุคลากร และนักศึกษา จำนวน 2,134 คน ดำเนินโครงการระหว่างวันที่ 21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–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31 กรกฎาคม  2563</w:t>
            </w:r>
          </w:p>
          <w:p w14:paraId="2091E41C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  <w:cs/>
              </w:rPr>
            </w:pP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- โครงการนิทรรศการวันเฉลิมพระเกียรติพระชนมพรรษาสมเด็จพระพรานางเจ้าสิริกิต์ พระบรมราชินีนาถ  เพื่อแสดงความจงรักภักดี และร่วมน้อมสำนึกในพระมหากรุณาธิคุณ โดยมีผู้บริหาร คณาจารย์ บุคลากร นักศึกษา นักเรียน และประชาชนทั่วไป  จำนวน 2,478 คน ดำเนินโครงการระหว่างวันที่ 6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>–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bdr w:val="none" w:sz="0" w:space="0" w:color="auto" w:frame="1"/>
                <w:cs/>
              </w:rPr>
              <w:t xml:space="preserve"> 31 สิงหาคม  2563</w:t>
            </w:r>
          </w:p>
          <w:p w14:paraId="17E8CDBB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b w:val="0"/>
                <w:bCs w:val="0"/>
                <w:color w:val="FF0000"/>
                <w:sz w:val="30"/>
                <w:szCs w:val="30"/>
              </w:rPr>
            </w:pPr>
            <w:r w:rsidRPr="00A77253">
              <w:rPr>
                <w:rFonts w:hint="cs"/>
                <w:color w:val="FF0000"/>
                <w:sz w:val="30"/>
                <w:szCs w:val="30"/>
                <w:cs/>
              </w:rPr>
              <w:t>งานบริหารงานบุคลากร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 มหาวิทยาลัยราชภัฏวไลยอลงกรณ์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br/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>ในพระบรมราชูปถัมภ์ นำบุคลากรเข้าศึกษาเรียนรู้ในหอนิทัศน์ตามรอยพระยุคลบาท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และศูนย์ประสานงานโครงการอันเนื่องมาจากพระราชดำริฯ  ในวันที่ 1 พฤษภาคม 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  <w:cs/>
              </w:rPr>
              <w:t>–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30 กันยายน 2563 โดยมีผู้เข้าร่วมจำนวน</w:t>
            </w:r>
            <w:r w:rsidRPr="00A77253">
              <w:rPr>
                <w:b w:val="0"/>
                <w:bCs w:val="0"/>
                <w:color w:val="FF0000"/>
                <w:sz w:val="30"/>
                <w:szCs w:val="30"/>
              </w:rPr>
              <w:t xml:space="preserve"> </w:t>
            </w:r>
            <w:r w:rsidRPr="00A77253">
              <w:rPr>
                <w:rFonts w:hint="cs"/>
                <w:b w:val="0"/>
                <w:bCs w:val="0"/>
                <w:color w:val="FF0000"/>
                <w:sz w:val="30"/>
                <w:szCs w:val="30"/>
                <w:cs/>
              </w:rPr>
              <w:t xml:space="preserve"> 95 คน</w:t>
            </w:r>
          </w:p>
          <w:p w14:paraId="59294451" w14:textId="77777777" w:rsidR="00A77253" w:rsidRPr="00A77253" w:rsidRDefault="00A77253" w:rsidP="00A77253">
            <w:pPr>
              <w:widowControl/>
              <w:tabs>
                <w:tab w:val="left" w:pos="9000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77253">
              <w:rPr>
                <w:rFonts w:eastAsia="TH SarabunPSK"/>
                <w:color w:val="FF0000"/>
                <w:sz w:val="28"/>
                <w:szCs w:val="28"/>
                <w:cs/>
              </w:rPr>
              <w:lastRenderedPageBreak/>
              <w:t>งานวิชาการศึกษาทั่วไป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มีนักศึกษา</w:t>
            </w:r>
            <w:r w:rsidRPr="00A7725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ราย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วิชา 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VGE 101 </w:t>
            </w:r>
            <w:r w:rsidRPr="00A7725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(วิชาตามรอยพระยุคลบาท) เข้าศึกษาเรียนรู้ในหอนิทัศน์ตามรอยพระยุคลบาท และศูนย์ประสานงานโครงการอันเนื่องมาจากพระราชดำริฯ 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 1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A77253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283   คน</w:t>
            </w:r>
          </w:p>
          <w:p w14:paraId="616465B6" w14:textId="4D1AC6C5" w:rsidR="00AC3E63" w:rsidRPr="00BD3737" w:rsidRDefault="00AC3E63" w:rsidP="00BD3737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6D1ED014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AC3E63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4.56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</w:p>
          <w:p w14:paraId="2F898057" w14:textId="490D4FD0" w:rsidR="00FB46E1" w:rsidRPr="00714D97" w:rsidRDefault="009151A4" w:rsidP="00FB46E1">
            <w:pPr>
              <w:ind w:right="-42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="00FB46E1" w:rsidRPr="00714D97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</w:t>
            </w:r>
            <w:r w:rsidR="00FB46E1" w:rsidRPr="00714D97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พัฒนาและเรียนรู้ตามแนวพระราชดำริ และหลักปรัชญาของเศรษฐกิจพอเพียง</w:t>
            </w:r>
            <w:r w:rsidR="00FB46E1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FB46E1" w:rsidRPr="00714D97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ในวันที่ 25 </w:t>
            </w:r>
            <w:r w:rsidR="00FB46E1" w:rsidRPr="00714D97">
              <w:rPr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–</w:t>
            </w:r>
            <w:r w:rsidR="00FB46E1" w:rsidRPr="00714D97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 26 มิถุนายน 2563</w:t>
            </w:r>
            <w:r w:rsidR="00FB46E1" w:rsidRPr="00714D9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40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..........คน เข้าร่วม.........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33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..............คน</w:t>
            </w:r>
            <w:r w:rsidR="00FB46E1" w:rsidRPr="00714D9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....... </w:t>
            </w:r>
            <w:r w:rsidR="00FB46E1" w:rsidRPr="00714D97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คิดเป็นร้อยละ 82.50 ......</w:t>
            </w:r>
            <w:r w:rsidR="00FB46E1" w:rsidRPr="00714D9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="00FB46E1" w:rsidRPr="00714D9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B46E1" w:rsidRPr="00714D9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4.56</w:t>
            </w:r>
            <w:r w:rsidR="00FB46E1" w:rsidRPr="00714D9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  <w:p w14:paraId="0AE67C1A" w14:textId="1EBBBFF9" w:rsidR="002152F7" w:rsidRPr="00ED6AB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bookmarkStart w:id="1" w:name="_GoBack"/>
            <w:bookmarkEnd w:id="1"/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3.2.1.3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547F38D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AC3E63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05F80A40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AC3E63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="00374C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</w:p>
          <w:p w14:paraId="1ED75648" w14:textId="77777777" w:rsidR="00374CC9" w:rsidRPr="006664F8" w:rsidRDefault="00374CC9" w:rsidP="00374CC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ครงการ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วันพุธที่ 4 ธันวาคม พ.ศ. 2562 </w:t>
            </w:r>
          </w:p>
          <w:p w14:paraId="4615B7F6" w14:textId="77777777" w:rsidR="00374CC9" w:rsidRPr="006664F8" w:rsidRDefault="00374CC9" w:rsidP="00374CC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ณ หอประชุมวไลยอลงกรณ์ ในพระบรมราชูปถัมภ์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เพื่อส่งเสริมให้ผู้บริหาร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มหาภูมิพลอดุลยเดชมหาราช บรมนาถบพิตร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color w:val="FF0000"/>
                <w:sz w:val="28"/>
                <w:cs/>
              </w:rPr>
              <w:br/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นิทรรศการสมเด็จพระราชปิตุจฉา เจ้าฟ้าวไลยอลงกรณ์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ระหว่าง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วันที่ 14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–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15 กุมภาพันธ์ 2563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เพื่อ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เทิดพระเกียรติและแสดงความกตัญญุตา แด่สมเด็จพระราชปิตุจฉา เจ้าฟ้าวไลยอลงกรณ์ กรมหลวงเพชรบุรีราชสิรินธร  องค์ประธานกำเนิดมหาวิทยาลัย โดย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ผู้บริหาร อาจารย์ บุคลากร  นักศึกษา นักเรียน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เข้าร่วมชมนิทรรศการสมเด็จพระราชปิตุจฉา เจ้าฟ้าวไลยอลงกรณ์ กรมหลวงเพชรบุรีราชสิรินธร ในวันที่14 กุมภาพันธ์ 2563 จำนวน 120 คน และ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ผู้บริหาร อาจารย์ บุคลากร นักศึกษา นักเรียนและประชาชนภายนอก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เข้าร่วมกิจกรรมเทิดพระเกียรติสมเด็จพระราชปิตุจฉา เจ้าฟ้าวไลยอลงกรณ์ กรมหลวงเพชรบุรีราชสิรินธร วันที่ 15 กุมภาพันธ์ 2563 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จำนวน 150 คน</w:t>
            </w:r>
          </w:p>
          <w:p w14:paraId="163D00CF" w14:textId="75435F01" w:rsidR="009151A4" w:rsidRPr="00ED6AB0" w:rsidRDefault="00AC3E63" w:rsidP="00AC3E63">
            <w:pPr>
              <w:ind w:right="-42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</w:t>
            </w:r>
            <w:r w:rsidR="001D4408" w:rsidRPr="001D4408">
              <w:rPr>
                <w:rFonts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โครงการนิทรรศการวันเฉลิมพระชนมพรรษาสมเด็จพระนางเจ้าสุทิดา พัชรสุธาพิมลลักษณ พระบรมราชินี ดำเนินโครงการระหว่างวันที่ 1 -30 มิถุนายน 2563 กลุ่มเป้าหมาย 300 คน เข้าร่วมจริง จำนวน 300 คน ผ่านการลงทะเบียนออนไลน์ คิดเป็นร้อยละ 100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3.2.2.1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04EA4BB8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DD26B5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10</w:t>
            </w:r>
            <w:r w:rsidR="00374CC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0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4CC33" w14:textId="77777777" w:rsidR="00C3719A" w:rsidRPr="00E073A8" w:rsidRDefault="00C3719A" w:rsidP="00C3719A">
            <w:pPr>
              <w:tabs>
                <w:tab w:val="left" w:pos="5387"/>
              </w:tabs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วัตถุประสงค์ของโครงการการอนุรักษ์พันธุกรรมพืชอันเนื่องมาจากพระราชดำริ ในปีงบประมาณ 2563 </w:t>
            </w:r>
          </w:p>
          <w:p w14:paraId="684A80BD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โครงการจำนวนทั้งหมด 10 โครงการ ดังนี้</w:t>
            </w:r>
          </w:p>
          <w:p w14:paraId="0D39C60E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 โครงการเก็บรวบรวมตัวอย่างแห้งและดองเพื่อเป็นสื่อการเรียนรู้หรือเก็บในพิพิธภัณฑ์ (กลุ่มวัชพืช)</w:t>
            </w:r>
          </w:p>
          <w:p w14:paraId="7C6FB011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2. โครงการเพาะเลี้ยงเนื้อเยื่อพืชที่มีมูลค่าทางเศรษฐกิจ </w:t>
            </w:r>
          </w:p>
          <w:p w14:paraId="63C28A17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3. โครงการอนุรักษ์พันธุ์ไม้พื้นเมืองและบ้านชีววีถี</w:t>
            </w:r>
          </w:p>
          <w:p w14:paraId="39386F65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4. โครงการศึกษาพืชอาหารและพืชสมุนไพรท้องถิ่น เพื่อการอนุรักษ์ และใช้ประโยชน์ตามภูมิปัญญา</w:t>
            </w:r>
          </w:p>
          <w:p w14:paraId="451643C4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5. โครงการสร้างจิตสำนึกงานสวนพฤกษศาสตร์โรงเรียน</w:t>
            </w:r>
          </w:p>
          <w:p w14:paraId="02329A63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6. โครงการจัดการประชุมวิชาการและนิทรรศการ อพ.สธ.</w:t>
            </w:r>
          </w:p>
          <w:p w14:paraId="6A5975D2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7. โครงการบริหารศูนย์ประสานงานโครงการอนุรักษ์พันธุกรรมพืช</w:t>
            </w:r>
          </w:p>
          <w:p w14:paraId="0509D96E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8. โครงการจัดทำหนังสือและสื่อเผยแพร่ความรู้</w:t>
            </w:r>
          </w:p>
          <w:p w14:paraId="65E6F6CC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9. โครงการสร้างจิตสำนึกเครือข่ายงานฐานทรัพยากรท้องถิ่น</w:t>
            </w:r>
          </w:p>
          <w:p w14:paraId="6896E5E5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10. โครงการสวนพฤกษศาสตร์เฉลิมพระเกียรติมหามงคลพระราชพิธีบรมราชาภิเษก</w:t>
            </w:r>
          </w:p>
          <w:p w14:paraId="7FFE70B5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โดยในไตรมาส 4 ได้ดำเนินโครงการจำนวน 10 โครงการและบรรลุตามวัตถุประสงค์ คิดเป็นร้อยละ 100  ของการดำเนินโครงการทั้งหมด ตามวัตถุประสงค์โครงการ อนุรักษ์พันธุกรรมพืชอันเนื่องมาจากพระราชดำริ</w:t>
            </w:r>
            <w:r w:rsidRPr="00E073A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ดังนี้ </w:t>
            </w:r>
          </w:p>
          <w:p w14:paraId="5F36CCE2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1)  เพื่อสนองพระราชดำริ 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  <w:p w14:paraId="545EE121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    มหาวิทยาลัยร่วมสนองพระราชดำริ ในโครงการอนุรักษ์พันธุกรรมพืช และได้รับพระราชานุญาตให้เป็นศูนย์ประสานงานโครงการอนุรักษ์พันธุกรรมพืช</w:t>
            </w:r>
          </w:p>
          <w:p w14:paraId="56EF7F76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2)  เพื่อนำเสนอผลงานของโครงการอนุรักษ์พันธุกรรมพืช มหาวิทยาลัยราชภัฏวไลยอลงกรณ์ ในพระบรมราชูปถัมภ์ จังหวัดปทุมธานี</w:t>
            </w:r>
          </w:p>
          <w:p w14:paraId="3CF9AEDB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   มหาวิทยาลัยได้นำผลงานของโครงการอนุรักษ์พันธุกรรมพืช มหาวิทยาลัยราชภัฏวไลยอลงกรณ์ ในพระบรมราชูปถัมภ์ จังหวัดปทุมธานี ในโครงการประชุมวิชาการและนิทรรศการโครงการอนุรักษ์พันธุกรรมพืชอันเนื่องมาจากพระราชดำริฯ ระหว่างวันที่ 29  พฤศจิกายน 2562 – 4 ธันวาคม 2562</w:t>
            </w:r>
          </w:p>
          <w:p w14:paraId="51B5CAFE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3) เพื่อสร้างจิตสำนึกงานฐานทรัพยากรท้องถิ่นให้กับหน่วยงานที่สนองพระราชดำริ</w:t>
            </w:r>
          </w:p>
          <w:p w14:paraId="46395E65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 xml:space="preserve">       มหาวิทยาลัยได้ดำเนินโครงการโครงการสร้างจิตสำนึกงานฐานทรัพยากรท้องถิ่น วันที่ 25 ธันวาคม 2563 – 20 มีนาคม 2563 </w:t>
            </w:r>
          </w:p>
          <w:p w14:paraId="21E726A7" w14:textId="77777777" w:rsidR="00C3719A" w:rsidRPr="00E073A8" w:rsidRDefault="00C3719A" w:rsidP="00C3719A">
            <w:pPr>
              <w:tabs>
                <w:tab w:val="left" w:pos="538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โดยมีวัตถุประสงค์เพื่อให้เกิดความรู้ความเข้าใจ มีผู้เข้าอบรม จำนวน 67 คน และคณะทำงาน 5 คน เป้าหมายผู้เข้าอบรม จำนวน 60 คน คิดเป็นร้อยละ 117 ผู้เข้าอบรมเกิดความรู้ความเข้าใจ เกิดประสบการณ์ในงานฐานทรัพยากท้องถิ่น เกิดความรู้ความเข้าใจที่เพิ่มขึ้น ร้อยละ 87.80 โดยกระบวนการลงมือปฏิบัติการ โดยกระบวนการลงมือปฏิบัติการ สำรวจและจัดทำ 9 ใบงาน เช่น การจัดทำฐานทรัพยากรพันธุ์ไม้ พันธุ์สัตว์ </w:t>
            </w:r>
          </w:p>
          <w:p w14:paraId="3BC2A5F7" w14:textId="77777777" w:rsidR="00C3719A" w:rsidRPr="00E073A8" w:rsidRDefault="00C3719A" w:rsidP="00C3719A">
            <w:pPr>
              <w:tabs>
                <w:tab w:val="left" w:pos="5387"/>
              </w:tabs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ภูมิปัญญาและวัฒนธรรม ฯลฯ ซึ่งก่อให้เกิดเครือข่ายงานฐานทรัพยากท้องถิ่น มหาวิทยาลัยมีเครือข่าย ได้แก่ อบต.บ้านกระแซง  อบต.คลองสี่ อบต.โคกขาม อบต.ลำลูกกา  อบต.บางดื่อ เป็นต้น</w:t>
            </w:r>
          </w:p>
          <w:p w14:paraId="3565D1A4" w14:textId="77777777" w:rsidR="00C3719A" w:rsidRPr="00E073A8" w:rsidRDefault="00C3719A" w:rsidP="00C3719A">
            <w:pPr>
              <w:tabs>
                <w:tab w:val="left" w:pos="5387"/>
              </w:tabs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4) เพื่อเป็นแหล่งเรียนรู้โครงการอนุรักษ์พันธุกรรมพืช</w:t>
            </w:r>
          </w:p>
          <w:p w14:paraId="26A0980E" w14:textId="23597874" w:rsidR="00B90A2D" w:rsidRPr="00EB7AC6" w:rsidRDefault="00C3719A" w:rsidP="00EB7AC6">
            <w:pPr>
              <w:tabs>
                <w:tab w:val="left" w:pos="5387"/>
              </w:tabs>
              <w:ind w:right="-42"/>
              <w:jc w:val="thaiDistribute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073A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</w:t>
            </w: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โดยในปีงบประมาณ 2563 มหาวิทยาลัยได้ดำเนินได้ดำเนินการจัดทำแหล่งเรียนรู้บ้านชีววิถี และรวบรวมพันธุ์ไม้พืชเมือง เช่น มะม่วง มะยงชิด ส้มรังสิต และบัว  ในปี 2563 มีผู้เข้าชมแหล่งเรียนรู้แบ่งออกเป็นจังหวัดปทุมธานี   จำนวน 1,426 คน</w:t>
            </w:r>
            <w:r w:rsidRPr="00E073A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จังหวัดสระแก้ว  จำนวน  27 คน  และจังหวัดสระบุรี จำนวน </w:t>
            </w:r>
            <w:r w:rsidR="00EB7AC6"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48 คน  รวมจำนวน ทั้งสิ้น  1</w:t>
            </w:r>
            <w:r w:rsidR="00EB7AC6"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B7AC6" w:rsidRPr="00E073A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501 คน</w:t>
            </w: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243ECE5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8B52061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57A8107D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658D70F0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842C33B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="00B62B0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B62B0D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EC762A">
              <w:rPr>
                <w:rFonts w:hint="cs"/>
                <w:sz w:val="32"/>
                <w:szCs w:val="32"/>
                <w:cs/>
              </w:rPr>
              <w:t>ก</w:t>
            </w:r>
            <w:r w:rsidR="00B62B0D">
              <w:rPr>
                <w:rFonts w:hint="cs"/>
                <w:sz w:val="32"/>
                <w:szCs w:val="32"/>
                <w:cs/>
              </w:rPr>
              <w:t>.ย.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7E3285B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7341D311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F53DBE" w14:textId="3F4B158F" w:rsidR="009151A4" w:rsidRPr="002152F7" w:rsidRDefault="009151A4" w:rsidP="00EC762A">
      <w:pPr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sz w:val="28"/>
          <w:szCs w:val="28"/>
        </w:rPr>
        <w:br w:type="page"/>
      </w: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5B7C06B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="00B62B0D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9151A4">
              <w:rPr>
                <w:sz w:val="32"/>
                <w:szCs w:val="32"/>
                <w:cs/>
              </w:rPr>
              <w:t>- 3</w:t>
            </w:r>
            <w:r w:rsidR="00B62B0D">
              <w:rPr>
                <w:rFonts w:hint="cs"/>
                <w:sz w:val="32"/>
                <w:szCs w:val="32"/>
                <w:cs/>
              </w:rPr>
              <w:t>0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="00EC762A">
              <w:rPr>
                <w:rFonts w:hint="cs"/>
                <w:sz w:val="32"/>
                <w:szCs w:val="32"/>
                <w:cs/>
              </w:rPr>
              <w:t>ก</w:t>
            </w:r>
            <w:r w:rsidR="00B62B0D">
              <w:rPr>
                <w:rFonts w:hint="cs"/>
                <w:sz w:val="32"/>
                <w:szCs w:val="32"/>
                <w:cs/>
              </w:rPr>
              <w:t>.ย. 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23FBFF97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E130C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74A2" w14:textId="77777777" w:rsidR="00E130C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E130C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13B34ECF" w:rsidR="009151A4" w:rsidRPr="00E130C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(อธิบายรายละเอียดการดำเนินการ)</w:t>
            </w:r>
          </w:p>
          <w:p w14:paraId="78B3857F" w14:textId="1FB64910" w:rsidR="009151A4" w:rsidRPr="00E130C2" w:rsidRDefault="00E130C2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</w:t>
            </w:r>
            <w:r w:rsidRPr="00E130C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สำนักส่งเสริมการเรียนรู้และบริการวิชาการ มีการจัดทำแผนและพัฒนาบุคลากรประจำปี และสนับสนุนให้บุคลากรเข้าร่วมอบรมเพื่อพัฒนาตนเอง โดยในหน่วยงานมีบุคลากร </w:t>
            </w:r>
            <w:r w:rsidRPr="00E130C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</w:rPr>
              <w:t>1</w:t>
            </w:r>
            <w:r w:rsidRPr="00E130C2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</w:t>
            </w:r>
            <w:r w:rsidRPr="00E130C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คน ได้ดำเนินการไปอบรมและพัฒนาตนเองและ</w:t>
            </w:r>
            <w:r w:rsidRPr="00E130C2">
              <w:rPr>
                <w:b w:val="0"/>
                <w:bCs w:val="0"/>
                <w:color w:val="FF0000"/>
                <w:sz w:val="28"/>
                <w:szCs w:val="28"/>
                <w:cs/>
              </w:rPr>
              <w:t>ได้รับสร้างสรรค์เพิ่มพูนความรู้ความสามารถ แนวคิดใหม่ ทัศนคติที่ดีต่อการทำงาน และประสบการณ์ในการทำงานให้มีประสิทธิผลและประสิทธิภาพอย่างสูงสุด ได้แลกเปลี่ยนเรียนรู้กับมหาวิทยาลัยภายนอก มีความรักสามัคคี ร่วมมือร่วมใจกันพัฒนาสำนัก และมหาวิทยาลัยให้มีความก้าวหน้า ด้วยการบริหารจัดการที่ดีเป็นไปตามหลักธรรมาภิบาลรวมถึงการดำเนินงานของสำนักมีเป้าหมายและทิศทางที่ชัดเจนสอดคล้องกับแผนกลยุทธ์ของสำนัก และบุคลากรทุกสายงานสามารถปฏิบัติหน้าที่ได้อย่างมีประสิทธิภาพ บรรลุผลสำเร็จขององค์กรและะบุคลากรมีความก้าวหน้าในหน้าที่อย่างต่อเนื่อง มีคุณภาพชีวิตที่ดีทั้งร่างกายและจิตใจ มีกระบวนการติดตามประเมินผลตามแผนพัฒนาบุคลากรม</w:t>
            </w:r>
            <w:r w:rsidRPr="00E130C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ี</w:t>
            </w:r>
            <w:r w:rsidRPr="00E130C2">
              <w:rPr>
                <w:b w:val="0"/>
                <w:bCs w:val="0"/>
                <w:color w:val="FF0000"/>
                <w:sz w:val="28"/>
                <w:szCs w:val="28"/>
                <w:cs/>
              </w:rPr>
              <w:t>ประสิทธิภาพ มีแนวทางในการปรับปรุงแผนพัฒนาบุคลากรในปีงบประมาณต่อไป ระดับความสำเร็จของการจัดการทรัพยากรบุคลากรสู่ความเป็นเลิศ ระดับ 5 นำผลการประเมินมาปรับปรุงการดำเนินการตามแผนบริหารและพัฒนาบุคลากร</w:t>
            </w:r>
            <w:r w:rsidRPr="00E130C2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ได้อย่างมีประสิทธิภาพและประสิทธิผล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5273F5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5273F5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5273F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5273F5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5273F5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73F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5273F5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456E37BB" w:rsidR="009151A4" w:rsidRPr="005273F5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73F5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305CCE30" w:rsidR="009151A4" w:rsidRPr="005273F5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73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5273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51A4" w:rsidRPr="005273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4BB645AA" w14:textId="37BA67EB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</w:t>
            </w:r>
            <w:r w:rsidR="005273F5"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(อธิบายรายละเอียดการดำเนินการ</w:t>
            </w:r>
            <w:r w:rsidR="00FA6D01" w:rsidRPr="005273F5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</w:t>
            </w: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5273F5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5273F5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73F5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037D0017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E130C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D5DE" w14:textId="77777777" w:rsidR="005273F5" w:rsidRPr="005273F5" w:rsidRDefault="009151A4" w:rsidP="005273F5">
            <w:pPr>
              <w:tabs>
                <w:tab w:val="left" w:pos="27"/>
                <w:tab w:val="left" w:pos="202"/>
              </w:tabs>
              <w:ind w:left="27" w:right="-115"/>
              <w:rPr>
                <w:color w:val="FF0000"/>
                <w:spacing w:val="-4"/>
                <w:sz w:val="28"/>
                <w:szCs w:val="28"/>
              </w:rPr>
            </w:pPr>
            <w:r w:rsidRPr="005273F5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5273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E130C2" w:rsidRPr="005273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5273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  <w:r w:rsidR="005273F5"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สำนักส่งเสริมการเรียนรู้และบริการ</w:t>
            </w:r>
          </w:p>
          <w:p w14:paraId="413F65A6" w14:textId="0D73A4E5" w:rsidR="009151A4" w:rsidRPr="005273F5" w:rsidRDefault="005273F5" w:rsidP="005273F5">
            <w:pPr>
              <w:tabs>
                <w:tab w:val="left" w:pos="27"/>
                <w:tab w:val="left" w:pos="202"/>
              </w:tabs>
              <w:ind w:left="27" w:right="-115"/>
              <w:jc w:val="both"/>
              <w:rPr>
                <w:color w:val="FF0000"/>
                <w:spacing w:val="-4"/>
                <w:sz w:val="28"/>
                <w:szCs w:val="28"/>
                <w:cs/>
              </w:rPr>
            </w:pPr>
            <w:r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วิชาการ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 xml:space="preserve"> ได้รับการตรวจประเมินคุณภา</w:t>
            </w:r>
            <w:r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พ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 xml:space="preserve">การศึกษาภายใน ระดับคณะ ประจำปีการศึกษา 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>256</w:t>
            </w:r>
            <w:r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2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 xml:space="preserve">วันที่ </w:t>
            </w:r>
            <w:r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1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 xml:space="preserve">4 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 xml:space="preserve">กรกฎาคม 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 xml:space="preserve">2562 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 xml:space="preserve">และได้ระดับคะแนน 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 xml:space="preserve">   4.</w:t>
            </w:r>
            <w:r w:rsidRPr="005273F5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>83</w:t>
            </w:r>
            <w:r w:rsidRPr="005273F5">
              <w:rPr>
                <w:color w:val="FF0000"/>
                <w:spacing w:val="-4"/>
                <w:sz w:val="28"/>
                <w:szCs w:val="28"/>
              </w:rPr>
              <w:t xml:space="preserve"> </w:t>
            </w:r>
            <w:r w:rsidR="00556D02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5273F5">
              <w:rPr>
                <w:color w:val="FF0000"/>
                <w:spacing w:val="-4"/>
                <w:sz w:val="28"/>
                <w:szCs w:val="28"/>
                <w:cs/>
              </w:rPr>
              <w:t>คะแนน</w:t>
            </w:r>
            <w:r w:rsidR="00556D02">
              <w:rPr>
                <w:rFonts w:hint="cs"/>
                <w:color w:val="FF0000"/>
                <w:spacing w:val="-4"/>
                <w:sz w:val="28"/>
                <w:szCs w:val="28"/>
                <w:cs/>
              </w:rPr>
              <w:t xml:space="preserve"> (ระดับ ดีมาก)</w:t>
            </w:r>
          </w:p>
          <w:p w14:paraId="382B7662" w14:textId="0FFFD164" w:rsidR="009151A4" w:rsidRPr="00A467D8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A467D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65BAF28" w14:textId="7A5DF5B2" w:rsidR="00A467D8" w:rsidRPr="00A467D8" w:rsidRDefault="00A467D8" w:rsidP="00A467D8">
            <w:pPr>
              <w:numPr>
                <w:ilvl w:val="0"/>
                <w:numId w:val="5"/>
              </w:numPr>
              <w:tabs>
                <w:tab w:val="left" w:pos="27"/>
                <w:tab w:val="left" w:pos="202"/>
              </w:tabs>
              <w:spacing w:after="160" w:line="259" w:lineRule="auto"/>
              <w:ind w:right="-115"/>
              <w:contextualSpacing/>
              <w:jc w:val="left"/>
              <w:rPr>
                <w:b w:val="0"/>
                <w:bCs w:val="0"/>
                <w:color w:val="FF0000"/>
                <w:spacing w:val="-4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A467D8"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>มีระบบและกลไกในการกำกับการดำเนินการประกันคุณภาพของ</w:t>
            </w:r>
            <w:r w:rsidRPr="00A467D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สำนักส่งเสริมการเรียนรู้และบริการวิชาการ</w:t>
            </w:r>
            <w:r w:rsidRPr="00A467D8"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 xml:space="preserve"> เป็นไปตาม</w:t>
            </w:r>
          </w:p>
          <w:p w14:paraId="065B45C3" w14:textId="77777777" w:rsidR="00A467D8" w:rsidRPr="00A467D8" w:rsidRDefault="00A467D8" w:rsidP="00A467D8">
            <w:pPr>
              <w:tabs>
                <w:tab w:val="left" w:pos="27"/>
                <w:tab w:val="left" w:pos="202"/>
              </w:tabs>
              <w:ind w:left="27" w:right="-115"/>
              <w:jc w:val="left"/>
              <w:rPr>
                <w:rFonts w:eastAsiaTheme="minorHAnsi"/>
                <w:b w:val="0"/>
                <w:bCs w:val="0"/>
                <w:color w:val="FF0000"/>
                <w:spacing w:val="-4"/>
                <w:sz w:val="28"/>
                <w:szCs w:val="28"/>
              </w:rPr>
            </w:pPr>
            <w:r w:rsidRPr="00A467D8">
              <w:rPr>
                <w:rFonts w:eastAsiaTheme="minorHAnsi"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 xml:space="preserve">   องค์ประกอบการประกันคุณภาพ</w:t>
            </w:r>
          </w:p>
          <w:p w14:paraId="768FEE1A" w14:textId="0571D0A5" w:rsidR="00A467D8" w:rsidRDefault="00A467D8" w:rsidP="00A467D8">
            <w:pPr>
              <w:numPr>
                <w:ilvl w:val="0"/>
                <w:numId w:val="5"/>
              </w:numPr>
              <w:tabs>
                <w:tab w:val="left" w:pos="27"/>
                <w:tab w:val="left" w:pos="202"/>
              </w:tabs>
              <w:spacing w:after="160" w:line="259" w:lineRule="auto"/>
              <w:ind w:right="-115"/>
              <w:contextualSpacing/>
              <w:jc w:val="left"/>
              <w:rPr>
                <w:b w:val="0"/>
                <w:bCs w:val="0"/>
                <w:color w:val="FF0000"/>
                <w:spacing w:val="-4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A467D8"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>มีคณะกรรมการติดตามการดำเนินงาน</w:t>
            </w:r>
          </w:p>
          <w:p w14:paraId="4580B406" w14:textId="77777777" w:rsidR="009151A4" w:rsidRPr="002E2451" w:rsidRDefault="00A467D8" w:rsidP="00A467D8">
            <w:pPr>
              <w:numPr>
                <w:ilvl w:val="0"/>
                <w:numId w:val="5"/>
              </w:numPr>
              <w:tabs>
                <w:tab w:val="left" w:pos="27"/>
                <w:tab w:val="left" w:pos="202"/>
              </w:tabs>
              <w:spacing w:after="160" w:line="259" w:lineRule="auto"/>
              <w:ind w:right="-115"/>
              <w:contextualSpacing/>
              <w:jc w:val="left"/>
              <w:rPr>
                <w:b w:val="0"/>
                <w:bCs w:val="0"/>
                <w:color w:val="FF0000"/>
                <w:spacing w:val="-4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Pr="00A467D8">
              <w:rPr>
                <w:rFonts w:eastAsiaTheme="minorHAnsi" w:hint="cs"/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</w:t>
            </w:r>
            <w:r w:rsidRPr="00A467D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สำนักส่งเสริมการเรียนรู้และบริการวิชาการ</w:t>
            </w:r>
          </w:p>
          <w:p w14:paraId="4C411F99" w14:textId="2FD7D0CB" w:rsidR="002E2451" w:rsidRPr="00A467D8" w:rsidRDefault="002E2451" w:rsidP="002E2451">
            <w:pPr>
              <w:tabs>
                <w:tab w:val="left" w:pos="27"/>
                <w:tab w:val="left" w:pos="202"/>
              </w:tabs>
              <w:spacing w:after="160" w:line="259" w:lineRule="auto"/>
              <w:ind w:left="387" w:right="-115"/>
              <w:contextualSpacing/>
              <w:jc w:val="left"/>
              <w:rPr>
                <w:b w:val="0"/>
                <w:bCs w:val="0"/>
                <w:color w:val="FF0000"/>
                <w:spacing w:val="-4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14410C3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6F3453D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498DF70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6649A33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3207B4F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25E24D78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="002E2451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5C2B4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38B509E0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14489864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C5642BC" w14:textId="77777777" w:rsidR="002E2451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9B81F9" w14:textId="6CB58FB0" w:rsidR="002E2451" w:rsidRPr="002E2451" w:rsidRDefault="002E245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28BEB7F6" w:rsidR="009151A4" w:rsidRPr="00CB5129" w:rsidRDefault="000C5478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224.83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36EAE14F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="00602D2F" w:rsidRP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>104</w:t>
            </w:r>
            <w:r w:rsidR="00ED6AB0" w:rsidRP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>,</w:t>
            </w:r>
            <w:r w:rsidR="00602D2F" w:rsidRP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>400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A46F08">
              <w:rPr>
                <w:rFonts w:eastAsia="TH SarabunPSK" w:hint="cs"/>
                <w:color w:val="FF0000"/>
                <w:sz w:val="28"/>
                <w:szCs w:val="28"/>
                <w:bdr w:val="nil"/>
                <w:cs/>
              </w:rPr>
              <w:t>234,735.54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A46F0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A46F08" w:rsidRP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>224.83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30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A46F08">
              <w:rPr>
                <w:rFonts w:eastAsia="TH SarabunPSK" w:hint="cs"/>
                <w:color w:val="FF0000"/>
                <w:sz w:val="28"/>
                <w:szCs w:val="28"/>
                <w:cs/>
              </w:rPr>
              <w:t>ก.ย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.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021D48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722FB13" w14:textId="77777777" w:rsidTr="00021D48">
              <w:tc>
                <w:tcPr>
                  <w:tcW w:w="2268" w:type="dxa"/>
                  <w:vAlign w:val="center"/>
                </w:tcPr>
                <w:p w14:paraId="23AC914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C9E8F6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33,400</w:t>
                  </w:r>
                </w:p>
              </w:tc>
              <w:tc>
                <w:tcPr>
                  <w:tcW w:w="1559" w:type="dxa"/>
                </w:tcPr>
                <w:p w14:paraId="1A10E7DB" w14:textId="03606975" w:rsidR="004F055E" w:rsidRPr="00CB5129" w:rsidRDefault="0037021E" w:rsidP="003702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</w:tcPr>
                <w:p w14:paraId="159B6FF6" w14:textId="71149E08" w:rsidR="00E77076" w:rsidRPr="00CB5129" w:rsidRDefault="00A46F0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52.33</w:t>
                  </w:r>
                </w:p>
              </w:tc>
            </w:tr>
            <w:tr w:rsidR="00021D48" w:rsidRPr="00CB5129" w14:paraId="78A648B5" w14:textId="77777777" w:rsidTr="00021D48">
              <w:tc>
                <w:tcPr>
                  <w:tcW w:w="2268" w:type="dxa"/>
                  <w:vAlign w:val="center"/>
                </w:tcPr>
                <w:p w14:paraId="6406BF0C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E902163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54,288</w:t>
                  </w:r>
                </w:p>
              </w:tc>
              <w:tc>
                <w:tcPr>
                  <w:tcW w:w="1559" w:type="dxa"/>
                </w:tcPr>
                <w:p w14:paraId="254D8DAE" w14:textId="0EEBC2BB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705.74</w:t>
                  </w:r>
                </w:p>
              </w:tc>
              <w:tc>
                <w:tcPr>
                  <w:tcW w:w="873" w:type="dxa"/>
                </w:tcPr>
                <w:p w14:paraId="2B410695" w14:textId="6DDB41EA" w:rsidR="00021D48" w:rsidRPr="00CB5129" w:rsidRDefault="00A46F0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8.33</w:t>
                  </w:r>
                </w:p>
              </w:tc>
            </w:tr>
            <w:tr w:rsidR="00CB5129" w:rsidRPr="00CB5129" w14:paraId="0A1C5ED9" w14:textId="77777777" w:rsidTr="00021D48">
              <w:tc>
                <w:tcPr>
                  <w:tcW w:w="2268" w:type="dxa"/>
                  <w:vAlign w:val="center"/>
                </w:tcPr>
                <w:p w14:paraId="1E404C0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7B82121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79,344</w:t>
                  </w:r>
                </w:p>
              </w:tc>
              <w:tc>
                <w:tcPr>
                  <w:tcW w:w="1559" w:type="dxa"/>
                </w:tcPr>
                <w:p w14:paraId="47152334" w14:textId="3BD84F17" w:rsidR="00E77076" w:rsidRPr="00CB5129" w:rsidRDefault="00A46F0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12,242.94</w:t>
                  </w:r>
                </w:p>
              </w:tc>
              <w:tc>
                <w:tcPr>
                  <w:tcW w:w="873" w:type="dxa"/>
                </w:tcPr>
                <w:p w14:paraId="10F4603B" w14:textId="745EE63E" w:rsidR="00E77076" w:rsidRPr="00CB5129" w:rsidRDefault="00A46F0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11.73</w:t>
                  </w:r>
                </w:p>
              </w:tc>
            </w:tr>
            <w:tr w:rsidR="00CB5129" w:rsidRPr="00CB5129" w14:paraId="633BF6C6" w14:textId="77777777" w:rsidTr="00021D4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1081D77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</w:tcPr>
                <w:p w14:paraId="334DE982" w14:textId="4589179E" w:rsidR="00752BDC" w:rsidRPr="00CB5129" w:rsidRDefault="00A46F08" w:rsidP="00A46F0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159,149.45</w:t>
                  </w:r>
                </w:p>
              </w:tc>
              <w:tc>
                <w:tcPr>
                  <w:tcW w:w="873" w:type="dxa"/>
                </w:tcPr>
                <w:p w14:paraId="4F03E383" w14:textId="375BD400" w:rsidR="00E77076" w:rsidRPr="00CB5129" w:rsidRDefault="00A46F0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152.44</w:t>
                  </w:r>
                </w:p>
              </w:tc>
            </w:tr>
            <w:tr w:rsidR="00021D48" w:rsidRPr="00CB5129" w14:paraId="5DD3556A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27377B" w:rsidR="00021D48" w:rsidRPr="006C2B1A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C2B1A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1E218B42" w:rsidR="00021D48" w:rsidRPr="0037021E" w:rsidRDefault="00A46F0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234,735.54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740A08B" w:rsidR="00021D48" w:rsidRPr="00CB5129" w:rsidRDefault="00A46F0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224.83</w:t>
                  </w:r>
                </w:p>
              </w:tc>
            </w:tr>
            <w:tr w:rsidR="00CB5129" w:rsidRPr="00CB5129" w14:paraId="6C4A4E4F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18E035E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08B7AC03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094EB76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2BDE8266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6D01F0B4" w:rsidR="009151A4" w:rsidRPr="00CB5129" w:rsidRDefault="009151A4" w:rsidP="009F6CC3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9F6CC3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27.10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6902A350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color w:val="FF0000"/>
                <w:sz w:val="28"/>
                <w:szCs w:val="28"/>
                <w:cs/>
              </w:rPr>
              <w:t>131,600......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13,950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9463DE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27</w:t>
            </w:r>
            <w:r w:rsidR="009463DE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="009463DE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1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0.....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</w:t>
            </w:r>
            <w:r w:rsidR="009463DE">
              <w:rPr>
                <w:rFonts w:eastAsia="TH SarabunPSK"/>
                <w:color w:val="FF0000"/>
                <w:sz w:val="28"/>
                <w:szCs w:val="28"/>
              </w:rPr>
              <w:t>3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0</w:t>
            </w:r>
            <w:proofErr w:type="gramStart"/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9463DE">
              <w:rPr>
                <w:rFonts w:eastAsia="TH SarabunPSK" w:hint="cs"/>
                <w:color w:val="FF0000"/>
                <w:sz w:val="28"/>
                <w:szCs w:val="28"/>
                <w:cs/>
              </w:rPr>
              <w:t>ก.ย</w:t>
            </w:r>
            <w:proofErr w:type="gramEnd"/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0030543" w:rsidR="00287140" w:rsidRPr="00CB5129" w:rsidRDefault="00FB01A0" w:rsidP="00FB01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42,112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D5E392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2C2CE87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  <w:tr w:rsidR="00CB5129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37C420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68,432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66140AEC" w:rsidR="00E77076" w:rsidRPr="00CB5129" w:rsidRDefault="0038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15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881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29F3E56A" w:rsidR="00E77076" w:rsidRPr="00CB5129" w:rsidRDefault="0038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23.20</w:t>
                  </w:r>
                </w:p>
              </w:tc>
            </w:tr>
            <w:tr w:rsidR="00CB5129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625A435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100,016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110E4305" w:rsidR="00E77076" w:rsidRPr="00CB5129" w:rsidRDefault="0038292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5,270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21888735" w:rsidR="00E77076" w:rsidRPr="00CB5129" w:rsidRDefault="00EB099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5.27</w:t>
                  </w:r>
                </w:p>
              </w:tc>
            </w:tr>
            <w:tr w:rsidR="00CB5129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D9938F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55BA8EB2" w:rsidR="00E77076" w:rsidRPr="00CB5129" w:rsidRDefault="008C115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25C9D460" w:rsidR="000A3C58" w:rsidRPr="00CB5129" w:rsidRDefault="000A3C58" w:rsidP="000A3C5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0.42</w:t>
                  </w:r>
                </w:p>
              </w:tc>
            </w:tr>
            <w:tr w:rsidR="00CB5129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34942BE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6B38B087" w:rsidR="00E77076" w:rsidRPr="00CB5129" w:rsidRDefault="009F6CC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35,661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08A95BA1" w:rsidR="00E77076" w:rsidRPr="00CB5129" w:rsidRDefault="009F6CC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27.10</w:t>
                  </w:r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7A14C616" w:rsidR="009151A4" w:rsidRPr="00DE64A7" w:rsidRDefault="00A467D8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ผลของมหาวิทยาลัย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65770146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B5B22A" w14:textId="6C3670C1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A467D8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</w:t>
            </w: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43D6F828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0A002D4F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78BCD0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7D50915" w14:textId="0670711D" w:rsidR="00A467D8" w:rsidRPr="00DE64A7" w:rsidRDefault="00A467D8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ABB"/>
    <w:multiLevelType w:val="hybridMultilevel"/>
    <w:tmpl w:val="F336E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">
    <w:nsid w:val="4DB26A2B"/>
    <w:multiLevelType w:val="multilevel"/>
    <w:tmpl w:val="F2AE8CC2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79305BD"/>
    <w:multiLevelType w:val="hybridMultilevel"/>
    <w:tmpl w:val="50568636"/>
    <w:lvl w:ilvl="0" w:tplc="3F725612">
      <w:start w:val="5"/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244D"/>
    <w:rsid w:val="00021D48"/>
    <w:rsid w:val="00097A1A"/>
    <w:rsid w:val="000A3C58"/>
    <w:rsid w:val="000C0D25"/>
    <w:rsid w:val="000C5478"/>
    <w:rsid w:val="000E1182"/>
    <w:rsid w:val="000E3FC0"/>
    <w:rsid w:val="00107A8F"/>
    <w:rsid w:val="00110D14"/>
    <w:rsid w:val="0012530B"/>
    <w:rsid w:val="001604A6"/>
    <w:rsid w:val="00183424"/>
    <w:rsid w:val="001B7B3B"/>
    <w:rsid w:val="001B7D80"/>
    <w:rsid w:val="001D4408"/>
    <w:rsid w:val="001E6243"/>
    <w:rsid w:val="002152F7"/>
    <w:rsid w:val="00287140"/>
    <w:rsid w:val="0029662F"/>
    <w:rsid w:val="002C3CAA"/>
    <w:rsid w:val="002C592D"/>
    <w:rsid w:val="002E2451"/>
    <w:rsid w:val="002F2271"/>
    <w:rsid w:val="00301086"/>
    <w:rsid w:val="00311F8F"/>
    <w:rsid w:val="00314A27"/>
    <w:rsid w:val="00331929"/>
    <w:rsid w:val="0036005E"/>
    <w:rsid w:val="0037021E"/>
    <w:rsid w:val="00374CC9"/>
    <w:rsid w:val="00382925"/>
    <w:rsid w:val="00383A08"/>
    <w:rsid w:val="003857C4"/>
    <w:rsid w:val="00396924"/>
    <w:rsid w:val="003D00B3"/>
    <w:rsid w:val="003D5373"/>
    <w:rsid w:val="004121FB"/>
    <w:rsid w:val="00423CC5"/>
    <w:rsid w:val="004364AC"/>
    <w:rsid w:val="0044036A"/>
    <w:rsid w:val="004617E6"/>
    <w:rsid w:val="00464C49"/>
    <w:rsid w:val="0049169D"/>
    <w:rsid w:val="004F055E"/>
    <w:rsid w:val="0052158F"/>
    <w:rsid w:val="005273F5"/>
    <w:rsid w:val="0053562E"/>
    <w:rsid w:val="00551A44"/>
    <w:rsid w:val="00556D02"/>
    <w:rsid w:val="00580546"/>
    <w:rsid w:val="00580B85"/>
    <w:rsid w:val="005A5387"/>
    <w:rsid w:val="005B0AA2"/>
    <w:rsid w:val="005B34A5"/>
    <w:rsid w:val="00602D2F"/>
    <w:rsid w:val="006A7686"/>
    <w:rsid w:val="006C2B1A"/>
    <w:rsid w:val="006D5F48"/>
    <w:rsid w:val="007015D1"/>
    <w:rsid w:val="00714D97"/>
    <w:rsid w:val="00714EE4"/>
    <w:rsid w:val="007201BC"/>
    <w:rsid w:val="00752BDC"/>
    <w:rsid w:val="007778ED"/>
    <w:rsid w:val="007A7E48"/>
    <w:rsid w:val="007B68A6"/>
    <w:rsid w:val="007C064B"/>
    <w:rsid w:val="007E1477"/>
    <w:rsid w:val="00820EE7"/>
    <w:rsid w:val="00844835"/>
    <w:rsid w:val="0087641A"/>
    <w:rsid w:val="00893C97"/>
    <w:rsid w:val="008C1150"/>
    <w:rsid w:val="008D4166"/>
    <w:rsid w:val="009151A4"/>
    <w:rsid w:val="00923DAA"/>
    <w:rsid w:val="009463DE"/>
    <w:rsid w:val="00951631"/>
    <w:rsid w:val="009673DD"/>
    <w:rsid w:val="0097142D"/>
    <w:rsid w:val="009A2AE4"/>
    <w:rsid w:val="009C055F"/>
    <w:rsid w:val="009E23DF"/>
    <w:rsid w:val="009E4000"/>
    <w:rsid w:val="009E7506"/>
    <w:rsid w:val="009F6CC3"/>
    <w:rsid w:val="00A463CE"/>
    <w:rsid w:val="00A467D8"/>
    <w:rsid w:val="00A46F08"/>
    <w:rsid w:val="00A66533"/>
    <w:rsid w:val="00A76A24"/>
    <w:rsid w:val="00A77253"/>
    <w:rsid w:val="00AA690F"/>
    <w:rsid w:val="00AC3E63"/>
    <w:rsid w:val="00AE22E2"/>
    <w:rsid w:val="00B05C02"/>
    <w:rsid w:val="00B524E6"/>
    <w:rsid w:val="00B62B0D"/>
    <w:rsid w:val="00B90A2D"/>
    <w:rsid w:val="00B940DB"/>
    <w:rsid w:val="00BB2F1C"/>
    <w:rsid w:val="00BD3737"/>
    <w:rsid w:val="00BD688E"/>
    <w:rsid w:val="00C17AF4"/>
    <w:rsid w:val="00C3719A"/>
    <w:rsid w:val="00CB5129"/>
    <w:rsid w:val="00CB6726"/>
    <w:rsid w:val="00CE6A5A"/>
    <w:rsid w:val="00D35B09"/>
    <w:rsid w:val="00D655AB"/>
    <w:rsid w:val="00D90CC1"/>
    <w:rsid w:val="00D92CF0"/>
    <w:rsid w:val="00DA5DB2"/>
    <w:rsid w:val="00DD26B5"/>
    <w:rsid w:val="00DD6131"/>
    <w:rsid w:val="00DE2E4F"/>
    <w:rsid w:val="00DE64A7"/>
    <w:rsid w:val="00E073A8"/>
    <w:rsid w:val="00E130C2"/>
    <w:rsid w:val="00E358A5"/>
    <w:rsid w:val="00E77036"/>
    <w:rsid w:val="00E77076"/>
    <w:rsid w:val="00E812CD"/>
    <w:rsid w:val="00E849CD"/>
    <w:rsid w:val="00E90E8E"/>
    <w:rsid w:val="00E90F46"/>
    <w:rsid w:val="00EB099B"/>
    <w:rsid w:val="00EB7AC6"/>
    <w:rsid w:val="00EC762A"/>
    <w:rsid w:val="00ED06A6"/>
    <w:rsid w:val="00ED6AB0"/>
    <w:rsid w:val="00EE65D9"/>
    <w:rsid w:val="00EF1D57"/>
    <w:rsid w:val="00EF3F1D"/>
    <w:rsid w:val="00EF760D"/>
    <w:rsid w:val="00EF7B77"/>
    <w:rsid w:val="00F6048C"/>
    <w:rsid w:val="00F94C73"/>
    <w:rsid w:val="00FA6C9D"/>
    <w:rsid w:val="00FA6D01"/>
    <w:rsid w:val="00FB01A0"/>
    <w:rsid w:val="00FB28F8"/>
    <w:rsid w:val="00FB46E1"/>
    <w:rsid w:val="00FB48DF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57C4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857C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F18A-4D06-4439-97B2-10C3DD5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34</Pages>
  <Words>10961</Words>
  <Characters>62479</Characters>
  <Application>Microsoft Office Word</Application>
  <DocSecurity>0</DocSecurity>
  <Lines>520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47</cp:revision>
  <dcterms:created xsi:type="dcterms:W3CDTF">2020-02-04T04:40:00Z</dcterms:created>
  <dcterms:modified xsi:type="dcterms:W3CDTF">2020-12-16T17:48:00Z</dcterms:modified>
</cp:coreProperties>
</file>