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CCA" w:rsidRDefault="00FE0CC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4"/>
        <w:gridCol w:w="1276"/>
        <w:gridCol w:w="1275"/>
        <w:gridCol w:w="6239"/>
        <w:gridCol w:w="1561"/>
        <w:gridCol w:w="1417"/>
      </w:tblGrid>
      <w:tr w:rsidR="00FA724D" w:rsidTr="00655A3D">
        <w:trPr>
          <w:trHeight w:val="1318"/>
          <w:tblHeader/>
        </w:trPr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2563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0447E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0447E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239" w:type="dxa"/>
            <w:vAlign w:val="center"/>
          </w:tcPr>
          <w:p w:rsidR="009B1A34" w:rsidRPr="009B1A34" w:rsidRDefault="009B1A34" w:rsidP="009B1A34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สะสม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และข้อเสนอแนะต่อการดำเนินงาน (อธิบาย)</w:t>
            </w:r>
          </w:p>
          <w:p w:rsidR="00FA724D" w:rsidRPr="00927CDC" w:rsidRDefault="009B1A34" w:rsidP="000447E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ไตรมาส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0447E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  ตุลาคม 2562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</w:t>
            </w:r>
            <w:r w:rsidR="0073692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0447E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กันยายน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256</w:t>
            </w:r>
            <w:r w:rsidR="00B302B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022305">
        <w:trPr>
          <w:trHeight w:val="2836"/>
        </w:trPr>
        <w:tc>
          <w:tcPr>
            <w:tcW w:w="1844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4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0447EA" w:rsidP="00B302B5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98.23</w:t>
            </w:r>
          </w:p>
        </w:tc>
        <w:tc>
          <w:tcPr>
            <w:tcW w:w="6239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9B1A34" w:rsidRPr="00946B1D" w:rsidTr="00E93090">
              <w:tc>
                <w:tcPr>
                  <w:tcW w:w="5714" w:type="dxa"/>
                  <w:gridSpan w:val="5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(ร+ผ)</w:t>
                  </w:r>
                </w:p>
              </w:tc>
            </w:tr>
            <w:tr w:rsidR="009B1A34" w:rsidRPr="00946B1D" w:rsidTr="00E93090">
              <w:tc>
                <w:tcPr>
                  <w:tcW w:w="1666" w:type="dxa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B1A34" w:rsidTr="00E93090">
              <w:tc>
                <w:tcPr>
                  <w:tcW w:w="1666" w:type="dxa"/>
                  <w:vMerge w:val="restart"/>
                </w:tcPr>
                <w:p w:rsidR="009B1A34" w:rsidRPr="009B1A34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458,680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103.66</w:t>
                  </w:r>
                </w:p>
              </w:tc>
            </w:tr>
            <w:tr w:rsidR="009B1A34" w:rsidRPr="00EA4771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B302B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36,388.89</w:t>
                  </w:r>
                </w:p>
              </w:tc>
              <w:tc>
                <w:tcPr>
                  <w:tcW w:w="852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40.43</w:t>
                  </w:r>
                </w:p>
              </w:tc>
            </w:tr>
            <w:tr w:rsidR="009B1A34" w:rsidRPr="004B014C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130,000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100,330.50</w:t>
                  </w:r>
                </w:p>
              </w:tc>
              <w:tc>
                <w:tcPr>
                  <w:tcW w:w="852" w:type="dxa"/>
                </w:tcPr>
                <w:p w:rsidR="009B1A34" w:rsidRPr="009B1A34" w:rsidRDefault="0073692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77.18</w:t>
                  </w:r>
                </w:p>
              </w:tc>
            </w:tr>
            <w:tr w:rsidR="009B1A34" w:rsidRPr="00D50E0E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73,680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142,785.16</w:t>
                  </w:r>
                </w:p>
              </w:tc>
              <w:tc>
                <w:tcPr>
                  <w:tcW w:w="852" w:type="dxa"/>
                </w:tcPr>
                <w:p w:rsidR="009B1A34" w:rsidRPr="009B1A34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193.79</w:t>
                  </w:r>
                </w:p>
              </w:tc>
            </w:tr>
            <w:tr w:rsidR="006A6F90" w:rsidRPr="00D50E0E" w:rsidTr="006A6F90"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6A6F90" w:rsidRPr="006A6F90" w:rsidRDefault="006A6F90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</w:t>
                  </w:r>
                  <w:r w:rsidR="000447EA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A6F90" w:rsidRPr="006A6F90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458,680</w:t>
                  </w:r>
                </w:p>
              </w:tc>
              <w:tc>
                <w:tcPr>
                  <w:tcW w:w="1212" w:type="dxa"/>
                  <w:shd w:val="clear" w:color="auto" w:fill="F2F2F2" w:themeFill="background1" w:themeFillShade="F2"/>
                </w:tcPr>
                <w:p w:rsidR="006A6F90" w:rsidRPr="006A6F90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450,542.70</w:t>
                  </w:r>
                </w:p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6A6F90" w:rsidRPr="006A6F90" w:rsidRDefault="000447EA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98.23</w:t>
                  </w:r>
                </w:p>
              </w:tc>
            </w:tr>
            <w:tr w:rsidR="000447EA" w:rsidRPr="00B6061B" w:rsidTr="00E93090">
              <w:tc>
                <w:tcPr>
                  <w:tcW w:w="2516" w:type="dxa"/>
                  <w:gridSpan w:val="2"/>
                </w:tcPr>
                <w:p w:rsidR="000447EA" w:rsidRPr="009B1A34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447EA" w:rsidRPr="006A6F90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458,680</w:t>
                  </w:r>
                </w:p>
              </w:tc>
              <w:tc>
                <w:tcPr>
                  <w:tcW w:w="1212" w:type="dxa"/>
                </w:tcPr>
                <w:p w:rsidR="000447EA" w:rsidRPr="006A6F90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450,542.70</w:t>
                  </w:r>
                </w:p>
              </w:tc>
              <w:tc>
                <w:tcPr>
                  <w:tcW w:w="852" w:type="dxa"/>
                </w:tcPr>
                <w:p w:rsidR="000447EA" w:rsidRPr="006A6F90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98.23</w:t>
                  </w:r>
                </w:p>
              </w:tc>
            </w:tr>
          </w:tbl>
          <w:p w:rsidR="00ED1B46" w:rsidRPr="00E81B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655A3D"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0447EA" w:rsidP="00B302B5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90.83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188"/>
              <w:gridCol w:w="852"/>
            </w:tblGrid>
            <w:tr w:rsidR="000E1803" w:rsidRPr="000E1803" w:rsidTr="000447EA">
              <w:tc>
                <w:tcPr>
                  <w:tcW w:w="5690" w:type="dxa"/>
                  <w:gridSpan w:val="5"/>
                </w:tcPr>
                <w:p w:rsidR="00022305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="00924FF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ประชุมคณะกรรมการประเมิน</w:t>
                  </w:r>
                  <w:r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 การติดตาม(สัญจร) และประชุมสภามหิทยาลัย (สัญจร)</w:t>
                  </w:r>
                </w:p>
                <w:p w:rsidR="000E1803" w:rsidRPr="000E1803" w:rsidRDefault="00B302B5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(ร+ผ)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 w:val="restart"/>
                </w:tcPr>
                <w:p w:rsidR="000E1803" w:rsidRPr="000E1803" w:rsidRDefault="000447EA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2,001,321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500,221</w:t>
                  </w:r>
                </w:p>
              </w:tc>
              <w:tc>
                <w:tcPr>
                  <w:tcW w:w="1188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455,507</w:t>
                  </w:r>
                </w:p>
              </w:tc>
              <w:tc>
                <w:tcPr>
                  <w:tcW w:w="852" w:type="dxa"/>
                </w:tcPr>
                <w:p w:rsidR="000E1803" w:rsidRPr="000E1803" w:rsidRDefault="009B1A34" w:rsidP="00022305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  <w:r w:rsid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06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637,496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555,691</w:t>
                  </w:r>
                </w:p>
              </w:tc>
              <w:tc>
                <w:tcPr>
                  <w:tcW w:w="852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87.17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113FD8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431,450</w:t>
                  </w:r>
                </w:p>
              </w:tc>
              <w:tc>
                <w:tcPr>
                  <w:tcW w:w="1188" w:type="dxa"/>
                </w:tcPr>
                <w:p w:rsidR="000E1803" w:rsidRPr="000E1803" w:rsidRDefault="00113FD8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330,453</w:t>
                  </w:r>
                </w:p>
              </w:tc>
              <w:tc>
                <w:tcPr>
                  <w:tcW w:w="852" w:type="dxa"/>
                </w:tcPr>
                <w:p w:rsidR="000E1803" w:rsidRPr="000E1803" w:rsidRDefault="00113FD8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76.59</w:t>
                  </w:r>
                </w:p>
              </w:tc>
            </w:tr>
            <w:tr w:rsidR="000E1803" w:rsidRPr="000E1803" w:rsidTr="000447EA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447E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432,154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447E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476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096</w:t>
                  </w:r>
                </w:p>
              </w:tc>
              <w:tc>
                <w:tcPr>
                  <w:tcW w:w="852" w:type="dxa"/>
                </w:tcPr>
                <w:p w:rsidR="000E1803" w:rsidRPr="000E1803" w:rsidRDefault="000447E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110.17</w:t>
                  </w:r>
                </w:p>
              </w:tc>
            </w:tr>
            <w:tr w:rsidR="006A6F90" w:rsidRPr="000E1803" w:rsidTr="000447EA">
              <w:trPr>
                <w:trHeight w:val="411"/>
              </w:trPr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6A6F90" w:rsidRPr="006A6F90" w:rsidRDefault="006A6F90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</w:t>
                  </w:r>
                  <w:r w:rsidR="000447EA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A6F90" w:rsidRPr="006A6F90" w:rsidRDefault="000447EA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2,001,321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</w:tcPr>
                <w:p w:rsidR="006A6F90" w:rsidRPr="006A6F90" w:rsidRDefault="000447EA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1,817,747</w:t>
                  </w:r>
                </w:p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6A6F90" w:rsidRPr="006A6F90" w:rsidRDefault="000447EA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90.83</w:t>
                  </w:r>
                </w:p>
              </w:tc>
            </w:tr>
            <w:tr w:rsidR="000447EA" w:rsidRPr="000E1803" w:rsidTr="000447EA">
              <w:tc>
                <w:tcPr>
                  <w:tcW w:w="2516" w:type="dxa"/>
                  <w:gridSpan w:val="2"/>
                </w:tcPr>
                <w:p w:rsidR="000447EA" w:rsidRPr="000E1803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447EA" w:rsidRPr="006A6F90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2,001,321</w:t>
                  </w:r>
                </w:p>
              </w:tc>
              <w:tc>
                <w:tcPr>
                  <w:tcW w:w="1188" w:type="dxa"/>
                </w:tcPr>
                <w:p w:rsidR="000447EA" w:rsidRPr="006A6F90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1,817,747</w:t>
                  </w:r>
                </w:p>
              </w:tc>
              <w:tc>
                <w:tcPr>
                  <w:tcW w:w="852" w:type="dxa"/>
                </w:tcPr>
                <w:p w:rsidR="000447EA" w:rsidRPr="006A6F90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90.83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ผลการเบิกจ่ายงบประมาณ  ประจำปีงบประมาณ พ.ศ. 2563</w:t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89"/>
        <w:gridCol w:w="1015"/>
        <w:gridCol w:w="989"/>
        <w:gridCol w:w="989"/>
        <w:gridCol w:w="989"/>
        <w:gridCol w:w="989"/>
        <w:gridCol w:w="989"/>
        <w:gridCol w:w="989"/>
        <w:gridCol w:w="876"/>
        <w:gridCol w:w="988"/>
        <w:gridCol w:w="849"/>
        <w:gridCol w:w="846"/>
        <w:gridCol w:w="989"/>
        <w:gridCol w:w="846"/>
        <w:gridCol w:w="848"/>
        <w:gridCol w:w="846"/>
      </w:tblGrid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โครงการพัฒนาประสิทธิผลการบริหารสำนักงาน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E7512A" w:rsidRDefault="009B1A34" w:rsidP="000447EA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E7512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การบริหารสำนักงานสภามหาวิทยาลัย</w:t>
            </w: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0447EA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458,680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0447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220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,9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7369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045752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</w:t>
            </w:r>
            <w:r w:rsidR="00736925"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7,750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80,000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82,441.45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60,000</w:t>
            </w:r>
          </w:p>
        </w:tc>
        <w:tc>
          <w:tcPr>
            <w:tcW w:w="990" w:type="dxa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12,213.89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40,000</w:t>
            </w:r>
          </w:p>
        </w:tc>
        <w:tc>
          <w:tcPr>
            <w:tcW w:w="989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16,766.50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0447EA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40,930</w:t>
            </w:r>
          </w:p>
        </w:tc>
        <w:tc>
          <w:tcPr>
            <w:tcW w:w="961" w:type="dxa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101,371.16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85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594.60</w:t>
            </w:r>
          </w:p>
        </w:tc>
        <w:tc>
          <w:tcPr>
            <w:tcW w:w="851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24,175</w:t>
            </w:r>
          </w:p>
        </w:tc>
        <w:tc>
          <w:tcPr>
            <w:tcW w:w="992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48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83,564</w:t>
            </w:r>
          </w:p>
        </w:tc>
        <w:tc>
          <w:tcPr>
            <w:tcW w:w="850" w:type="dxa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,750</w:t>
            </w:r>
          </w:p>
        </w:tc>
        <w:tc>
          <w:tcPr>
            <w:tcW w:w="848" w:type="dxa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41,414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103.05</w:t>
            </w:r>
          </w:p>
        </w:tc>
        <w:tc>
          <w:tcPr>
            <w:tcW w:w="1981" w:type="dxa"/>
            <w:gridSpan w:val="2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20.36</w:t>
            </w:r>
          </w:p>
        </w:tc>
        <w:tc>
          <w:tcPr>
            <w:tcW w:w="1980" w:type="dxa"/>
            <w:gridSpan w:val="2"/>
          </w:tcPr>
          <w:p w:rsidR="009B1A34" w:rsidRPr="009B1A34" w:rsidRDefault="00736925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41.92</w:t>
            </w:r>
          </w:p>
        </w:tc>
        <w:tc>
          <w:tcPr>
            <w:tcW w:w="1952" w:type="dxa"/>
            <w:gridSpan w:val="2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247.67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104.23</w:t>
            </w:r>
          </w:p>
        </w:tc>
        <w:tc>
          <w:tcPr>
            <w:tcW w:w="1699" w:type="dxa"/>
            <w:gridSpan w:val="2"/>
          </w:tcPr>
          <w:p w:rsidR="009B1A34" w:rsidRPr="009B1A34" w:rsidRDefault="00E7512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80.58</w:t>
            </w:r>
          </w:p>
        </w:tc>
        <w:tc>
          <w:tcPr>
            <w:tcW w:w="1840" w:type="dxa"/>
            <w:gridSpan w:val="2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92.84</w:t>
            </w:r>
          </w:p>
        </w:tc>
        <w:tc>
          <w:tcPr>
            <w:tcW w:w="1698" w:type="dxa"/>
            <w:gridSpan w:val="2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126.45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736925" w:rsidP="000447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220,930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212,793.60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96.32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</w:tcPr>
          <w:p w:rsidR="009B1A34" w:rsidRPr="009B1A34" w:rsidRDefault="00E7512A" w:rsidP="000447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237,750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237,749.60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E7512A" w:rsidP="000447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458,680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450,542.70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E751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98.23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โครงการจัดประชุมเพื่อพัฒนาระบบบริหารจัดการโดยการมีส่วนร่วมทุกภาคส่วน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0447EA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ประชุมคณะกรรมการสภามหาวิทยาลัย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0447EA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1,324,844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47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0457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0447EA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324,844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285,265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90" w:type="dxa"/>
          </w:tcPr>
          <w:p w:rsidR="009B1A34" w:rsidRPr="009B1A34" w:rsidRDefault="00D574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300,705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297,848</w:t>
            </w:r>
          </w:p>
        </w:tc>
        <w:tc>
          <w:tcPr>
            <w:tcW w:w="991" w:type="dxa"/>
          </w:tcPr>
          <w:p w:rsidR="009B1A34" w:rsidRPr="009B1A34" w:rsidRDefault="000447EA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332,594</w:t>
            </w:r>
          </w:p>
        </w:tc>
        <w:tc>
          <w:tcPr>
            <w:tcW w:w="961" w:type="dxa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277,220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86.25</w:t>
            </w:r>
          </w:p>
        </w:tc>
        <w:tc>
          <w:tcPr>
            <w:tcW w:w="1981" w:type="dxa"/>
            <w:gridSpan w:val="2"/>
          </w:tcPr>
          <w:p w:rsidR="009B1A34" w:rsidRPr="009B1A34" w:rsidRDefault="00D574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90.92</w:t>
            </w:r>
          </w:p>
        </w:tc>
        <w:tc>
          <w:tcPr>
            <w:tcW w:w="1980" w:type="dxa"/>
            <w:gridSpan w:val="2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90.05</w:t>
            </w:r>
          </w:p>
        </w:tc>
        <w:tc>
          <w:tcPr>
            <w:tcW w:w="1952" w:type="dxa"/>
            <w:gridSpan w:val="2"/>
          </w:tcPr>
          <w:p w:rsidR="009B1A34" w:rsidRPr="009B1A34" w:rsidRDefault="000447E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83.35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  <w:tcBorders>
              <w:bottom w:val="single" w:sz="4" w:space="0" w:color="auto"/>
            </w:tcBorders>
          </w:tcPr>
          <w:p w:rsidR="009B1A34" w:rsidRPr="009B1A34" w:rsidRDefault="00D57452" w:rsidP="000447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1,324,844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1,200,723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0447EA">
              <w:rPr>
                <w:rFonts w:ascii="TH SarabunPSK" w:hAnsi="TH SarabunPSK" w:cs="TH SarabunPSK" w:hint="cs"/>
                <w:sz w:val="24"/>
                <w:szCs w:val="24"/>
                <w:cs/>
              </w:rPr>
              <w:t>90.63</w:t>
            </w:r>
          </w:p>
        </w:tc>
        <w:tc>
          <w:tcPr>
            <w:tcW w:w="7104" w:type="dxa"/>
            <w:gridSpan w:val="8"/>
            <w:tcBorders>
              <w:bottom w:val="single" w:sz="4" w:space="0" w:color="auto"/>
            </w:tcBorders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15026" w:type="dxa"/>
            <w:gridSpan w:val="16"/>
            <w:tcBorders>
              <w:bottom w:val="single" w:sz="4" w:space="0" w:color="auto"/>
            </w:tcBorders>
          </w:tcPr>
          <w:p w:rsidR="009B1A34" w:rsidRPr="009B1A34" w:rsidRDefault="00E8449F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1,324,844  ผล 1,200,723)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90.63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ประชุมคณะกรรมการประเมินมหาวิทยาลัย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600,260)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584,560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15,700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145,000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145,771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250,000</w:t>
            </w:r>
          </w:p>
        </w:tc>
        <w:tc>
          <w:tcPr>
            <w:tcW w:w="990" w:type="dxa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90,000</w:t>
            </w:r>
          </w:p>
        </w:tc>
        <w:tc>
          <w:tcPr>
            <w:tcW w:w="989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20,185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99,560</w:t>
            </w:r>
          </w:p>
        </w:tc>
        <w:tc>
          <w:tcPr>
            <w:tcW w:w="961" w:type="dxa"/>
          </w:tcPr>
          <w:p w:rsidR="009B1A34" w:rsidRPr="009B1A34" w:rsidRDefault="00E8449F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198,876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5,000</w:t>
            </w:r>
          </w:p>
        </w:tc>
        <w:tc>
          <w:tcPr>
            <w:tcW w:w="848" w:type="dxa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3,240</w:t>
            </w:r>
          </w:p>
        </w:tc>
        <w:tc>
          <w:tcPr>
            <w:tcW w:w="992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10,700</w:t>
            </w:r>
          </w:p>
        </w:tc>
        <w:tc>
          <w:tcPr>
            <w:tcW w:w="848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12,420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 100.53</w:t>
            </w:r>
          </w:p>
        </w:tc>
        <w:tc>
          <w:tcPr>
            <w:tcW w:w="1981" w:type="dxa"/>
            <w:gridSpan w:val="2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980" w:type="dxa"/>
            <w:gridSpan w:val="2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22.43</w:t>
            </w:r>
          </w:p>
        </w:tc>
        <w:tc>
          <w:tcPr>
            <w:tcW w:w="1952" w:type="dxa"/>
            <w:gridSpan w:val="2"/>
          </w:tcPr>
          <w:p w:rsidR="009B1A34" w:rsidRPr="009B1A34" w:rsidRDefault="00E8449F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199.75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DB090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64.80</w:t>
            </w:r>
          </w:p>
        </w:tc>
        <w:tc>
          <w:tcPr>
            <w:tcW w:w="1840" w:type="dxa"/>
            <w:gridSpan w:val="2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116.07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DB090A" w:rsidP="00E844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E8449F">
              <w:rPr>
                <w:rFonts w:ascii="TH SarabunPSK" w:hAnsi="TH SarabunPSK" w:cs="TH SarabunPSK" w:hint="cs"/>
                <w:sz w:val="24"/>
                <w:szCs w:val="24"/>
                <w:cs/>
              </w:rPr>
              <w:t>584,560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E8449F">
              <w:rPr>
                <w:rFonts w:ascii="TH SarabunPSK" w:hAnsi="TH SarabunPSK" w:cs="TH SarabunPSK" w:hint="cs"/>
                <w:sz w:val="24"/>
                <w:szCs w:val="24"/>
                <w:cs/>
              </w:rPr>
              <w:t>568,382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8449F">
              <w:rPr>
                <w:rFonts w:ascii="TH SarabunPSK" w:hAnsi="TH SarabunPSK" w:cs="TH SarabunPSK" w:hint="cs"/>
                <w:sz w:val="24"/>
                <w:szCs w:val="24"/>
                <w:cs/>
              </w:rPr>
              <w:t>97.23</w:t>
            </w:r>
          </w:p>
        </w:tc>
        <w:tc>
          <w:tcPr>
            <w:tcW w:w="7104" w:type="dxa"/>
            <w:gridSpan w:val="8"/>
          </w:tcPr>
          <w:p w:rsidR="009B1A34" w:rsidRPr="009B1A34" w:rsidRDefault="00FF65EC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15,700 ผล 15,660)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99.74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045752" w:rsidP="00E844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E8449F">
              <w:rPr>
                <w:rFonts w:ascii="TH SarabunPSK" w:hAnsi="TH SarabunPSK" w:cs="TH SarabunPSK" w:hint="cs"/>
                <w:sz w:val="24"/>
                <w:szCs w:val="24"/>
                <w:cs/>
              </w:rPr>
              <w:t>600,260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E8449F">
              <w:rPr>
                <w:rFonts w:ascii="TH SarabunPSK" w:hAnsi="TH SarabunPSK" w:cs="TH SarabunPSK" w:hint="cs"/>
                <w:sz w:val="24"/>
                <w:szCs w:val="24"/>
                <w:cs/>
              </w:rPr>
              <w:t>584,042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8449F">
              <w:rPr>
                <w:rFonts w:ascii="TH SarabunPSK" w:hAnsi="TH SarabunPSK" w:cs="TH SarabunPSK" w:hint="cs"/>
                <w:sz w:val="24"/>
                <w:szCs w:val="24"/>
                <w:cs/>
              </w:rPr>
              <w:t>97.30</w:t>
            </w:r>
            <w:bookmarkStart w:id="0" w:name="_GoBack"/>
            <w:bookmarkEnd w:id="0"/>
          </w:p>
        </w:tc>
      </w:tr>
    </w:tbl>
    <w:p w:rsidR="00FE0CCA" w:rsidRDefault="00FE0CCA">
      <w:r>
        <w:br w:type="page"/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FE0CCA" w:rsidRPr="009B1A34" w:rsidTr="00E93090">
        <w:tc>
          <w:tcPr>
            <w:tcW w:w="15026" w:type="dxa"/>
            <w:gridSpan w:val="16"/>
          </w:tcPr>
          <w:p w:rsidR="00FE0CCA" w:rsidRPr="009B1A34" w:rsidRDefault="00FE0CCA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br w:type="page"/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โครงการจัดประชุมเพื่อพัฒนาระบบบริหารจัดการโดยการมีส่วนร่วมทุกภาคส่วน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(ต่อ)</w:t>
            </w:r>
          </w:p>
        </w:tc>
      </w:tr>
      <w:tr w:rsidR="00FF65EC" w:rsidRPr="00FF65EC" w:rsidTr="00E93090">
        <w:tc>
          <w:tcPr>
            <w:tcW w:w="15026" w:type="dxa"/>
            <w:gridSpan w:val="16"/>
          </w:tcPr>
          <w:p w:rsidR="009B1A34" w:rsidRPr="00FF65EC" w:rsidRDefault="009B1A34" w:rsidP="00FF65EC">
            <w:pPr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</w:pPr>
            <w:r w:rsidRPr="00FF65EC"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กิจกรรม </w:t>
            </w:r>
            <w:r w:rsidRPr="00FF65EC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>ประชุมสัมมนาทบทวน (</w:t>
            </w:r>
            <w:r w:rsidRPr="00FF65EC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>Retreat</w:t>
            </w:r>
            <w:r w:rsidRPr="00FF65EC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 xml:space="preserve">) นโยบายสภามหาวิทยาลัย </w:t>
            </w:r>
            <w:r w:rsidR="00FF65EC" w:rsidRPr="00FF65EC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(ยกเลิกกิจกรรม)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045752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งบประมาณแผ่นดิน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การติดตาม ตรวจสอบและประเมินผลงานของมหาวิทยาลัย (สัญจร)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24,471)</w:t>
            </w:r>
          </w:p>
        </w:tc>
      </w:tr>
      <w:tr w:rsidR="009B1A34" w:rsidRPr="009B1A34" w:rsidTr="009B1A34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(11,511)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(12,960)</w:t>
            </w:r>
          </w:p>
        </w:tc>
      </w:tr>
      <w:tr w:rsidR="009B1A34" w:rsidRPr="009B1A34" w:rsidTr="009B1A34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11,511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7922" w:type="dxa"/>
            <w:gridSpan w:val="8"/>
          </w:tcPr>
          <w:p w:rsidR="009B1A34" w:rsidRPr="009B1A34" w:rsidRDefault="00541E9B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11,511  ผล 11,511)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41E9B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12,960  ผล 12,</w:t>
            </w:r>
            <w:r w:rsidR="006A6F90">
              <w:rPr>
                <w:rFonts w:ascii="TH SarabunPSK" w:hAnsi="TH SarabunPSK" w:cs="TH SarabunPSK" w:hint="cs"/>
                <w:sz w:val="24"/>
                <w:szCs w:val="24"/>
                <w:cs/>
              </w:rPr>
              <w:t>960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1072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24,471 ผล 24,471)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A04DBE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ประชุมสภามหาวิทยาลัยสัญจรและศึกษาดูงาน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A04DBE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51,746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(33,156)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(18,890)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5E0F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33,156</w:t>
            </w:r>
          </w:p>
        </w:tc>
        <w:tc>
          <w:tcPr>
            <w:tcW w:w="990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33,156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18,590</w:t>
            </w:r>
          </w:p>
        </w:tc>
        <w:tc>
          <w:tcPr>
            <w:tcW w:w="848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18,590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5E0FAD" w:rsidP="005E0F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E0FAD" w:rsidP="006A6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6A6F9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5E0FAD" w:rsidP="005E0F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51,746  ผล  51,746) ร้อยละ 100</w:t>
            </w:r>
          </w:p>
        </w:tc>
      </w:tr>
    </w:tbl>
    <w:p w:rsidR="009B1A34" w:rsidRPr="009B1A34" w:rsidRDefault="009B1A34" w:rsidP="009B1A3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B1A34" w:rsidRPr="009B1A34" w:rsidRDefault="009B1A34" w:rsidP="009B1A34">
      <w:pPr>
        <w:rPr>
          <w:rFonts w:ascii="TH SarabunPSK" w:hAnsi="TH SarabunPSK" w:cs="TH SarabunPSK"/>
          <w:sz w:val="24"/>
          <w:szCs w:val="24"/>
        </w:rPr>
      </w:pPr>
    </w:p>
    <w:p w:rsidR="0078108C" w:rsidRPr="009B1A34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4"/>
          <w:szCs w:val="24"/>
        </w:rPr>
      </w:pPr>
    </w:p>
    <w:sectPr w:rsidR="0078108C" w:rsidRPr="009B1A34" w:rsidSect="00FE0CCA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F5" w:rsidRDefault="00C41AF5">
      <w:pPr>
        <w:spacing w:after="0" w:line="240" w:lineRule="auto"/>
      </w:pPr>
      <w:r>
        <w:separator/>
      </w:r>
    </w:p>
  </w:endnote>
  <w:endnote w:type="continuationSeparator" w:id="0">
    <w:p w:rsidR="00C41AF5" w:rsidRDefault="00C4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EA" w:rsidRPr="00D711A5" w:rsidRDefault="000447EA" w:rsidP="002F5899">
    <w:pPr>
      <w:pStyle w:val="a8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F5" w:rsidRDefault="00C41AF5">
      <w:pPr>
        <w:spacing w:after="0" w:line="240" w:lineRule="auto"/>
      </w:pPr>
      <w:r>
        <w:separator/>
      </w:r>
    </w:p>
  </w:footnote>
  <w:footnote w:type="continuationSeparator" w:id="0">
    <w:p w:rsidR="00C41AF5" w:rsidRDefault="00C4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46281"/>
      <w:docPartObj>
        <w:docPartGallery w:val="Page Numbers (Top of Page)"/>
        <w:docPartUnique/>
      </w:docPartObj>
    </w:sdtPr>
    <w:sdtContent>
      <w:p w:rsidR="000447EA" w:rsidRDefault="000447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9F" w:rsidRPr="00E8449F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0447EA" w:rsidRDefault="000447EA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2305"/>
    <w:rsid w:val="00024624"/>
    <w:rsid w:val="0002604A"/>
    <w:rsid w:val="0003097F"/>
    <w:rsid w:val="000310F0"/>
    <w:rsid w:val="000329BD"/>
    <w:rsid w:val="00043756"/>
    <w:rsid w:val="000447EA"/>
    <w:rsid w:val="00045752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6F63"/>
    <w:rsid w:val="00107139"/>
    <w:rsid w:val="001123A8"/>
    <w:rsid w:val="00113086"/>
    <w:rsid w:val="00113FD8"/>
    <w:rsid w:val="00126C34"/>
    <w:rsid w:val="00130505"/>
    <w:rsid w:val="001322F6"/>
    <w:rsid w:val="00134821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294B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0621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649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011A"/>
    <w:rsid w:val="004F794B"/>
    <w:rsid w:val="0050714D"/>
    <w:rsid w:val="005125D6"/>
    <w:rsid w:val="005129CC"/>
    <w:rsid w:val="00513042"/>
    <w:rsid w:val="00514782"/>
    <w:rsid w:val="00531978"/>
    <w:rsid w:val="00531DF7"/>
    <w:rsid w:val="00533C9B"/>
    <w:rsid w:val="005379F7"/>
    <w:rsid w:val="00541E9B"/>
    <w:rsid w:val="005473F7"/>
    <w:rsid w:val="005478C6"/>
    <w:rsid w:val="00550D86"/>
    <w:rsid w:val="00551FF5"/>
    <w:rsid w:val="00552509"/>
    <w:rsid w:val="00552E41"/>
    <w:rsid w:val="00582685"/>
    <w:rsid w:val="0058573B"/>
    <w:rsid w:val="00587039"/>
    <w:rsid w:val="00593903"/>
    <w:rsid w:val="00596BAB"/>
    <w:rsid w:val="005A2CF4"/>
    <w:rsid w:val="005B1344"/>
    <w:rsid w:val="005C26E8"/>
    <w:rsid w:val="005C5ED7"/>
    <w:rsid w:val="005D3E24"/>
    <w:rsid w:val="005D4EFD"/>
    <w:rsid w:val="005E0FA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5A3D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90"/>
    <w:rsid w:val="006A6FC6"/>
    <w:rsid w:val="006B25C6"/>
    <w:rsid w:val="006B552F"/>
    <w:rsid w:val="006B6EA7"/>
    <w:rsid w:val="006C7728"/>
    <w:rsid w:val="006D367D"/>
    <w:rsid w:val="006D40C2"/>
    <w:rsid w:val="006E0F63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36925"/>
    <w:rsid w:val="00741731"/>
    <w:rsid w:val="00745253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51C3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7F4010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083D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0724"/>
    <w:rsid w:val="00916E18"/>
    <w:rsid w:val="009219B7"/>
    <w:rsid w:val="00924FF5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1A34"/>
    <w:rsid w:val="009B3058"/>
    <w:rsid w:val="009B4B14"/>
    <w:rsid w:val="009C2BD5"/>
    <w:rsid w:val="009C46A2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04DBE"/>
    <w:rsid w:val="00A15ABB"/>
    <w:rsid w:val="00A23457"/>
    <w:rsid w:val="00A3103B"/>
    <w:rsid w:val="00A330F6"/>
    <w:rsid w:val="00A347A2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18AC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02B5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1AF5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57452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090A"/>
    <w:rsid w:val="00DB148B"/>
    <w:rsid w:val="00DB1938"/>
    <w:rsid w:val="00DB6F77"/>
    <w:rsid w:val="00DC1AA5"/>
    <w:rsid w:val="00DC3F9C"/>
    <w:rsid w:val="00DD68CF"/>
    <w:rsid w:val="00DD774C"/>
    <w:rsid w:val="00DF4203"/>
    <w:rsid w:val="00DF4B5C"/>
    <w:rsid w:val="00DF6642"/>
    <w:rsid w:val="00E11248"/>
    <w:rsid w:val="00E22042"/>
    <w:rsid w:val="00E24217"/>
    <w:rsid w:val="00E252E3"/>
    <w:rsid w:val="00E31542"/>
    <w:rsid w:val="00E344BA"/>
    <w:rsid w:val="00E358AF"/>
    <w:rsid w:val="00E36147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7512A"/>
    <w:rsid w:val="00E81B28"/>
    <w:rsid w:val="00E8272A"/>
    <w:rsid w:val="00E84269"/>
    <w:rsid w:val="00E8449F"/>
    <w:rsid w:val="00E93090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071F8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B4959"/>
    <w:rsid w:val="00FC1EE1"/>
    <w:rsid w:val="00FC2C68"/>
    <w:rsid w:val="00FC395A"/>
    <w:rsid w:val="00FC4290"/>
    <w:rsid w:val="00FC4345"/>
    <w:rsid w:val="00FC6D26"/>
    <w:rsid w:val="00FD44C3"/>
    <w:rsid w:val="00FE0C18"/>
    <w:rsid w:val="00FE0CCA"/>
    <w:rsid w:val="00FE10CE"/>
    <w:rsid w:val="00FE2A4D"/>
    <w:rsid w:val="00FE3629"/>
    <w:rsid w:val="00FE4060"/>
    <w:rsid w:val="00FE5CBC"/>
    <w:rsid w:val="00FF0008"/>
    <w:rsid w:val="00FF1354"/>
    <w:rsid w:val="00FF2B7A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2823-971A-4298-B5D7-AFD43766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3</cp:revision>
  <cp:lastPrinted>2019-01-15T09:05:00Z</cp:lastPrinted>
  <dcterms:created xsi:type="dcterms:W3CDTF">2020-10-20T08:07:00Z</dcterms:created>
  <dcterms:modified xsi:type="dcterms:W3CDTF">2020-10-20T08:19:00Z</dcterms:modified>
</cp:coreProperties>
</file>