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6C688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วิทยาลัยนวัตกรรมการจัดการ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ผลการดำเนินงานไตรมาที่ </w:t>
      </w:r>
      <w:r w:rsidR="00915EF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915EF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มกรา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คม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6C688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</w:t>
      </w:r>
      <w:r w:rsidR="00915EF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2838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343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343E5" w:rsidRPr="00F343E5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 xml:space="preserve">1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Productive learning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 xml:space="preserve">1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Productive learning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)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pacing w:val="-6"/>
                <w:sz w:val="28"/>
                <w:cs/>
              </w:rPr>
              <w:t xml:space="preserve"> ต่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F21B1E" w:rsidRPr="00F343E5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F21B1E" w:rsidRPr="00F343E5" w:rsidRDefault="0079087D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79087D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ในปีการศึกษา</w:t>
            </w:r>
            <w:r w:rsidR="00FF6B40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256</w:t>
            </w:r>
            <w:r w:rsidR="00283819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Productive learning)</w:t>
            </w:r>
            <w:r w:rsidR="00FF6B40"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283819"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หลักสูตร จากจำนวนหลักสูตร</w:t>
            </w:r>
            <w:r w:rsidR="00283819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3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มีการนำกระบวนการจัดการเรียนรู้เชิงผลิตภาพมาใช้ในการจัดการเรียนการสอน</w:t>
            </w:r>
            <w:r w:rsidR="00F343E5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จำนวน  </w:t>
            </w:r>
            <w:r w:rsidR="0079087D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หลักสูตร คิดเป็นร้อยละ </w:t>
            </w:r>
            <w:r w:rsidR="0079087D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100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โดยมีเนื้อหาระบุอยู่ใน</w:t>
            </w:r>
            <w:r w:rsidR="006C688D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proofErr w:type="spellStart"/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มคอ</w:t>
            </w:r>
            <w:proofErr w:type="spellEnd"/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="00F343E5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</w:t>
            </w:r>
          </w:p>
        </w:tc>
      </w:tr>
      <w:tr w:rsidR="00F343E5" w:rsidRPr="00F343E5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F343E5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2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(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Productive learning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2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>Productive learning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F343E5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F343E5" w:rsidRDefault="00F21B1E" w:rsidP="00283819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283819"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66.87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F343E5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Productive learning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)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2561EB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จำนวน 192,260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 โดย</w:t>
            </w:r>
            <w:r w:rsidR="002561EB"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ไตรมาส</w:t>
            </w:r>
            <w:r w:rsidR="002561EB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F343E5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ตั้งเบิกงบประมาณ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จำนวน </w:t>
            </w:r>
            <w:r w:rsidR="00283819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128,582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บาท คิดเป็นร้อยละ</w:t>
            </w:r>
            <w:r w:rsidR="00283819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66.87</w:t>
            </w:r>
          </w:p>
        </w:tc>
      </w:tr>
      <w:tr w:rsidR="00F343E5" w:rsidRPr="00FC595B" w:rsidTr="00F343E5">
        <w:trPr>
          <w:trHeight w:val="3480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43E5" w:rsidRPr="00FC595B" w:rsidRDefault="00F343E5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FC595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FC595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5" w:rsidRPr="00FC595B" w:rsidRDefault="00F343E5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FC595B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FC595B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5" w:rsidRPr="00FC595B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343E5" w:rsidRPr="00FC595B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FC595B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5" w:rsidRPr="00FC595B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343E5" w:rsidRPr="00FC595B" w:rsidRDefault="00F343E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Pr="00FC595B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Pr="00FC595B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343E5" w:rsidRPr="00FC595B" w:rsidRDefault="00F343E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C595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343E5" w:rsidRPr="00F343E5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F343E5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lastRenderedPageBreak/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</w:rPr>
              <w:t xml:space="preserve">2.2 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F343E5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F343E5" w:rsidRDefault="008E38D6" w:rsidP="00DE38EE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66.66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343E5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จำนวนโครงการ/กิจกรรม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ทักษะ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ใ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นศตวรรษที่ 21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ทั้งสิ้น</w:t>
            </w:r>
            <w:r w:rsidR="00283819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6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283819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.......</w:t>
            </w:r>
            <w:r w:rsidR="00C95D3F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.......คน จำนวนนักศึกษาเข้าร่วม......</w:t>
            </w:r>
            <w:r w:rsidR="00C95D3F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 คน ได้แก่</w:t>
            </w:r>
          </w:p>
          <w:p w:rsidR="00F21B1E" w:rsidRDefault="00F21B1E" w:rsidP="00C95D3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</w:t>
            </w:r>
            <w:r w:rsid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C95D3F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โครงการศึกษาดูงาน ณ ท่าอากาศยานภายในประเทศ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สาขา</w:t>
            </w:r>
            <w:r w:rsidR="00C95D3F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การจัดการธุรกิจการบิน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กลุ่มเป้าหมาย</w:t>
            </w:r>
            <w:r w:rsid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8F24A7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วันที่ 1-2 พฤศจิกายน  2561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</w:t>
            </w:r>
            <w:r w:rsidR="0047341B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C95D3F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31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คน เข้าร่วมจำนวน</w:t>
            </w:r>
            <w:r w:rsidR="00C95D3F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31 </w:t>
            </w:r>
            <w:r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คน ทักษะที่</w:t>
            </w:r>
            <w:r w:rsidRPr="00F343E5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ได้รับการพัฒนา</w:t>
            </w:r>
            <w:r w:rsidR="00C95D3F" w:rsidRPr="00F343E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C95D3F" w:rsidRPr="00F343E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นักศึกษาในสาขาวิชาการจัดการธุรกิจการบินได้รับประสบการณ์ตรงในการเดินทางและเป็นผู้ใช้บริการของสายการบิน ซึ่งสามารถสร้างความรู้ความเข้าใจโดยตรงให้กับนักศึกษาในการศึกษากระบวนการจัดการต่างๆ อาทิเช่น กระบวนการก่อนเดินทาง</w:t>
            </w:r>
            <w:r w:rsidR="00DE38EE" w:rsidRPr="00F343E5">
              <w:rPr>
                <w:rFonts w:ascii="TH SarabunPSK" w:eastAsia="Times New Roman" w:hAnsi="TH SarabunPSK" w:cs="TH SarabunPSK" w:hint="cs"/>
                <w:color w:val="833C0B" w:themeColor="accent2" w:themeShade="80"/>
                <w:sz w:val="28"/>
                <w:bdr w:val="none" w:sz="0" w:space="0" w:color="auto" w:frame="1"/>
                <w:cs/>
              </w:rPr>
              <w:t xml:space="preserve"> </w:t>
            </w:r>
            <w:r w:rsidR="00C95D3F" w:rsidRPr="00F343E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(</w:t>
            </w:r>
            <w:r w:rsidR="00C95D3F" w:rsidRPr="00F343E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Preflight) </w:t>
            </w:r>
            <w:r w:rsidR="00C95D3F" w:rsidRPr="00F343E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กระบวนการระหว่างเดินทาง</w:t>
            </w:r>
            <w:r w:rsidR="00C95D3F" w:rsidRPr="00F343E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(Inflight) </w:t>
            </w:r>
            <w:r w:rsidR="00C95D3F" w:rsidRPr="00F343E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กระบวนการหลังการเดินทาง</w:t>
            </w:r>
            <w:r w:rsidR="00C95D3F" w:rsidRPr="00F343E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</w:rPr>
              <w:t xml:space="preserve"> (Post Flight) </w:t>
            </w:r>
            <w:r w:rsidR="00C95D3F" w:rsidRPr="00F343E5">
              <w:rPr>
                <w:rFonts w:ascii="TH SarabunPSK" w:eastAsia="Times New Roman" w:hAnsi="TH SarabunPSK" w:cs="TH SarabunPSK"/>
                <w:color w:val="833C0B" w:themeColor="accent2" w:themeShade="80"/>
                <w:sz w:val="28"/>
                <w:bdr w:val="none" w:sz="0" w:space="0" w:color="auto" w:frame="1"/>
                <w:cs/>
              </w:rPr>
              <w:t>อีกทั้งได้เรียนรู้จากผู้มีประสบการณ์ตรงในการจัดการท่าอากาศยานภายในประเทศจากเจ้าหน้าที่และวิทยากรของการท่าฯ</w:t>
            </w:r>
          </w:p>
          <w:p w:rsidR="0047341B" w:rsidRDefault="0047341B" w:rsidP="00E7323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2. โครงการอบรมเชิงปฏิบัติการ  </w:t>
            </w:r>
            <w:r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Am</w:t>
            </w:r>
            <w:r w:rsidR="00E73230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adeus  Basic  Reservation </w:t>
            </w:r>
            <w:r w:rsidR="008F24A7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ภาคการศึกษา 2/2561 </w:t>
            </w:r>
            <w:r w:rsidR="00E73230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กลุ่มเป้าหมายนักศึกษาสาขาวิชาการจัดการธุรกิจการบิน (หลักสูตรนานาชาติ) ที่ลงทะเบียนเรียนในรายวิชา </w:t>
            </w:r>
            <w:r w:rsidR="00E73230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IAM 210 </w:t>
            </w:r>
            <w:r w:rsidR="00E73230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การจัดการบัตรโดยสารสำหรับธุรกิจการบิน </w:t>
            </w:r>
            <w:r w:rsidR="00E73230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(Ticketing Operation for Airline Business)  </w:t>
            </w:r>
            <w:r w:rsidR="00E73230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จำนวน  11 คน เข้าร่วมจำนวน  11  คน ทักษะที่ได้รับพัฒนา นักศึกษามีความรู้เกี่ยวกับการสำรองที่นั่งโปรแกรม </w:t>
            </w:r>
            <w:r w:rsidR="00E73230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Amadeus  Basic  Reservation </w:t>
            </w:r>
            <w:r w:rsidR="00E73230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และความสามารถนำความรู้ที่ได้ไปใช้ประกอบการทำงานในอนาคต</w:t>
            </w:r>
          </w:p>
          <w:p w:rsidR="00E73230" w:rsidRDefault="00E73230" w:rsidP="00E7323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3. โครงการศึกษาดูงาน ณ หอบังคับการบินและฝ่ายช่างบริษัทการบินไทย ท่าอากาศยานอู่ตะเภา </w:t>
            </w:r>
            <w:r w:rsidR="008F24A7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วันที่  28-29 มีนาคม 2562 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กลุ่มเป้าหมายนักศึกษาสาขาวิชาการจัดการธุรกิจการบิน (หลักสูตรนานาชาติ) จำนวน 21 คน  เข้าร่วมโครงการ  17  คน  ทักษะที่ได้รับการพัฒนา เป็นการเรียนรู้ถึงขั้นตอนในการปฏิบัติงาน ณ หอบังคับการบินและฝ่ายช่างซึ่งเป็นการเตรียมความพร้อมและสร้างแรงบันดาลใจให้นักศึกษา  และสามารถ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การความรู้ที่ได้เข้ารับรายวิชาในหลักสูตร และเป็นการเพิ่มช่องทางในการประชาสัมพันธ์หลักสูตร</w:t>
            </w:r>
          </w:p>
          <w:p w:rsidR="003048F8" w:rsidRDefault="003048F8" w:rsidP="003048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4. </w:t>
            </w:r>
            <w:r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ครงการการแข่งขันกีฬาภายในมหาวิทยาลัย “เจ้าฟ้า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” ครั้งที่ 15 </w:t>
            </w:r>
            <w:r w:rsidR="008F24A7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วันที่ 12-16 กุมภาพันธ์ 2562</w:t>
            </w: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กลุ่มเป้าหมายอาจารย์ บุคลากร จำนวน 20 คน  นักศึกษาภาคปกติ จำนวน 70  คน  เข้าร่วมอาจารย์และบุคลากร จำนวน  15 คน  นักศึกษาภาคปกติจำนวน  87  คน </w:t>
            </w:r>
            <w:r w:rsidR="00E41F95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ทักษะที่ได้รับการพัฒนาด้านสุขภาพอนามัย และร่วมกิจกรรมนันทนาการระหว่างกลุ่มนักศึกษาและอาจารย์  ตลอดจนนักศึกษามีความสามัคคี ร่วมกันดำเนินการจัดกิจกรรมได้ตามวัตถุประสงค์</w:t>
            </w:r>
          </w:p>
          <w:p w:rsidR="005D4ADA" w:rsidRPr="005D4ADA" w:rsidRDefault="005D4ADA" w:rsidP="003048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538135" w:themeColor="accent6" w:themeShade="BF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538135" w:themeColor="accent6" w:themeShade="BF"/>
                <w:sz w:val="28"/>
                <w:cs/>
              </w:rPr>
              <w:t xml:space="preserve">5. โครงการอบรมเชิงปฏิบัติการการส่งเสริมการพัฒนาทักษะความรู้ ความสามารถและกิจกรรม </w:t>
            </w:r>
            <w:r>
              <w:rPr>
                <w:rFonts w:ascii="TH SarabunPSK" w:eastAsia="TH SarabunPSK" w:hAnsi="TH SarabunPSK" w:cs="TH SarabunPSK"/>
                <w:color w:val="538135" w:themeColor="accent6" w:themeShade="BF"/>
                <w:sz w:val="28"/>
              </w:rPr>
              <w:t xml:space="preserve">Alumni Meet  </w:t>
            </w:r>
            <w:r>
              <w:rPr>
                <w:rFonts w:ascii="TH SarabunPSK" w:eastAsia="TH SarabunPSK" w:hAnsi="TH SarabunPSK" w:cs="TH SarabunPSK" w:hint="cs"/>
                <w:color w:val="538135" w:themeColor="accent6" w:themeShade="BF"/>
                <w:sz w:val="28"/>
                <w:cs/>
              </w:rPr>
              <w:t>(พฤษภาคม 2562)</w:t>
            </w:r>
          </w:p>
          <w:p w:rsidR="005D4ADA" w:rsidRPr="005D4ADA" w:rsidRDefault="005D4ADA" w:rsidP="003048F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538135" w:themeColor="accent6" w:themeShade="BF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538135" w:themeColor="accent6" w:themeShade="BF"/>
                <w:sz w:val="28"/>
              </w:rPr>
              <w:t xml:space="preserve">6. </w:t>
            </w:r>
            <w:r>
              <w:rPr>
                <w:rFonts w:ascii="TH SarabunPSK" w:eastAsia="TH SarabunPSK" w:hAnsi="TH SarabunPSK" w:cs="TH SarabunPSK" w:hint="cs"/>
                <w:color w:val="538135" w:themeColor="accent6" w:themeShade="BF"/>
                <w:sz w:val="28"/>
                <w:cs/>
              </w:rPr>
              <w:t>โครงการปฐมนิเทศนักศึกษาวิทยาลัยนวัตกรรมการจัดการ และกิจกรรมสานสัมพันธ์น้องใหม่ ประจำปีการศึกษา 2562 (มิถุนายน 2562)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</w:t>
            </w:r>
            <w:bookmarkStart w:id="0" w:name="_GoBack"/>
            <w:bookmarkEnd w:id="0"/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916656" w:rsidRPr="00916656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16656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16656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916656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16656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916656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6656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="00F343E5"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6656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91665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91665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EAF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</w:t>
            </w:r>
            <w:r w:rsidR="00126EA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403A5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26EAF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</w:tr>
      <w:tr w:rsidR="00E73B23" w:rsidRPr="00E73B23" w:rsidTr="00E73B23">
        <w:trPr>
          <w:trHeight w:val="1340"/>
        </w:trPr>
        <w:tc>
          <w:tcPr>
            <w:tcW w:w="2127" w:type="dxa"/>
            <w:shd w:val="clear" w:color="auto" w:fill="FFFFFF"/>
          </w:tcPr>
          <w:p w:rsidR="00F21B1E" w:rsidRPr="00E73B23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1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E73B2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2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>1</w:t>
            </w:r>
            <w:r w:rsidR="00403A5A"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</w:rPr>
              <w:t xml:space="preserve">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E73B2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35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 </w:t>
            </w:r>
          </w:p>
          <w:p w:rsidR="00F21B1E" w:rsidRPr="00E73B2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E73B23" w:rsidRDefault="00DF447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1.2</w:t>
            </w:r>
            <w:r w:rsidR="00F21B1E"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</w:p>
          <w:p w:rsidR="00F21B1E" w:rsidRPr="00E73B2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E73B23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2562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จำนวน</w:t>
            </w:r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1,297,950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บาท</w:t>
            </w:r>
          </w:p>
          <w:p w:rsidR="00F21B1E" w:rsidRPr="00E73B23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แยกตามคณะ </w:t>
            </w:r>
            <w:r w:rsidRPr="00E73B23">
              <w:rPr>
                <w:rFonts w:ascii="TH SarabunPSK" w:eastAsia="TH SarabunPSK" w:hAnsi="TH SarabunPSK" w:cs="TH SarabunPSK" w:hint="cs"/>
                <w:b/>
                <w:color w:val="833C0B" w:themeColor="accent2" w:themeShade="80"/>
                <w:sz w:val="28"/>
                <w:cs/>
              </w:rPr>
              <w:t xml:space="preserve"> (นับตามปีงบประมาณ)</w:t>
            </w:r>
          </w:p>
          <w:p w:rsidR="00F21B1E" w:rsidRPr="00E73B23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1.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ชื่อโครงการวิจัย</w:t>
            </w:r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เรื่อง </w:t>
            </w:r>
            <w:proofErr w:type="gramStart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ศึกษาการเจริญเติบโตของหญ้า</w:t>
            </w:r>
            <w:proofErr w:type="spellStart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เนเปียร์</w:t>
            </w:r>
            <w:proofErr w:type="spellEnd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ในพื้นที่ดินเสื่อมโทรม 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งบประมาณจาก</w:t>
            </w:r>
            <w:proofErr w:type="gramEnd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proofErr w:type="spellStart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วช</w:t>
            </w:r>
            <w:proofErr w:type="spellEnd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</w:t>
            </w:r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      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จำนวน</w:t>
            </w:r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814,000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บาท</w:t>
            </w:r>
          </w:p>
          <w:p w:rsidR="00F21B1E" w:rsidRDefault="00F21B1E" w:rsidP="00E73B23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2.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ชื่อโครงการวิจัย</w:t>
            </w:r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เรื่อง การทดสอบประสิทธิภาพการผลิตก๊าซชีวภาพจากหญ้า</w:t>
            </w:r>
            <w:proofErr w:type="spellStart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เนเปียร์</w:t>
            </w:r>
            <w:proofErr w:type="spellEnd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ที่ปลูกในดินเค็ม และดินดาน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งบประมาณจาก</w:t>
            </w:r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proofErr w:type="spellStart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วช</w:t>
            </w:r>
            <w:proofErr w:type="spellEnd"/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 จำนวน</w:t>
            </w:r>
            <w:r w:rsidR="00E73B23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401,600 </w:t>
            </w:r>
            <w:r w:rsidRPr="00E73B23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บาท</w:t>
            </w:r>
          </w:p>
          <w:p w:rsidR="00E73B23" w:rsidRPr="00E73B23" w:rsidRDefault="00E73B23" w:rsidP="00E73B23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3. ชื่อโครงการวิจัยเรื่อง การบำบัดน้ำชะขยะและผลิตกระแสไฟฟ้าโดยใช้เซลล์เชื้อเพลิงจุลชีพแบบห้องเดี่ยว งบประมาณจากกองทุนวิจัย 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ภัฏว</w:t>
            </w:r>
            <w:proofErr w:type="spellEnd"/>
            <w:r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ไลยอลงกรณ์  จำนวน 82,350 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126EAF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403A5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26E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5A" w:rsidRDefault="00403A5A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126EAF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126EAF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lastRenderedPageBreak/>
              <w:t>3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3 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โครงการจัดนิทรรศการเฉลิม</w:t>
            </w:r>
          </w:p>
          <w:p w:rsidR="005B643D" w:rsidRPr="00126EAF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126EAF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1 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126EAF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5B643D" w:rsidRPr="00126EAF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126EAF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 xml:space="preserve">ร้อยละ </w:t>
            </w:r>
          </w:p>
          <w:p w:rsidR="005B643D" w:rsidRPr="00126EAF" w:rsidRDefault="00AB3435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126EAF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โครงการจัดนิทรรศการเฉลิมพระเกียรติ</w:t>
            </w:r>
            <w:r w:rsidR="00AB3435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จำนวน...</w:t>
            </w:r>
            <w:r w:rsidR="00462091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...โครงการ/กิจกรรม ดำเนินการตามแผน.......</w:t>
            </w:r>
            <w:r w:rsidR="00462091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1.....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..โครงการ/กิจกรรม </w:t>
            </w:r>
            <w:r w:rsidR="00AB3435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คิดเป็นร้อยละ 100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ได้แก่</w:t>
            </w:r>
          </w:p>
          <w:p w:rsidR="00A0644B" w:rsidRPr="00126EAF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1.ชื่อโครงการ/กิจกรรม</w:t>
            </w:r>
            <w:r w:rsidR="00BF580D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น้อมรำลึกพระมหากรุณาธิคุณแด่ พระบาทสมเด็จพระ</w:t>
            </w:r>
            <w:proofErr w:type="spellStart"/>
            <w:r w:rsidR="00BF580D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ปรมินท</w:t>
            </w:r>
            <w:proofErr w:type="spellEnd"/>
            <w:r w:rsidR="00BF580D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รมหาภูมิพลอดุลยเดช บรมนาถบพิตร (วันดินโลก)</w:t>
            </w:r>
          </w:p>
          <w:p w:rsidR="005B643D" w:rsidRPr="00126EAF" w:rsidRDefault="00BF580D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ว/ด/ป</w:t>
            </w:r>
            <w:r w:rsidR="00DE38E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ที่จะดำเนินการ 5 ธันวาคม 2561 งบประมาณจำนวน..</w:t>
            </w:r>
            <w:r w:rsidR="00AB06E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</w:t>
            </w:r>
            <w:r w:rsidR="00A0644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-</w:t>
            </w:r>
            <w:r w:rsidR="00AB06E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</w:t>
            </w:r>
            <w:r w:rsidR="00A0644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..บาท</w:t>
            </w:r>
            <w:r w:rsidR="00A0644B"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A0644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ดำเนินการแล้วเสร็จ</w:t>
            </w:r>
            <w:r w:rsidR="00FC595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A0644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ว/ด/ป.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5 ธันวาคม 2561</w:t>
            </w:r>
            <w:r w:rsidR="00A0644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ตั้งเบิกจำนวน</w:t>
            </w:r>
            <w:r w:rsidR="00026C69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A0644B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</w:t>
            </w:r>
            <w:r w:rsidR="00DE38E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.............................</w:t>
            </w:r>
            <w:r w:rsidR="00026C69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E38E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</w:t>
            </w:r>
          </w:p>
          <w:p w:rsidR="00DE38EE" w:rsidRPr="00126EAF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</w:p>
          <w:p w:rsidR="00DE38EE" w:rsidRPr="00126EAF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</w:p>
          <w:p w:rsidR="00DE38EE" w:rsidRPr="00126EAF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</w:p>
          <w:p w:rsidR="00DE38EE" w:rsidRPr="00126EAF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</w:p>
          <w:p w:rsidR="00DE38EE" w:rsidRPr="00126EAF" w:rsidRDefault="00DE38EE" w:rsidP="00DE38E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403A5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26E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403A5A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F25F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7F25F3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5.3.1.2</w:t>
            </w:r>
            <w:r w:rsidR="00A0644B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="00A0644B"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="00A0644B"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126EAF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26EA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5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.4.1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โครงการพัฒนาประสิทธิผล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26EA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5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.4.1.1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ร้อยละของการเบิกจ่ายงบประมาณ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        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26EA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126EAF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126EAF"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26EA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hAnsi="TH SarabunPSK" w:cs="TH SarabunPSK"/>
                <w:color w:val="833C0B" w:themeColor="accent2" w:themeShade="80"/>
                <w:sz w:val="28"/>
                <w:cs/>
              </w:rPr>
              <w:t>ร้อยละ</w:t>
            </w:r>
          </w:p>
          <w:p w:rsidR="00F21B1E" w:rsidRPr="00126EAF" w:rsidRDefault="00DF447B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8"/>
              </w:rPr>
              <w:t>20.79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126EA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  <w:cs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จำนวนงบประมาณทั้งสิ้นจำนวน</w:t>
            </w:r>
            <w:r w:rsidR="00403A5A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D3565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495,000</w:t>
            </w:r>
            <w:r w:rsidR="00FE150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ตั้งเบิกจำนวน</w:t>
            </w:r>
            <w:r w:rsidR="00FE150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F447B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102,937.16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บาท คิดเป็นร้อยละ</w:t>
            </w:r>
            <w:r w:rsidR="00FE150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F447B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20.79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ได้แก่</w:t>
            </w:r>
          </w:p>
          <w:p w:rsidR="00F21B1E" w:rsidRPr="00126EA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ไตรมาส 1 จำนวน</w:t>
            </w:r>
            <w:r w:rsidR="00FE150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D3565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495,000</w:t>
            </w:r>
            <w:r w:rsidR="00FE150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 ตั้งเบิกจำนวน</w:t>
            </w:r>
            <w:r w:rsidR="00FE150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D3565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35,038.72</w:t>
            </w:r>
            <w:r w:rsidR="00FE150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</w:t>
            </w:r>
            <w:r w:rsidR="00FE150E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คิดเป็นร้อยละ</w:t>
            </w:r>
            <w:r w:rsidR="00FE150E"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 xml:space="preserve"> </w:t>
            </w:r>
            <w:r w:rsidR="00DD3565"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7.07</w:t>
            </w:r>
          </w:p>
          <w:p w:rsidR="00F21B1E" w:rsidRPr="00126EA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ไตรมาส 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2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จำนวน</w:t>
            </w:r>
            <w:r w:rsidR="008407B7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="00DF447B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495,000</w:t>
            </w:r>
            <w:r w:rsidR="008407B7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 ตั้งเบิกจำนวน</w:t>
            </w:r>
            <w:r w:rsidR="00DF447B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102,937.16 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>บาทคิดเป็นร้อยละ</w:t>
            </w:r>
            <w:r w:rsidR="00DF447B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20.79</w:t>
            </w:r>
          </w:p>
          <w:p w:rsidR="00F21B1E" w:rsidRPr="00126EA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ไตรมาส 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3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……….</w:t>
            </w:r>
          </w:p>
          <w:p w:rsidR="00F21B1E" w:rsidRPr="00126EA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</w:pP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ไตรมาส 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4</w:t>
            </w:r>
            <w:r w:rsidRPr="00126EAF">
              <w:rPr>
                <w:rFonts w:ascii="TH SarabunPSK" w:eastAsia="TH SarabunPSK" w:hAnsi="TH SarabunPSK" w:cs="TH SarabunPSK" w:hint="cs"/>
                <w:color w:val="833C0B" w:themeColor="accent2" w:themeShade="8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126EAF">
              <w:rPr>
                <w:rFonts w:ascii="TH SarabunPSK" w:eastAsia="TH SarabunPSK" w:hAnsi="TH SarabunPSK" w:cs="TH SarabunPSK"/>
                <w:color w:val="833C0B" w:themeColor="accent2" w:themeShade="80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DF447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E42BA1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B1155F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.........บาท ไตรมาสที่ </w:t>
            </w:r>
            <w:r w:rsidR="00B1155F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.......บาท ดำเนินการตั้งเบิกได้จำนวน..........</w:t>
            </w:r>
            <w:r w:rsidR="00DD3565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26C69"/>
    <w:rsid w:val="00106930"/>
    <w:rsid w:val="001178C8"/>
    <w:rsid w:val="001260EC"/>
    <w:rsid w:val="00126EAF"/>
    <w:rsid w:val="00160370"/>
    <w:rsid w:val="001C1FFD"/>
    <w:rsid w:val="002561EB"/>
    <w:rsid w:val="00283819"/>
    <w:rsid w:val="002843C2"/>
    <w:rsid w:val="0029728C"/>
    <w:rsid w:val="002B1A2B"/>
    <w:rsid w:val="002E5ED7"/>
    <w:rsid w:val="003048F8"/>
    <w:rsid w:val="00403A5A"/>
    <w:rsid w:val="00462091"/>
    <w:rsid w:val="0047341B"/>
    <w:rsid w:val="004A6160"/>
    <w:rsid w:val="004D2069"/>
    <w:rsid w:val="005B643D"/>
    <w:rsid w:val="005D4ADA"/>
    <w:rsid w:val="00622395"/>
    <w:rsid w:val="006B42A2"/>
    <w:rsid w:val="006C688D"/>
    <w:rsid w:val="0079087D"/>
    <w:rsid w:val="007F25F3"/>
    <w:rsid w:val="008407B7"/>
    <w:rsid w:val="0086197A"/>
    <w:rsid w:val="008E38D6"/>
    <w:rsid w:val="008F24A7"/>
    <w:rsid w:val="009152E8"/>
    <w:rsid w:val="00915EFB"/>
    <w:rsid w:val="00916656"/>
    <w:rsid w:val="00922AE9"/>
    <w:rsid w:val="00A0644B"/>
    <w:rsid w:val="00AB06EB"/>
    <w:rsid w:val="00AB3435"/>
    <w:rsid w:val="00AE6401"/>
    <w:rsid w:val="00B1155F"/>
    <w:rsid w:val="00BF580D"/>
    <w:rsid w:val="00C95D3F"/>
    <w:rsid w:val="00D44405"/>
    <w:rsid w:val="00D801BC"/>
    <w:rsid w:val="00D82299"/>
    <w:rsid w:val="00DD3565"/>
    <w:rsid w:val="00DE38EE"/>
    <w:rsid w:val="00DF212B"/>
    <w:rsid w:val="00DF447B"/>
    <w:rsid w:val="00E41F95"/>
    <w:rsid w:val="00E42BA1"/>
    <w:rsid w:val="00E72174"/>
    <w:rsid w:val="00E73230"/>
    <w:rsid w:val="00E73B23"/>
    <w:rsid w:val="00F21B1E"/>
    <w:rsid w:val="00F30B88"/>
    <w:rsid w:val="00F343E5"/>
    <w:rsid w:val="00FB247D"/>
    <w:rsid w:val="00FC595B"/>
    <w:rsid w:val="00FE150E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16</cp:revision>
  <dcterms:created xsi:type="dcterms:W3CDTF">2019-04-09T07:47:00Z</dcterms:created>
  <dcterms:modified xsi:type="dcterms:W3CDTF">2019-04-18T09:06:00Z</dcterms:modified>
</cp:coreProperties>
</file>