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1D76AE6" w:rsidR="004364AC" w:rsidRPr="004364AC" w:rsidRDefault="004364AC" w:rsidP="00ED06A6">
      <w:r w:rsidRPr="004364AC">
        <w:rPr>
          <w:cs/>
        </w:rPr>
        <w:t>ชื่อหน่วยงาน</w:t>
      </w:r>
      <w:r w:rsidR="000C3DA8">
        <w:rPr>
          <w:rFonts w:hint="cs"/>
          <w:cs/>
        </w:rPr>
        <w:t xml:space="preserve"> สถาบันวิจัยและพัฒนา</w:t>
      </w:r>
    </w:p>
    <w:p w14:paraId="6C2D10F6" w14:textId="2EC888A1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0C3DA8">
        <w:rPr>
          <w:rFonts w:hint="cs"/>
          <w:cs/>
        </w:rPr>
        <w:t>1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3BF718F4" w:rsidR="009151A4" w:rsidRPr="004364AC" w:rsidRDefault="004364AC" w:rsidP="00ED06A6">
      <w:r w:rsidRPr="004364AC">
        <w:rPr>
          <w:cs/>
        </w:rPr>
        <w:t>วันที่</w:t>
      </w:r>
      <w:r w:rsidR="000C3DA8"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 w:rsidR="000C3DA8">
        <w:rPr>
          <w:rFonts w:hint="cs"/>
          <w:cs/>
        </w:rPr>
        <w:t xml:space="preserve"> 31 ธันวาคม 2562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5E3DB70E" w:rsidR="00893C97" w:rsidRPr="009837B9" w:rsidRDefault="00893C97" w:rsidP="003C73E0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C73E0"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9C31" w14:textId="77777777" w:rsidR="00E9059B" w:rsidRPr="00E9059B" w:rsidRDefault="00E9059B" w:rsidP="00E9059B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ยังไม่ดำเนินการในไตรมาสนี้</w:t>
            </w:r>
          </w:p>
          <w:p w14:paraId="2991CEFA" w14:textId="14EBB0D5" w:rsidR="00301086" w:rsidRPr="00E9059B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405ED12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="00E905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E9059B" w:rsidRPr="00E9059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ยังไม่ดำเนินการในไตรมาสนี้</w:t>
            </w:r>
            <w:r w:rsidRPr="00E9059B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654"/>
            </w:tblGrid>
            <w:tr w:rsidR="00301086" w:rsidRPr="00301086" w14:paraId="687883C4" w14:textId="77777777" w:rsidTr="00E9059B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E9059B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E9059B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E9059B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E9059B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E9059B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E9059B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E9059B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E9059B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E9059B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1DB87" w:rsidR="00301086" w:rsidRPr="00E9059B" w:rsidRDefault="00301086" w:rsidP="00ED06A6">
                  <w:pPr>
                    <w:rPr>
                      <w:rFonts w:eastAsia="TH SarabunPSK" w:hint="cs"/>
                      <w:b w:val="0"/>
                      <w:bCs w:val="0"/>
                      <w:color w:val="FF000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0AF2B3F7" w14:textId="3F8678EB" w:rsidR="00301086" w:rsidRPr="00E9059B" w:rsidRDefault="00E9059B" w:rsidP="00E9059B">
                  <w:pPr>
                    <w:rPr>
                      <w:rFonts w:eastAsia="TH SarabunPSK"/>
                      <w:b w:val="0"/>
                      <w:bCs w:val="0"/>
                      <w:color w:val="FF0000"/>
                      <w:sz w:val="26"/>
                      <w:szCs w:val="26"/>
                    </w:rPr>
                  </w:pPr>
                  <w:r w:rsidRPr="00E9059B">
                    <w:rPr>
                      <w:rFonts w:eastAsia="TH SarabunPSK"/>
                      <w:b w:val="0"/>
                      <w:bCs w:val="0"/>
                      <w:color w:val="FF0000"/>
                      <w:sz w:val="26"/>
                      <w:szCs w:val="26"/>
                      <w:cs/>
                    </w:rPr>
                    <w:t>ยังไม่ดำเนินการในไตรมาสนี้</w:t>
                  </w:r>
                </w:p>
              </w:tc>
            </w:tr>
            <w:tr w:rsidR="00301086" w:rsidRPr="00301086" w14:paraId="5515D81D" w14:textId="77777777" w:rsidTr="00E9059B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E9059B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E9059B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E9059B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93E450B" w14:textId="77777777" w:rsidR="00E9059B" w:rsidRPr="00E9059B" w:rsidRDefault="00E9059B" w:rsidP="00E9059B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ยังไม่ดำเนินการในไตรมาสนี้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536518FF" w:rsidR="00301086" w:rsidRPr="00E9059B" w:rsidRDefault="00E9059B" w:rsidP="00ED06A6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ยังไม่ดำเนินการในไตรมาสนี้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โครงการจัดประชุมวิชาการระดับชาติหรือนานาชาติร่วมกับ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435A9850" w14:textId="77777777" w:rsid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059215A6" w14:textId="77777777" w:rsidR="00E9059B" w:rsidRPr="00E9059B" w:rsidRDefault="00E9059B" w:rsidP="00E9059B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ยังไม่ดำเนินการในไตรมาสนี้</w:t>
            </w:r>
          </w:p>
          <w:p w14:paraId="165AFDF5" w14:textId="0C97B734" w:rsidR="00E9059B" w:rsidRPr="00301086" w:rsidRDefault="00E9059B" w:rsidP="00ED06A6">
            <w:pP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05539F3" w14:textId="77777777" w:rsid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709D0567" w14:textId="77777777" w:rsidR="00E9059B" w:rsidRPr="00E9059B" w:rsidRDefault="00E9059B" w:rsidP="00E9059B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ยังไม่ดำเนินการในไตรมาสนี้</w:t>
            </w:r>
          </w:p>
          <w:p w14:paraId="2B94CCC2" w14:textId="3CBF8CA1" w:rsidR="00E9059B" w:rsidRPr="00301086" w:rsidRDefault="00E9059B" w:rsidP="00ED06A6">
            <w:pP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bookmarkStart w:id="1" w:name="_GoBack"/>
            <w:bookmarkEnd w:id="1"/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B89FE55" w:rsidR="002152F7" w:rsidRDefault="002152F7" w:rsidP="00ED06A6">
      <w:pPr>
        <w:jc w:val="left"/>
        <w:rPr>
          <w:rFonts w:hint="cs"/>
          <w:sz w:val="28"/>
          <w:szCs w:val="28"/>
          <w:cs/>
        </w:rPr>
      </w:pPr>
    </w:p>
    <w:sectPr w:rsid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C3DA8"/>
    <w:rsid w:val="00183424"/>
    <w:rsid w:val="002152F7"/>
    <w:rsid w:val="002F2271"/>
    <w:rsid w:val="00301086"/>
    <w:rsid w:val="00314A27"/>
    <w:rsid w:val="003C73E0"/>
    <w:rsid w:val="003D5373"/>
    <w:rsid w:val="004364AC"/>
    <w:rsid w:val="005B34A5"/>
    <w:rsid w:val="007015D1"/>
    <w:rsid w:val="00844835"/>
    <w:rsid w:val="0087641A"/>
    <w:rsid w:val="00893C97"/>
    <w:rsid w:val="008D4166"/>
    <w:rsid w:val="009151A4"/>
    <w:rsid w:val="009A2AE4"/>
    <w:rsid w:val="009E4000"/>
    <w:rsid w:val="00A76A24"/>
    <w:rsid w:val="00B05C02"/>
    <w:rsid w:val="00C17AF4"/>
    <w:rsid w:val="00E77076"/>
    <w:rsid w:val="00E812CD"/>
    <w:rsid w:val="00E9059B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9B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3E0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73E0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C553-979D-48AF-8D4E-EBEF66F5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</cp:revision>
  <cp:lastPrinted>2020-01-21T07:47:00Z</cp:lastPrinted>
  <dcterms:created xsi:type="dcterms:W3CDTF">2020-01-21T08:29:00Z</dcterms:created>
  <dcterms:modified xsi:type="dcterms:W3CDTF">2020-01-21T08:29:00Z</dcterms:modified>
</cp:coreProperties>
</file>