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23C10" w14:textId="77777777" w:rsidR="00ED06A6" w:rsidRPr="00D94302" w:rsidRDefault="00ED06A6" w:rsidP="004E5DCF">
      <w:pPr>
        <w:jc w:val="both"/>
        <w:rPr>
          <w:cs/>
        </w:rPr>
      </w:pPr>
    </w:p>
    <w:p w14:paraId="4A4157EA" w14:textId="77777777" w:rsidR="00ED06A6" w:rsidRPr="00D94302" w:rsidRDefault="00ED06A6" w:rsidP="00ED06A6"/>
    <w:p w14:paraId="2B472A64" w14:textId="47D6816D" w:rsidR="004364AC" w:rsidRPr="00D94302" w:rsidRDefault="004364AC" w:rsidP="00ED06A6">
      <w:r w:rsidRPr="00D94302">
        <w:rPr>
          <w:rFonts w:hint="cs"/>
          <w:cs/>
        </w:rPr>
        <w:t>2</w:t>
      </w:r>
      <w:r w:rsidRPr="00D94302">
        <w:rPr>
          <w:cs/>
        </w:rPr>
        <w:t>. ตัวชี้วัด</w:t>
      </w:r>
      <w:r w:rsidRPr="00D94302">
        <w:rPr>
          <w:rFonts w:hint="cs"/>
          <w:cs/>
        </w:rPr>
        <w:t>โครงการ</w:t>
      </w:r>
      <w:r w:rsidRPr="00D94302">
        <w:rPr>
          <w:cs/>
        </w:rPr>
        <w:t>แผนปฏิบัติการมหาวิทยาลัย</w:t>
      </w:r>
    </w:p>
    <w:p w14:paraId="6431F912" w14:textId="49270E12" w:rsidR="004364AC" w:rsidRPr="00D94302" w:rsidRDefault="004E5DCF" w:rsidP="00ED06A6">
      <w:pPr>
        <w:rPr>
          <w:cs/>
        </w:rPr>
      </w:pPr>
      <w:r w:rsidRPr="00D94302">
        <w:rPr>
          <w:rFonts w:hint="cs"/>
          <w:cs/>
        </w:rPr>
        <w:t>ศูนย์ภาษา</w:t>
      </w:r>
    </w:p>
    <w:p w14:paraId="6C2D10F6" w14:textId="614FFAE0" w:rsidR="004364AC" w:rsidRPr="00D94302" w:rsidRDefault="004364AC" w:rsidP="00ED06A6">
      <w:r w:rsidRPr="00D94302">
        <w:rPr>
          <w:cs/>
        </w:rPr>
        <w:t>ผลการดำเนินงานไตรมา</w:t>
      </w:r>
      <w:r w:rsidRPr="00D94302">
        <w:rPr>
          <w:rFonts w:hint="cs"/>
          <w:cs/>
        </w:rPr>
        <w:t>ส</w:t>
      </w:r>
      <w:r w:rsidRPr="00D94302">
        <w:rPr>
          <w:cs/>
        </w:rPr>
        <w:t xml:space="preserve">ที่ </w:t>
      </w:r>
      <w:r w:rsidR="00335829">
        <w:t>2</w:t>
      </w:r>
    </w:p>
    <w:p w14:paraId="17F09D03" w14:textId="77777777" w:rsidR="004364AC" w:rsidRPr="00D94302" w:rsidRDefault="004364AC" w:rsidP="00ED06A6">
      <w:r w:rsidRPr="00D94302">
        <w:rPr>
          <w:cs/>
        </w:rPr>
        <w:t>ประจำปีงบประมาณ พ.ศ. 2563</w:t>
      </w:r>
    </w:p>
    <w:p w14:paraId="69B22968" w14:textId="776CC8DB" w:rsidR="009151A4" w:rsidRPr="00D94302" w:rsidRDefault="004364AC" w:rsidP="00ED06A6">
      <w:pPr>
        <w:rPr>
          <w:cs/>
        </w:rPr>
      </w:pPr>
      <w:r w:rsidRPr="00D94302">
        <w:rPr>
          <w:cs/>
        </w:rPr>
        <w:t>วันที่</w:t>
      </w:r>
      <w:r w:rsidR="004E5DCF" w:rsidRPr="00D94302">
        <w:t xml:space="preserve"> 1 </w:t>
      </w:r>
      <w:r w:rsidR="004E5DCF" w:rsidRPr="00D94302">
        <w:rPr>
          <w:rFonts w:hint="cs"/>
          <w:cs/>
        </w:rPr>
        <w:t xml:space="preserve">ตุลาคม 2562 </w:t>
      </w:r>
      <w:r w:rsidRPr="00D94302">
        <w:rPr>
          <w:cs/>
        </w:rPr>
        <w:t>ถึง</w:t>
      </w:r>
      <w:r w:rsidR="004E5DCF" w:rsidRPr="00D94302">
        <w:rPr>
          <w:rFonts w:hint="cs"/>
          <w:cs/>
        </w:rPr>
        <w:t xml:space="preserve"> 31 </w:t>
      </w:r>
      <w:r w:rsidR="00335829">
        <w:rPr>
          <w:rFonts w:hint="cs"/>
          <w:cs/>
        </w:rPr>
        <w:t>มีนาคม 2563</w:t>
      </w:r>
    </w:p>
    <w:p w14:paraId="45CE6B5E" w14:textId="1AF9E0F9" w:rsidR="004364AC" w:rsidRPr="00D94302" w:rsidRDefault="004364AC" w:rsidP="00ED06A6">
      <w:pPr>
        <w:rPr>
          <w:cs/>
        </w:rPr>
      </w:pPr>
    </w:p>
    <w:p w14:paraId="1133E4E1" w14:textId="77777777" w:rsidR="00ED06A6" w:rsidRPr="00D94302" w:rsidRDefault="00ED06A6">
      <w:pPr>
        <w:spacing w:after="160" w:line="259" w:lineRule="auto"/>
        <w:jc w:val="left"/>
      </w:pPr>
      <w:r w:rsidRPr="00D94302">
        <w:br w:type="page"/>
      </w:r>
    </w:p>
    <w:p w14:paraId="0830B0F3" w14:textId="4DC171B4" w:rsidR="004364AC" w:rsidRPr="00D94302" w:rsidRDefault="004364AC" w:rsidP="00ED06A6">
      <w:pPr>
        <w:ind w:hanging="709"/>
        <w:jc w:val="left"/>
        <w:rPr>
          <w:sz w:val="36"/>
          <w:szCs w:val="36"/>
        </w:rPr>
      </w:pPr>
      <w:r w:rsidRPr="00D94302">
        <w:rPr>
          <w:sz w:val="36"/>
          <w:szCs w:val="36"/>
          <w:cs/>
        </w:rPr>
        <w:lastRenderedPageBreak/>
        <w:t>เป้าประสงค์</w:t>
      </w:r>
      <w:r w:rsidR="00893C97" w:rsidRPr="00D94302">
        <w:rPr>
          <w:rFonts w:hint="cs"/>
          <w:sz w:val="36"/>
          <w:szCs w:val="36"/>
          <w:cs/>
        </w:rPr>
        <w:t>ที่</w:t>
      </w:r>
      <w:r w:rsidR="00893C97" w:rsidRPr="00D94302">
        <w:rPr>
          <w:sz w:val="36"/>
          <w:szCs w:val="36"/>
          <w:cs/>
        </w:rPr>
        <w:tab/>
      </w:r>
      <w:r w:rsidRPr="00D94302">
        <w:rPr>
          <w:sz w:val="36"/>
          <w:szCs w:val="36"/>
        </w:rPr>
        <w:t xml:space="preserve">1 </w:t>
      </w:r>
      <w:r w:rsidRPr="00D94302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7CD016C1" w:rsidR="004364AC" w:rsidRPr="00D94302" w:rsidRDefault="004364AC" w:rsidP="00ED06A6">
      <w:pPr>
        <w:ind w:hanging="709"/>
        <w:jc w:val="left"/>
        <w:rPr>
          <w:sz w:val="36"/>
          <w:szCs w:val="36"/>
          <w:cs/>
        </w:rPr>
      </w:pPr>
      <w:r w:rsidRPr="00D94302">
        <w:rPr>
          <w:sz w:val="36"/>
          <w:szCs w:val="36"/>
          <w:cs/>
        </w:rPr>
        <w:t>ยุทธศาสตร์ที่</w:t>
      </w:r>
      <w:r w:rsidR="00893C97" w:rsidRPr="00D94302">
        <w:rPr>
          <w:sz w:val="36"/>
          <w:szCs w:val="36"/>
          <w:cs/>
        </w:rPr>
        <w:tab/>
      </w:r>
      <w:r w:rsidRPr="00D94302">
        <w:rPr>
          <w:sz w:val="36"/>
          <w:szCs w:val="36"/>
        </w:rPr>
        <w:t xml:space="preserve">1 </w:t>
      </w:r>
      <w:r w:rsidRPr="00D94302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D94302">
        <w:rPr>
          <w:b w:val="0"/>
          <w:bCs w:val="0"/>
          <w:sz w:val="36"/>
          <w:szCs w:val="36"/>
        </w:rPr>
        <w:t>(Productive Learning)</w:t>
      </w:r>
      <w:r w:rsidRPr="00D94302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D94302" w:rsidRPr="00D94302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07CFFC00" w:rsidR="004364AC" w:rsidRPr="00D94302" w:rsidRDefault="004364AC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D94302">
              <w:rPr>
                <w:rFonts w:eastAsia="TH SarabunPSK"/>
                <w:color w:val="auto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61E7F390" w:rsidR="004364AC" w:rsidRPr="00D94302" w:rsidRDefault="004364AC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D94302">
              <w:rPr>
                <w:rFonts w:eastAsia="TH SarabunPSK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6F4784CE" w:rsidR="004364AC" w:rsidRPr="00D94302" w:rsidRDefault="004364AC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D94302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4E852D12" w:rsidR="004364AC" w:rsidRPr="00D94302" w:rsidRDefault="004364AC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D94302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27E50C9A" w:rsidR="004364AC" w:rsidRPr="00D94302" w:rsidRDefault="004364AC" w:rsidP="00335829">
            <w:pPr>
              <w:ind w:right="-42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D94302">
              <w:rPr>
                <w:color w:val="auto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8703D4" w:rsidRPr="00D94302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  <w:r w:rsidRPr="00D94302">
              <w:rPr>
                <w:color w:val="auto"/>
                <w:sz w:val="32"/>
                <w:szCs w:val="32"/>
                <w:cs/>
              </w:rPr>
              <w:t xml:space="preserve"> (วันที่ 1 ต.ค. 6</w:t>
            </w:r>
            <w:r w:rsidRPr="00D94302">
              <w:rPr>
                <w:rFonts w:hint="cs"/>
                <w:color w:val="auto"/>
                <w:sz w:val="32"/>
                <w:szCs w:val="32"/>
                <w:cs/>
              </w:rPr>
              <w:t>2</w:t>
            </w:r>
            <w:r w:rsidR="00335829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D94302">
              <w:rPr>
                <w:color w:val="auto"/>
                <w:sz w:val="32"/>
                <w:szCs w:val="32"/>
                <w:cs/>
              </w:rPr>
              <w:t>- 3</w:t>
            </w:r>
            <w:r w:rsidRPr="00D94302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  <w:r w:rsidRPr="00D94302">
              <w:rPr>
                <w:color w:val="auto"/>
                <w:sz w:val="32"/>
                <w:szCs w:val="32"/>
                <w:cs/>
              </w:rPr>
              <w:t xml:space="preserve"> </w:t>
            </w:r>
            <w:r w:rsidR="00335829">
              <w:rPr>
                <w:rFonts w:hint="cs"/>
                <w:color w:val="auto"/>
                <w:sz w:val="32"/>
                <w:szCs w:val="32"/>
                <w:cs/>
              </w:rPr>
              <w:t>มี.ค. 63</w:t>
            </w:r>
            <w:r w:rsidRPr="00D94302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D94302" w:rsidRPr="00D94302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87FFAFA" w:rsidR="007015D1" w:rsidRPr="00DD063B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063B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1.2.1 </w:t>
            </w:r>
            <w:r w:rsidRPr="00DD063B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DD063B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(Productive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20CC261C" w:rsidR="007015D1" w:rsidRPr="00DD063B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063B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1.2.1.1 </w:t>
            </w:r>
            <w:r w:rsidRPr="00DD063B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Pr="00DD063B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063B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 </w:t>
            </w:r>
          </w:p>
          <w:p w14:paraId="25A86FB9" w14:textId="67E55D4E" w:rsidR="007015D1" w:rsidRPr="00DD063B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063B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95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204862B6" w:rsidR="007015D1" w:rsidRPr="00DD063B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063B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49D2CED1" w14:textId="2DDE52E3" w:rsidR="007015D1" w:rsidRPr="00DD063B" w:rsidRDefault="006C63DD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DD063B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100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DBDD" w14:textId="575DB4AD" w:rsidR="005B34A5" w:rsidRPr="00DD063B" w:rsidRDefault="005B34A5" w:rsidP="00E5400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D063B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ปีการศึกษา </w:t>
            </w:r>
            <w:r w:rsidR="006C63DD" w:rsidRPr="00DD063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2/2562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มีรายวิชาที่เปิดสอนทั้งสิ้น </w:t>
            </w:r>
            <w:r w:rsidR="006C63DD" w:rsidRPr="00DD063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6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และมีรายวิชาที่มีผลงานเชิงประจักษ์จำนวน </w:t>
            </w:r>
            <w:r w:rsidR="006C63DD" w:rsidRPr="00DD063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6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รายวิชา คิดเป็นร้อยละ</w:t>
            </w:r>
            <w:r w:rsidR="006C63DD" w:rsidRPr="00DD063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100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0737CB3A" w14:textId="1870FF31" w:rsidR="007015D1" w:rsidRPr="00DD063B" w:rsidRDefault="005B34A5" w:rsidP="00E5400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063B">
              <w:rPr>
                <w:b w:val="0"/>
                <w:bCs w:val="0"/>
                <w:color w:val="auto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 w:rsidRPr="00DD063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ทุกผลงาน</w:t>
            </w:r>
          </w:p>
          <w:p w14:paraId="43AFBA1B" w14:textId="77777777" w:rsidR="006C63DD" w:rsidRPr="00DD063B" w:rsidRDefault="006C63DD" w:rsidP="00E54003">
            <w:pPr>
              <w:tabs>
                <w:tab w:val="left" w:pos="166"/>
              </w:tabs>
              <w:ind w:right="-137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ชื่อรายวิชา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การเตรียมพร้อมทักษะภาษาอังกฤษระดับอุดมศึกษา 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</w:rPr>
              <w:t>(VLE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  <w:cs/>
              </w:rPr>
              <w:t>101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</w:rPr>
              <w:t>)</w:t>
            </w:r>
          </w:p>
          <w:p w14:paraId="47837F4A" w14:textId="46F25E13" w:rsidR="006C63DD" w:rsidRPr="00DD063B" w:rsidRDefault="006C63DD" w:rsidP="00E54003">
            <w:pPr>
              <w:tabs>
                <w:tab w:val="left" w:pos="166"/>
              </w:tabs>
              <w:ind w:right="-137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1.1 ชื่อผลงาน</w:t>
            </w:r>
            <w:r w:rsidRPr="00DD063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“สื่อสร้างสรรค์โดยใช้ภาษานานาชาติสู่ชุมชนท้องถิ่น”</w:t>
            </w:r>
          </w:p>
          <w:p w14:paraId="1AB71FCA" w14:textId="5C017D2F" w:rsidR="006C63DD" w:rsidRPr="00DD063B" w:rsidRDefault="006C63DD" w:rsidP="00E54003">
            <w:pPr>
              <w:tabs>
                <w:tab w:val="left" w:pos="166"/>
              </w:tabs>
              <w:ind w:right="-137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ชื่อรายวิชา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การพัฒนาทักษะการฟังและการพูดภาษาอังกฤษ 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</w:rPr>
              <w:t>(VLE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  <w:cs/>
              </w:rPr>
              <w:t>201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</w:rPr>
              <w:t>)</w:t>
            </w:r>
          </w:p>
          <w:p w14:paraId="7E4B3D0E" w14:textId="060474A0" w:rsidR="006C63DD" w:rsidRPr="00DD063B" w:rsidRDefault="006C63DD" w:rsidP="00E54003">
            <w:pPr>
              <w:tabs>
                <w:tab w:val="left" w:pos="166"/>
              </w:tabs>
              <w:ind w:right="-137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2.1 ชื่อผลงาน</w:t>
            </w: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D063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“</w:t>
            </w: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Role-play activity</w:t>
            </w:r>
            <w:r w:rsidRPr="00DD063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”</w:t>
            </w:r>
          </w:p>
          <w:p w14:paraId="27723687" w14:textId="7FE3AAA1" w:rsidR="006C63DD" w:rsidRPr="00DD063B" w:rsidRDefault="006C63DD" w:rsidP="00E54003">
            <w:pPr>
              <w:tabs>
                <w:tab w:val="left" w:pos="166"/>
              </w:tabs>
              <w:ind w:right="-137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3. ชื่อรายวิชา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  <w:shd w:val="clear" w:color="auto" w:fill="FFFFFF"/>
                <w:cs/>
              </w:rPr>
              <w:t>การพัฒนาทักษะการเขียนภาษาอังกฤษ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</w:rPr>
              <w:t>(VLE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  <w:cs/>
              </w:rPr>
              <w:t>203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</w:rPr>
              <w:t>)</w:t>
            </w:r>
          </w:p>
          <w:p w14:paraId="63A29702" w14:textId="29589B01" w:rsidR="006C63DD" w:rsidRPr="00DD063B" w:rsidRDefault="006C63DD" w:rsidP="00E54003">
            <w:pPr>
              <w:tabs>
                <w:tab w:val="left" w:pos="166"/>
              </w:tabs>
              <w:ind w:right="-137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3.1 ชื่อผลงาน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D063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“</w:t>
            </w: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Writing directions for tourist attractions</w:t>
            </w:r>
            <w:r w:rsidRPr="00DD063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”</w:t>
            </w:r>
          </w:p>
          <w:p w14:paraId="6F8809E1" w14:textId="6A06510A" w:rsidR="006C63DD" w:rsidRPr="00DD063B" w:rsidRDefault="006C63DD" w:rsidP="00E54003">
            <w:pPr>
              <w:tabs>
                <w:tab w:val="left" w:pos="166"/>
              </w:tabs>
              <w:ind w:right="-137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4. ชื่อรายวิชา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การนำเสนองานภาษาอังกฤษ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</w:rPr>
              <w:t xml:space="preserve"> (VLE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  <w:cs/>
              </w:rPr>
              <w:t>204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</w:rPr>
              <w:t>)</w:t>
            </w:r>
          </w:p>
          <w:p w14:paraId="50EFFAFE" w14:textId="29D4417E" w:rsidR="006C63DD" w:rsidRPr="00DD063B" w:rsidRDefault="006C63DD" w:rsidP="00E54003">
            <w:pPr>
              <w:tabs>
                <w:tab w:val="left" w:pos="166"/>
              </w:tabs>
              <w:ind w:right="-137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4.1 ชื่อผลงาน</w:t>
            </w: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D063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“</w:t>
            </w: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Introducing a Local Market</w:t>
            </w:r>
            <w:r w:rsidRPr="00DD063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”</w:t>
            </w:r>
          </w:p>
          <w:p w14:paraId="217CBEAA" w14:textId="33BD4B53" w:rsidR="006C63DD" w:rsidRPr="00DD063B" w:rsidRDefault="006C63DD" w:rsidP="00E54003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5. ชื่อรายวิชา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  <w:shd w:val="clear" w:color="auto" w:fill="FFFFFF"/>
                <w:cs/>
              </w:rPr>
              <w:t xml:space="preserve">ภาษาอังกฤษเพื่อการเตรียมพร้อมเข้าสู่งานอาชีพ 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</w:rPr>
              <w:t>(VLE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  <w:cs/>
              </w:rPr>
              <w:t>205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</w:rPr>
              <w:t>)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 </w:t>
            </w:r>
          </w:p>
          <w:p w14:paraId="49AB31CF" w14:textId="64394E9B" w:rsidR="006C63DD" w:rsidRPr="00DD063B" w:rsidRDefault="006C63DD" w:rsidP="00E54003">
            <w:pPr>
              <w:tabs>
                <w:tab w:val="left" w:pos="166"/>
              </w:tabs>
              <w:ind w:right="-137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5.1 ชื่อผลงาน</w:t>
            </w:r>
            <w:r w:rsidRPr="00DD063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“</w:t>
            </w: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My Future Career</w:t>
            </w:r>
            <w:r w:rsidRPr="00DD063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”</w:t>
            </w: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47A2B8ED" w14:textId="19B7E0A0" w:rsidR="006C63DD" w:rsidRPr="00DD063B" w:rsidRDefault="006C63DD" w:rsidP="00E54003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6. ชื่อรายวิชา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  <w:cs/>
              </w:rPr>
              <w:t>ภาษาอังกฤษเพื่อการสื่อสารในสำนักงาน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</w:rPr>
              <w:t xml:space="preserve"> (VLE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  <w:cs/>
              </w:rPr>
              <w:t>20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</w:rPr>
              <w:t>6)</w:t>
            </w:r>
          </w:p>
          <w:p w14:paraId="37551420" w14:textId="2AF1C029" w:rsidR="006C63DD" w:rsidRPr="00DD063B" w:rsidRDefault="006C63DD" w:rsidP="00E5400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6.1 ชื่อผลงาน</w:t>
            </w:r>
            <w:r w:rsidRPr="00DD063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“คลิปวีดีโอ </w:t>
            </w: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Inter-office Communication</w:t>
            </w:r>
            <w:r w:rsidRPr="00DD063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”</w:t>
            </w:r>
          </w:p>
        </w:tc>
      </w:tr>
      <w:tr w:rsidR="00D94302" w:rsidRPr="00D94302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D94302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1.3.1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57F24F8" w:rsidR="007015D1" w:rsidRPr="00D94302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1.3.1.1.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61D520A4" w:rsidR="007015D1" w:rsidRPr="00D94302" w:rsidRDefault="007015D1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4E3DB13C" w14:textId="47781939" w:rsidR="00780E29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  <w:p w14:paraId="5FF41885" w14:textId="1012E0D5" w:rsidR="00780E29" w:rsidRPr="00780E29" w:rsidRDefault="00780E29" w:rsidP="00780E29">
            <w:pPr>
              <w:rPr>
                <w:rFonts w:eastAsia="Sarabun"/>
                <w:sz w:val="28"/>
                <w:szCs w:val="28"/>
                <w:cs/>
              </w:rPr>
            </w:pPr>
          </w:p>
          <w:p w14:paraId="48A2A959" w14:textId="0A37BC54" w:rsidR="00780E29" w:rsidRPr="00780E29" w:rsidRDefault="00780E29" w:rsidP="00780E29">
            <w:pPr>
              <w:rPr>
                <w:rFonts w:eastAsia="Sarabun"/>
                <w:sz w:val="28"/>
                <w:szCs w:val="28"/>
                <w:cs/>
              </w:rPr>
            </w:pPr>
          </w:p>
          <w:p w14:paraId="0DE49722" w14:textId="398B8954" w:rsidR="00780E29" w:rsidRPr="00780E29" w:rsidRDefault="00780E29" w:rsidP="00780E29">
            <w:pPr>
              <w:rPr>
                <w:rFonts w:eastAsia="Sarabun"/>
                <w:sz w:val="28"/>
                <w:szCs w:val="28"/>
                <w:cs/>
              </w:rPr>
            </w:pPr>
          </w:p>
          <w:p w14:paraId="6864D413" w14:textId="77777777" w:rsidR="00780E29" w:rsidRPr="00780E29" w:rsidRDefault="00780E29" w:rsidP="00780E29">
            <w:pPr>
              <w:rPr>
                <w:rFonts w:eastAsia="Sarabun"/>
                <w:sz w:val="28"/>
                <w:szCs w:val="28"/>
                <w:cs/>
              </w:rPr>
            </w:pPr>
          </w:p>
          <w:p w14:paraId="5C66D59C" w14:textId="77777777" w:rsidR="00780E29" w:rsidRPr="00780E29" w:rsidRDefault="00780E29" w:rsidP="00780E29">
            <w:pPr>
              <w:rPr>
                <w:rFonts w:eastAsia="Sarabun"/>
                <w:sz w:val="28"/>
                <w:szCs w:val="28"/>
                <w:cs/>
              </w:rPr>
            </w:pPr>
          </w:p>
          <w:p w14:paraId="3E19DD46" w14:textId="77777777" w:rsidR="00780E29" w:rsidRPr="00780E29" w:rsidRDefault="00780E29" w:rsidP="00780E29">
            <w:pPr>
              <w:rPr>
                <w:rFonts w:eastAsia="Sarabun"/>
                <w:sz w:val="28"/>
                <w:szCs w:val="28"/>
                <w:cs/>
              </w:rPr>
            </w:pPr>
          </w:p>
          <w:p w14:paraId="287A3727" w14:textId="77777777" w:rsidR="00780E29" w:rsidRPr="00780E29" w:rsidRDefault="00780E29" w:rsidP="00780E29">
            <w:pPr>
              <w:rPr>
                <w:rFonts w:eastAsia="Sarabun"/>
                <w:sz w:val="28"/>
                <w:szCs w:val="28"/>
                <w:cs/>
              </w:rPr>
            </w:pPr>
          </w:p>
          <w:p w14:paraId="3F41EC07" w14:textId="77777777" w:rsidR="00780E29" w:rsidRPr="00780E29" w:rsidRDefault="00780E29" w:rsidP="00780E29">
            <w:pPr>
              <w:rPr>
                <w:rFonts w:eastAsia="Sarabun"/>
                <w:sz w:val="28"/>
                <w:szCs w:val="28"/>
                <w:cs/>
              </w:rPr>
            </w:pPr>
          </w:p>
          <w:p w14:paraId="7D201C1E" w14:textId="5F089066" w:rsidR="00780E29" w:rsidRDefault="00780E29" w:rsidP="00780E29">
            <w:pPr>
              <w:rPr>
                <w:rFonts w:eastAsia="Sarabun"/>
                <w:sz w:val="28"/>
                <w:szCs w:val="28"/>
                <w:cs/>
              </w:rPr>
            </w:pPr>
          </w:p>
          <w:p w14:paraId="66987A4F" w14:textId="77777777" w:rsidR="007015D1" w:rsidRPr="00780E29" w:rsidRDefault="007015D1" w:rsidP="00780E29">
            <w:pPr>
              <w:rPr>
                <w:rFonts w:eastAsia="Sarabun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1213C10C" w:rsidR="007015D1" w:rsidRPr="000E101A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E101A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ร้อยละ</w:t>
            </w:r>
          </w:p>
          <w:p w14:paraId="216C3B5B" w14:textId="40588F98" w:rsidR="00392ED5" w:rsidRPr="007E49B9" w:rsidRDefault="0033065A" w:rsidP="00ED06A6">
            <w:pPr>
              <w:rPr>
                <w:rFonts w:eastAsia="TH SarabunPSK"/>
                <w:b w:val="0"/>
                <w:bCs w:val="0"/>
                <w:color w:val="FF0000"/>
                <w:spacing w:val="-8"/>
                <w:sz w:val="28"/>
                <w:szCs w:val="28"/>
              </w:rPr>
            </w:pPr>
            <w:r w:rsidRPr="007E49B9">
              <w:rPr>
                <w:rFonts w:eastAsia="TH SarabunPSK"/>
                <w:b w:val="0"/>
                <w:bCs w:val="0"/>
                <w:color w:val="FF0000"/>
                <w:spacing w:val="-8"/>
                <w:sz w:val="28"/>
                <w:szCs w:val="28"/>
              </w:rPr>
              <w:t>56.34</w:t>
            </w:r>
            <w:r w:rsidR="007E49B9" w:rsidRPr="007E49B9">
              <w:rPr>
                <w:rFonts w:eastAsia="TH SarabunPSK"/>
                <w:b w:val="0"/>
                <w:bCs w:val="0"/>
                <w:color w:val="FF0000"/>
                <w:spacing w:val="-8"/>
                <w:sz w:val="28"/>
                <w:szCs w:val="28"/>
              </w:rPr>
              <w:t>*</w:t>
            </w:r>
          </w:p>
          <w:p w14:paraId="502DD20C" w14:textId="77777777" w:rsidR="00392ED5" w:rsidRDefault="00392ED5" w:rsidP="00ED06A6">
            <w:pPr>
              <w:rPr>
                <w:rFonts w:eastAsia="TH SarabunPSK"/>
                <w:b w:val="0"/>
                <w:bCs w:val="0"/>
                <w:color w:val="FF0000"/>
                <w:spacing w:val="-8"/>
                <w:sz w:val="28"/>
                <w:szCs w:val="28"/>
              </w:rPr>
            </w:pPr>
          </w:p>
          <w:p w14:paraId="2FC535DF" w14:textId="6086C40F" w:rsidR="000E101A" w:rsidRPr="000E101A" w:rsidRDefault="0033065A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28"/>
                <w:szCs w:val="28"/>
                <w:cs/>
              </w:rPr>
            </w:pPr>
            <w:r>
              <w:rPr>
                <w:rFonts w:eastAsiaTheme="minorEastAsia"/>
                <w:b w:val="0"/>
                <w:bCs w:val="0"/>
                <w:color w:val="FF0000"/>
                <w:spacing w:val="-8"/>
                <w:sz w:val="28"/>
                <w:szCs w:val="28"/>
                <w:lang w:eastAsia="ja-JP"/>
              </w:rPr>
              <w:t>*</w:t>
            </w:r>
            <w:r>
              <w:rPr>
                <w:rFonts w:eastAsiaTheme="minorEastAsia" w:hint="cs"/>
                <w:b w:val="0"/>
                <w:bCs w:val="0"/>
                <w:color w:val="FF0000"/>
                <w:spacing w:val="-8"/>
                <w:sz w:val="28"/>
                <w:szCs w:val="28"/>
                <w:cs/>
                <w:lang w:eastAsia="ja-JP"/>
              </w:rPr>
              <w:t>ยัง</w:t>
            </w:r>
            <w:r w:rsidR="000E101A" w:rsidRPr="000E101A">
              <w:rPr>
                <w:rFonts w:eastAsia="TH SarabunPSK" w:hint="cs"/>
                <w:b w:val="0"/>
                <w:bCs w:val="0"/>
                <w:color w:val="FF0000"/>
                <w:spacing w:val="-8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256" w14:textId="48240CB0" w:rsidR="009E4000" w:rsidRPr="003B1253" w:rsidRDefault="009E4000" w:rsidP="00ED06A6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</w:t>
            </w:r>
            <w:r w:rsidR="00140E1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26</w:t>
            </w:r>
            <w:r w:rsidR="00B65A0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โครงการ/กิจกรรม จำนวนนักศึกษา</w:t>
            </w:r>
            <w:r w:rsidR="00392ED5" w:rsidRPr="003B125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</w:t>
            </w:r>
            <w:r w:rsidRPr="003B1253">
              <w:rPr>
                <w:b w:val="0"/>
                <w:bCs w:val="0"/>
                <w:color w:val="auto"/>
                <w:sz w:val="28"/>
                <w:szCs w:val="28"/>
                <w:cs/>
              </w:rPr>
              <w:t>ทุ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กชั้นปีจำนวน</w:t>
            </w:r>
            <w:r w:rsidR="00DD063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392ED5" w:rsidRPr="003B1253">
              <w:rPr>
                <w:b w:val="0"/>
                <w:bCs w:val="0"/>
                <w:color w:val="auto"/>
                <w:sz w:val="28"/>
                <w:szCs w:val="28"/>
              </w:rPr>
              <w:t>5,128</w:t>
            </w:r>
            <w:r w:rsidR="007E49B9" w:rsidRPr="003B1253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เข้าร่วมกิจกรรมพัฒนาทักษะด้านภาษาจำนวน</w:t>
            </w:r>
            <w:r w:rsidR="003B125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2,889</w:t>
            </w:r>
            <w:r w:rsidR="007E49B9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คน</w:t>
            </w:r>
            <w:r w:rsidRPr="00D9430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(ไม่นับนักศึกษาซ้ำ)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คิดเป็นร้อยละ</w:t>
            </w:r>
            <w:r w:rsidR="003B125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56.34 </w:t>
            </w:r>
            <w:r w:rsidR="003B1253" w:rsidRPr="003B1253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(</w:t>
            </w:r>
            <w:r w:rsidR="003B1253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เข้าร่วม </w:t>
            </w:r>
            <w:r w:rsidR="003B1253" w:rsidRPr="003B1253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ธ.ค.62</w:t>
            </w:r>
            <w:r w:rsidR="003B1253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="003B1253" w:rsidRPr="003B1253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-มี.ค.63)</w:t>
            </w:r>
            <w:r w:rsidRPr="003B1253">
              <w:rPr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="00F93AF2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(</w:t>
            </w:r>
            <w:r w:rsidR="003B1253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ยัง</w:t>
            </w:r>
            <w:r w:rsidR="00F93AF2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อยู่ระหว่าง</w:t>
            </w:r>
            <w:r w:rsidR="00B65A01" w:rsidRPr="00B65A01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ดำเนินงานอบรมทักษะภาษาอังกฤษ โดยมีโครงการต่างๆ และ</w:t>
            </w:r>
            <w:r w:rsidR="00B65A01" w:rsidRPr="0033065A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จำนวน</w:t>
            </w:r>
            <w:r w:rsidR="00392ED5" w:rsidRPr="003B1253">
              <w:rPr>
                <w:rFonts w:eastAsiaTheme="minorEastAsia" w:hint="cs"/>
                <w:color w:val="FF0000"/>
                <w:sz w:val="28"/>
                <w:szCs w:val="28"/>
                <w:u w:val="single"/>
                <w:cs/>
                <w:lang w:eastAsia="ja-JP"/>
              </w:rPr>
              <w:t>นักศึกษา</w:t>
            </w:r>
            <w:r w:rsidR="00B65A01" w:rsidRPr="0033065A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กลุ่มเป้าหมาย</w:t>
            </w:r>
            <w:r w:rsidR="00B65A01" w:rsidRPr="00B65A01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)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ได้แก่</w:t>
            </w:r>
          </w:p>
          <w:p w14:paraId="09BC54D4" w14:textId="77777777" w:rsidR="007E49B9" w:rsidRPr="00D94302" w:rsidRDefault="007E49B9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5786E818" w14:textId="216F27DA" w:rsidR="009E4000" w:rsidRPr="00FB6AD2" w:rsidRDefault="009E4000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FB6AD2">
              <w:rPr>
                <w:color w:val="auto"/>
                <w:sz w:val="28"/>
                <w:szCs w:val="28"/>
                <w:cs/>
              </w:rPr>
              <w:t>นักศึกษาชั้นปีที่ 1</w:t>
            </w:r>
            <w:r w:rsidR="00DD13DF">
              <w:rPr>
                <w:rFonts w:hint="cs"/>
                <w:color w:val="auto"/>
                <w:sz w:val="28"/>
                <w:szCs w:val="28"/>
                <w:cs/>
              </w:rPr>
              <w:t xml:space="preserve"> (</w:t>
            </w:r>
            <w:r w:rsidR="00DD13DF" w:rsidRPr="003A1F54">
              <w:rPr>
                <w:rFonts w:hint="cs"/>
                <w:color w:val="auto"/>
                <w:sz w:val="28"/>
                <w:szCs w:val="28"/>
                <w:cs/>
              </w:rPr>
              <w:t xml:space="preserve">รวมจำนวนทั้งสิ้น </w:t>
            </w:r>
            <w:r w:rsidR="00392ED5" w:rsidRPr="007E49B9">
              <w:rPr>
                <w:rFonts w:eastAsiaTheme="minorEastAsia" w:hint="eastAsia"/>
                <w:color w:val="auto"/>
                <w:sz w:val="28"/>
                <w:szCs w:val="28"/>
                <w:lang w:eastAsia="ja-JP"/>
              </w:rPr>
              <w:t>1</w:t>
            </w:r>
            <w:r w:rsidR="00392ED5" w:rsidRPr="007E49B9">
              <w:rPr>
                <w:rFonts w:eastAsiaTheme="minorEastAsia"/>
                <w:color w:val="auto"/>
                <w:sz w:val="28"/>
                <w:szCs w:val="28"/>
                <w:lang w:eastAsia="ja-JP"/>
              </w:rPr>
              <w:t xml:space="preserve">,000 </w:t>
            </w:r>
            <w:r w:rsidR="00DD13DF" w:rsidRPr="003A1F54">
              <w:rPr>
                <w:rFonts w:hint="cs"/>
                <w:color w:val="auto"/>
                <w:sz w:val="28"/>
                <w:szCs w:val="28"/>
                <w:cs/>
              </w:rPr>
              <w:t xml:space="preserve">คน  </w:t>
            </w:r>
            <w:r w:rsidR="00DD13DF" w:rsidRPr="003A1F54">
              <w:rPr>
                <w:color w:val="auto"/>
                <w:sz w:val="28"/>
                <w:szCs w:val="28"/>
                <w:cs/>
              </w:rPr>
              <w:t>เข้าร่วมจำนวน</w:t>
            </w:r>
            <w:r w:rsidR="00DD13DF" w:rsidRPr="003A1F54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="000E101A">
              <w:rPr>
                <w:rFonts w:hint="cs"/>
                <w:color w:val="auto"/>
                <w:sz w:val="28"/>
                <w:szCs w:val="28"/>
                <w:cs/>
              </w:rPr>
              <w:t xml:space="preserve">933 </w:t>
            </w:r>
            <w:r w:rsidR="00DD13DF" w:rsidRPr="003A1F54">
              <w:rPr>
                <w:rFonts w:hint="cs"/>
                <w:color w:val="auto"/>
                <w:sz w:val="28"/>
                <w:szCs w:val="28"/>
                <w:cs/>
              </w:rPr>
              <w:t>คน คิดเป็นร้อยละ</w:t>
            </w:r>
            <w:r w:rsidR="000E101A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="00392ED5" w:rsidRPr="007E49B9">
              <w:rPr>
                <w:color w:val="auto"/>
                <w:sz w:val="28"/>
                <w:szCs w:val="28"/>
              </w:rPr>
              <w:t>93.30</w:t>
            </w:r>
            <w:r w:rsidR="00DD13DF">
              <w:rPr>
                <w:rFonts w:hint="cs"/>
                <w:color w:val="auto"/>
                <w:sz w:val="28"/>
                <w:szCs w:val="28"/>
                <w:cs/>
              </w:rPr>
              <w:t>)</w:t>
            </w:r>
            <w:r w:rsidR="00DD13DF" w:rsidRPr="003A1F54">
              <w:rPr>
                <w:rFonts w:hint="cs"/>
                <w:color w:val="auto"/>
                <w:sz w:val="28"/>
                <w:szCs w:val="28"/>
                <w:cs/>
              </w:rPr>
              <w:t xml:space="preserve">   </w:t>
            </w:r>
            <w:r w:rsidR="00DD13DF" w:rsidRPr="00FB6AD2">
              <w:rPr>
                <w:color w:val="auto"/>
                <w:sz w:val="28"/>
                <w:szCs w:val="28"/>
                <w:cs/>
              </w:rPr>
              <w:t xml:space="preserve"> </w:t>
            </w:r>
            <w:r w:rsidR="00DD13DF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="00336976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</w:p>
          <w:p w14:paraId="28DA5DD3" w14:textId="1CAC4DB9" w:rsidR="00FB6AD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1. </w:t>
            </w:r>
            <w:r w:rsidR="00FB6AD2" w:rsidRPr="00FB6AD2">
              <w:rPr>
                <w:b w:val="0"/>
                <w:bCs w:val="0"/>
                <w:color w:val="auto"/>
                <w:sz w:val="28"/>
                <w:szCs w:val="28"/>
                <w:cs/>
              </w:rPr>
              <w:t>คก.อบรมทักษะภาษาอังกฤษระยะสั้น เพื่อพัฒนาทักษะฟัง พูด อ่าน เขียน</w:t>
            </w:r>
            <w:r w:rsidR="00FB6AD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(ศูนย์ภาษา) </w:t>
            </w:r>
          </w:p>
          <w:p w14:paraId="6D82CC2A" w14:textId="4ABD465D" w:rsidR="009E4000" w:rsidRDefault="00FB6AD2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="009E4000"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1,</w:t>
            </w:r>
            <w:r w:rsidR="003E735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000</w:t>
            </w:r>
            <w:r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E4000"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F92C3F" w:rsidRPr="00DD13DF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933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E4000"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วันเดือนปี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20 ม.ค. 63</w:t>
            </w:r>
            <w:r w:rsidR="007A05A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741D55">
              <w:rPr>
                <w:b w:val="0"/>
                <w:bCs w:val="0"/>
                <w:color w:val="auto"/>
                <w:sz w:val="28"/>
                <w:szCs w:val="28"/>
                <w:cs/>
              </w:rPr>
              <w:t>–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14 มี.ค. 63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(ภาคการศึกษาที่ 2/2562)</w:t>
            </w:r>
          </w:p>
          <w:p w14:paraId="21FB4FB5" w14:textId="2C9C1A16" w:rsidR="00DB1F6A" w:rsidRPr="00FB6AD2" w:rsidRDefault="00DB1F6A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                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.......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วันเดือนปี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30 มิ.ย. 63 </w:t>
            </w:r>
            <w:r>
              <w:rPr>
                <w:b w:val="0"/>
                <w:bCs w:val="0"/>
                <w:color w:val="auto"/>
                <w:sz w:val="28"/>
                <w:szCs w:val="28"/>
                <w:cs/>
              </w:rPr>
              <w:t>–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23 ก.ค. 63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(ภาคการศึกษาที่ 1/2563)</w:t>
            </w:r>
          </w:p>
          <w:p w14:paraId="23F71288" w14:textId="77777777" w:rsidR="007E49B9" w:rsidRDefault="007E49B9" w:rsidP="007E49B9">
            <w:pPr>
              <w:jc w:val="left"/>
              <w:rPr>
                <w:rFonts w:eastAsiaTheme="minorEastAsia"/>
                <w:b w:val="0"/>
                <w:bCs w:val="0"/>
                <w:color w:val="auto"/>
                <w:sz w:val="28"/>
                <w:szCs w:val="28"/>
                <w:lang w:eastAsia="ja-JP"/>
              </w:rPr>
            </w:pPr>
            <w:r w:rsidRPr="007E49B9">
              <w:rPr>
                <w:rFonts w:eastAsiaTheme="minorEastAsia" w:hint="cs"/>
                <w:color w:val="FF0000"/>
                <w:sz w:val="28"/>
                <w:szCs w:val="28"/>
                <w:cs/>
                <w:lang w:eastAsia="ja-JP"/>
              </w:rPr>
              <w:t xml:space="preserve">หมายเหตุ </w:t>
            </w:r>
            <w:r w:rsidRPr="007E49B9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>คก.</w:t>
            </w:r>
            <w:r w:rsidRPr="007E49B9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ของ</w:t>
            </w:r>
            <w:r w:rsidRPr="007E49B9">
              <w:rPr>
                <w:b w:val="0"/>
                <w:bCs w:val="0"/>
                <w:color w:val="auto"/>
                <w:sz w:val="28"/>
                <w:szCs w:val="28"/>
                <w:cs/>
              </w:rPr>
              <w:t>นักศึกษาชั้นปีที่ 1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7E49B9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 xml:space="preserve">นี้กำหนดตามกลุ่มเป้าหมายคือ </w:t>
            </w:r>
            <w:r w:rsidRPr="007E49B9">
              <w:rPr>
                <w:rFonts w:eastAsiaTheme="minorEastAsia"/>
                <w:b w:val="0"/>
                <w:bCs w:val="0"/>
                <w:color w:val="auto"/>
                <w:sz w:val="28"/>
                <w:szCs w:val="28"/>
                <w:lang w:eastAsia="ja-JP"/>
              </w:rPr>
              <w:t xml:space="preserve">1,000 </w:t>
            </w:r>
            <w:r w:rsidRPr="007E49B9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 xml:space="preserve">คน ที่เลือกลงทะเบียนอบรมแทนเรียนรายวิชา </w:t>
            </w:r>
          </w:p>
          <w:p w14:paraId="60EEB509" w14:textId="73BABC0F" w:rsidR="00DD13DF" w:rsidRPr="00A3294F" w:rsidRDefault="007E49B9" w:rsidP="00A3294F">
            <w:pPr>
              <w:jc w:val="left"/>
              <w:rPr>
                <w:rFonts w:eastAsiaTheme="minorEastAsia"/>
                <w:color w:val="FF0000"/>
                <w:sz w:val="28"/>
                <w:szCs w:val="28"/>
                <w:lang w:eastAsia="ja-JP"/>
              </w:rPr>
            </w:pPr>
            <w:r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 xml:space="preserve">            </w:t>
            </w:r>
            <w:r w:rsidR="00AB0FFD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 xml:space="preserve"> </w:t>
            </w:r>
            <w:r w:rsidRPr="007E49B9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>จึงไม่ใช่จำนวน</w:t>
            </w:r>
            <w:r w:rsidR="00A3294F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>นักศึกษา</w:t>
            </w:r>
            <w:r w:rsidRPr="007E49B9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 xml:space="preserve">ทั้งหมดที่คงอยู่ (จำนวนกลุ่มเป้าหมายทั้งสิ้น </w:t>
            </w:r>
            <w:r w:rsidRPr="007E49B9">
              <w:rPr>
                <w:rFonts w:eastAsiaTheme="minorEastAsia"/>
                <w:b w:val="0"/>
                <w:bCs w:val="0"/>
                <w:color w:val="auto"/>
                <w:sz w:val="28"/>
                <w:szCs w:val="28"/>
                <w:lang w:eastAsia="ja-JP"/>
              </w:rPr>
              <w:t>1,000</w:t>
            </w:r>
            <w:r w:rsidRPr="007E49B9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 xml:space="preserve"> คน เข้าร่วม </w:t>
            </w:r>
            <w:r w:rsidRPr="007E49B9">
              <w:rPr>
                <w:rFonts w:eastAsiaTheme="minorEastAsia"/>
                <w:b w:val="0"/>
                <w:bCs w:val="0"/>
                <w:color w:val="auto"/>
                <w:sz w:val="28"/>
                <w:szCs w:val="28"/>
                <w:lang w:eastAsia="ja-JP"/>
              </w:rPr>
              <w:t>933</w:t>
            </w:r>
            <w:r>
              <w:rPr>
                <w:rFonts w:eastAsiaTheme="minorEastAsia"/>
                <w:b w:val="0"/>
                <w:bCs w:val="0"/>
                <w:color w:val="auto"/>
                <w:sz w:val="28"/>
                <w:szCs w:val="28"/>
                <w:lang w:eastAsia="ja-JP"/>
              </w:rPr>
              <w:t xml:space="preserve"> </w:t>
            </w:r>
            <w:r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>คน</w:t>
            </w:r>
            <w:r w:rsidR="00AB0FFD">
              <w:rPr>
                <w:rFonts w:eastAsiaTheme="minorEastAsia"/>
                <w:b w:val="0"/>
                <w:bCs w:val="0"/>
                <w:color w:val="auto"/>
                <w:sz w:val="28"/>
                <w:szCs w:val="28"/>
                <w:lang w:eastAsia="ja-JP"/>
              </w:rPr>
              <w:t xml:space="preserve"> </w:t>
            </w:r>
            <w:r w:rsidRPr="007E49B9">
              <w:rPr>
                <w:rFonts w:eastAsiaTheme="minorEastAsia"/>
                <w:b w:val="0"/>
                <w:bCs w:val="0"/>
                <w:color w:val="auto"/>
                <w:sz w:val="28"/>
                <w:szCs w:val="28"/>
                <w:lang w:eastAsia="ja-JP"/>
              </w:rPr>
              <w:t xml:space="preserve">= </w:t>
            </w:r>
            <w:r w:rsidRPr="007E49B9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>ร้อยละ</w:t>
            </w:r>
            <w:r w:rsidR="00A3294F">
              <w:rPr>
                <w:rFonts w:eastAsiaTheme="minorEastAsia"/>
                <w:b w:val="0"/>
                <w:bCs w:val="0"/>
                <w:color w:val="auto"/>
                <w:sz w:val="28"/>
                <w:szCs w:val="28"/>
                <w:lang w:eastAsia="ja-JP"/>
              </w:rPr>
              <w:t xml:space="preserve"> </w:t>
            </w:r>
            <w:r w:rsidRPr="007E49B9">
              <w:rPr>
                <w:rFonts w:eastAsiaTheme="minorEastAsia"/>
                <w:b w:val="0"/>
                <w:bCs w:val="0"/>
                <w:color w:val="auto"/>
                <w:sz w:val="28"/>
                <w:szCs w:val="28"/>
                <w:lang w:eastAsia="ja-JP"/>
              </w:rPr>
              <w:t>93.30</w:t>
            </w:r>
            <w:r w:rsidRPr="007E49B9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 xml:space="preserve"> )</w:t>
            </w:r>
          </w:p>
          <w:p w14:paraId="1A6817EB" w14:textId="60CED7BC" w:rsidR="009E4000" w:rsidRPr="00FB6AD2" w:rsidRDefault="009E4000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FB6AD2">
              <w:rPr>
                <w:color w:val="auto"/>
                <w:sz w:val="28"/>
                <w:szCs w:val="28"/>
                <w:cs/>
              </w:rPr>
              <w:lastRenderedPageBreak/>
              <w:t>นักศึกษาชั้นปีที่ 2</w:t>
            </w:r>
            <w:r w:rsidR="003A1F54">
              <w:rPr>
                <w:rFonts w:hint="cs"/>
                <w:color w:val="auto"/>
                <w:sz w:val="28"/>
                <w:szCs w:val="28"/>
                <w:cs/>
              </w:rPr>
              <w:t xml:space="preserve"> (</w:t>
            </w:r>
            <w:r w:rsidR="003A1F54" w:rsidRPr="003A1F54">
              <w:rPr>
                <w:rFonts w:hint="cs"/>
                <w:color w:val="auto"/>
                <w:sz w:val="28"/>
                <w:szCs w:val="28"/>
                <w:cs/>
              </w:rPr>
              <w:t xml:space="preserve">รวมจำนวนทั้งสิ้น </w:t>
            </w:r>
            <w:r w:rsidR="003A1F54" w:rsidRPr="00444DAB">
              <w:rPr>
                <w:rFonts w:hint="cs"/>
                <w:color w:val="auto"/>
                <w:sz w:val="28"/>
                <w:szCs w:val="28"/>
                <w:cs/>
              </w:rPr>
              <w:t>1,189</w:t>
            </w:r>
            <w:r w:rsidR="003A1F54" w:rsidRPr="003A1F54">
              <w:rPr>
                <w:rFonts w:hint="cs"/>
                <w:color w:val="auto"/>
                <w:sz w:val="28"/>
                <w:szCs w:val="28"/>
                <w:cs/>
              </w:rPr>
              <w:t xml:space="preserve"> คน  </w:t>
            </w:r>
            <w:r w:rsidR="003A1F54" w:rsidRPr="003A1F54">
              <w:rPr>
                <w:color w:val="auto"/>
                <w:sz w:val="28"/>
                <w:szCs w:val="28"/>
                <w:cs/>
              </w:rPr>
              <w:t>เข้าร่วมจำนวน</w:t>
            </w:r>
            <w:r w:rsidR="003A1F54" w:rsidRPr="003A1F54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="007E49B9">
              <w:rPr>
                <w:color w:val="auto"/>
                <w:sz w:val="28"/>
                <w:szCs w:val="28"/>
              </w:rPr>
              <w:t>193</w:t>
            </w:r>
            <w:r w:rsidR="00E0519D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="003A1F54" w:rsidRPr="003A1F54">
              <w:rPr>
                <w:rFonts w:hint="cs"/>
                <w:color w:val="auto"/>
                <w:sz w:val="28"/>
                <w:szCs w:val="28"/>
                <w:cs/>
              </w:rPr>
              <w:t>คน คิดเป็นร้อยละ</w:t>
            </w:r>
            <w:r w:rsidR="00E0519D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="007E49B9" w:rsidRPr="007E49B9">
              <w:rPr>
                <w:color w:val="auto"/>
                <w:sz w:val="28"/>
                <w:szCs w:val="28"/>
              </w:rPr>
              <w:t>16.23</w:t>
            </w:r>
            <w:r w:rsidR="003A1F54" w:rsidRPr="007E49B9">
              <w:rPr>
                <w:rFonts w:hint="cs"/>
                <w:color w:val="auto"/>
                <w:sz w:val="28"/>
                <w:szCs w:val="28"/>
                <w:cs/>
              </w:rPr>
              <w:t>)</w:t>
            </w:r>
            <w:r w:rsidR="003A1F54" w:rsidRPr="003A1F54">
              <w:rPr>
                <w:rFonts w:hint="cs"/>
                <w:color w:val="auto"/>
                <w:sz w:val="28"/>
                <w:szCs w:val="28"/>
                <w:cs/>
              </w:rPr>
              <w:t xml:space="preserve">   </w:t>
            </w:r>
            <w:r w:rsidRPr="00FB6AD2">
              <w:rPr>
                <w:color w:val="auto"/>
                <w:sz w:val="28"/>
                <w:szCs w:val="28"/>
                <w:cs/>
              </w:rPr>
              <w:t xml:space="preserve"> </w:t>
            </w:r>
            <w:r w:rsidR="00336976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</w:p>
          <w:p w14:paraId="5AAB5B7A" w14:textId="7A372D1F" w:rsidR="00FB1256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1. </w:t>
            </w:r>
            <w:r w:rsidR="00E02FD1" w:rsidRPr="00E02FD1">
              <w:rPr>
                <w:b w:val="0"/>
                <w:bCs w:val="0"/>
                <w:color w:val="auto"/>
                <w:sz w:val="28"/>
                <w:szCs w:val="28"/>
                <w:cs/>
              </w:rPr>
              <w:t>คก.</w:t>
            </w:r>
            <w:r w:rsidR="00E02FD1" w:rsidRPr="00E02FD1">
              <w:rPr>
                <w:b w:val="0"/>
                <w:bCs w:val="0"/>
                <w:color w:val="auto"/>
                <w:sz w:val="28"/>
                <w:szCs w:val="28"/>
              </w:rPr>
              <w:t>Strategies and CEFR Techniques for Improving English Proficiency Test for Pre Intermediate learners</w:t>
            </w:r>
            <w:r w:rsidR="00E02FD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266A440D" w14:textId="3DBCE38F" w:rsidR="009E4000" w:rsidRDefault="00FB125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="00E02FD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(</w:t>
            </w:r>
            <w:r w:rsidR="00E02FD1" w:rsidRPr="00B7440B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คณะครุศาสตร์</w:t>
            </w:r>
            <w:r w:rsidR="00E02FD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  <w:r w:rsidR="00E02FD1" w:rsidRPr="00FB6AD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E02FD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E4000"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 w:rsidR="00E02FD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60 </w:t>
            </w:r>
            <w:r w:rsidR="009E4000"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เข้าร่วมจำนวน...................คน วันเดือนปี</w:t>
            </w:r>
            <w:r w:rsidR="00E02FD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8C021F"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1-5,8-9,15-19 มิ.ย.63</w:t>
            </w:r>
          </w:p>
          <w:p w14:paraId="1FBB27EC" w14:textId="05AD15CE" w:rsidR="002C0512" w:rsidRDefault="002C0512" w:rsidP="002C051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2. </w:t>
            </w:r>
            <w:r w:rsidRPr="00E02FD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คก.อบรมความรู้ </w:t>
            </w:r>
            <w:r w:rsidRPr="00E02FD1">
              <w:rPr>
                <w:b w:val="0"/>
                <w:bCs w:val="0"/>
                <w:color w:val="auto"/>
                <w:sz w:val="28"/>
                <w:szCs w:val="28"/>
              </w:rPr>
              <w:t>TOEIC (</w:t>
            </w:r>
            <w:r w:rsidRPr="00E02FD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เทคนิคการทำข้อสอบ </w:t>
            </w:r>
            <w:r w:rsidRPr="00E02FD1">
              <w:rPr>
                <w:b w:val="0"/>
                <w:bCs w:val="0"/>
                <w:color w:val="auto"/>
                <w:sz w:val="28"/>
                <w:szCs w:val="28"/>
              </w:rPr>
              <w:t xml:space="preserve">TOEIC </w:t>
            </w:r>
            <w:r w:rsidRPr="00E02FD1">
              <w:rPr>
                <w:b w:val="0"/>
                <w:bCs w:val="0"/>
                <w:color w:val="auto"/>
                <w:sz w:val="28"/>
                <w:szCs w:val="28"/>
                <w:cs/>
              </w:rPr>
              <w:t>แบบเข้ม)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</w:t>
            </w:r>
            <w:r w:rsidRPr="00B7440B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คณะครุศาสตร์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  <w:r w:rsidRPr="00FB6AD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54B7A5B6" w14:textId="02052C69" w:rsidR="00C030B8" w:rsidRPr="00D94302" w:rsidRDefault="002C0512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63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เข้าร่วมจำนวน...................คน วันเดือนปี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F13CF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4-5, 8-12, 15-16 มิ.ย. 63</w:t>
            </w:r>
          </w:p>
          <w:p w14:paraId="7885DD70" w14:textId="56F126AA" w:rsidR="00C030B8" w:rsidRDefault="002C0512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="009E4000"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 </w:t>
            </w:r>
            <w:r w:rsidR="00C030B8" w:rsidRPr="00C030B8">
              <w:rPr>
                <w:b w:val="0"/>
                <w:bCs w:val="0"/>
                <w:color w:val="auto"/>
                <w:sz w:val="28"/>
                <w:szCs w:val="28"/>
                <w:cs/>
              </w:rPr>
              <w:t>คก.อบรมความรู้ภาษาอังกฤษ (เทคนิคการทำข้อสอบการอ่าน (</w:t>
            </w:r>
            <w:r w:rsidR="00C030B8" w:rsidRPr="00C030B8">
              <w:rPr>
                <w:b w:val="0"/>
                <w:bCs w:val="0"/>
                <w:color w:val="auto"/>
                <w:sz w:val="28"/>
                <w:szCs w:val="28"/>
              </w:rPr>
              <w:t xml:space="preserve">Reading) </w:t>
            </w:r>
            <w:r w:rsidR="00C030B8" w:rsidRPr="00C030B8">
              <w:rPr>
                <w:b w:val="0"/>
                <w:bCs w:val="0"/>
                <w:color w:val="auto"/>
                <w:sz w:val="28"/>
                <w:szCs w:val="28"/>
                <w:cs/>
              </w:rPr>
              <w:t>และการฟัง (</w:t>
            </w:r>
            <w:r w:rsidR="00C030B8" w:rsidRPr="00C030B8">
              <w:rPr>
                <w:b w:val="0"/>
                <w:bCs w:val="0"/>
                <w:color w:val="auto"/>
                <w:sz w:val="28"/>
                <w:szCs w:val="28"/>
              </w:rPr>
              <w:t xml:space="preserve">Listening)) </w:t>
            </w:r>
            <w:r w:rsidR="00C030B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(</w:t>
            </w:r>
            <w:r w:rsidR="00C030B8" w:rsidRPr="00B7440B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คณะครุศาสตร์</w:t>
            </w:r>
            <w:r w:rsidR="00C030B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14:paraId="55C16A9B" w14:textId="159C15A6" w:rsidR="009E4000" w:rsidRPr="000C4BD3" w:rsidRDefault="00C030B8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  </w:t>
            </w:r>
            <w:r w:rsidR="009E4000"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0C4BD3">
              <w:rPr>
                <w:b w:val="0"/>
                <w:bCs w:val="0"/>
                <w:color w:val="auto"/>
                <w:sz w:val="28"/>
                <w:szCs w:val="28"/>
              </w:rPr>
              <w:t>192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E4000"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เข้าร่วมจำนวน...................คน วันเดือนปี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0C4BD3">
              <w:rPr>
                <w:b w:val="0"/>
                <w:bCs w:val="0"/>
                <w:color w:val="auto"/>
                <w:sz w:val="28"/>
                <w:szCs w:val="28"/>
              </w:rPr>
              <w:t xml:space="preserve">1,2,4 </w:t>
            </w:r>
            <w:r w:rsidR="000C4BD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มิ.ย. 63</w:t>
            </w:r>
          </w:p>
          <w:p w14:paraId="59F54719" w14:textId="29B632DC" w:rsidR="00D8532B" w:rsidRDefault="002C0512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="009E4000"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 </w:t>
            </w:r>
            <w:r w:rsidR="00C030B8" w:rsidRPr="00C030B8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คก.อบรมความรู้ </w:t>
            </w:r>
            <w:r w:rsidR="00C030B8" w:rsidRPr="00C030B8">
              <w:rPr>
                <w:b w:val="0"/>
                <w:bCs w:val="0"/>
                <w:color w:val="auto"/>
                <w:sz w:val="28"/>
                <w:szCs w:val="28"/>
              </w:rPr>
              <w:t xml:space="preserve">TOEIC </w:t>
            </w:r>
            <w:r w:rsidR="00C030B8" w:rsidRPr="00C030B8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สำหรับนักศึกษา สาขาภาษาอังกฤษ </w:t>
            </w:r>
            <w:r w:rsidR="00D8532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(</w:t>
            </w:r>
            <w:r w:rsidR="00C030B8" w:rsidRPr="00C030B8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คณะมนุษยศาสตร์และสังคมศาสตร์</w:t>
            </w:r>
            <w:r w:rsidR="00D8532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) </w:t>
            </w:r>
          </w:p>
          <w:p w14:paraId="7823ABE0" w14:textId="1D3B427A" w:rsidR="009E4000" w:rsidRPr="00E0519D" w:rsidRDefault="00D8532B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="009E4000"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35 </w:t>
            </w:r>
            <w:r w:rsidR="009E4000"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</w:t>
            </w:r>
            <w:r w:rsidR="006155C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6155CB" w:rsidRPr="007E49B9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35</w:t>
            </w:r>
            <w:r w:rsidR="006155CB"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E4000" w:rsidRPr="00E0519D">
              <w:rPr>
                <w:b w:val="0"/>
                <w:bCs w:val="0"/>
                <w:color w:val="auto"/>
                <w:sz w:val="28"/>
                <w:szCs w:val="28"/>
                <w:cs/>
              </w:rPr>
              <w:t>คน วันเดือนปี</w:t>
            </w:r>
            <w:r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C04E77" w:rsidRPr="00E0519D">
              <w:rPr>
                <w:b w:val="0"/>
                <w:bCs w:val="0"/>
                <w:color w:val="auto"/>
                <w:sz w:val="28"/>
                <w:szCs w:val="28"/>
              </w:rPr>
              <w:t xml:space="preserve">2 </w:t>
            </w:r>
            <w:r w:rsidR="00A3294F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ก.พ. - 8 มี.ค. 63/</w:t>
            </w:r>
            <w:r w:rsidR="00C04E77"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3 - 27 ก.พ. 63</w:t>
            </w:r>
          </w:p>
          <w:p w14:paraId="0DDED459" w14:textId="7E08532A" w:rsidR="00D8532B" w:rsidRPr="00E0519D" w:rsidRDefault="002C0512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0519D">
              <w:rPr>
                <w:b w:val="0"/>
                <w:bCs w:val="0"/>
                <w:color w:val="auto"/>
                <w:sz w:val="28"/>
                <w:szCs w:val="28"/>
              </w:rPr>
              <w:t>5</w:t>
            </w:r>
            <w:r w:rsidR="00D8532B" w:rsidRPr="00E0519D">
              <w:rPr>
                <w:b w:val="0"/>
                <w:bCs w:val="0"/>
                <w:color w:val="auto"/>
                <w:sz w:val="28"/>
                <w:szCs w:val="28"/>
              </w:rPr>
              <w:t xml:space="preserve">. </w:t>
            </w:r>
            <w:r w:rsidR="00D8532B" w:rsidRPr="00E0519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คก.อบรมความรู้ </w:t>
            </w:r>
            <w:r w:rsidR="00D8532B" w:rsidRPr="00E0519D">
              <w:rPr>
                <w:b w:val="0"/>
                <w:bCs w:val="0"/>
                <w:color w:val="auto"/>
                <w:sz w:val="28"/>
                <w:szCs w:val="28"/>
              </w:rPr>
              <w:t>TOEIC (</w:t>
            </w:r>
            <w:r w:rsidR="00D8532B" w:rsidRPr="00E0519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รู้ทันข้อสอบใหม่ </w:t>
            </w:r>
            <w:r w:rsidR="00D8532B" w:rsidRPr="00E0519D">
              <w:rPr>
                <w:b w:val="0"/>
                <w:bCs w:val="0"/>
                <w:color w:val="auto"/>
                <w:sz w:val="28"/>
                <w:szCs w:val="28"/>
              </w:rPr>
              <w:t xml:space="preserve">Updated TOEIC 2020 </w:t>
            </w:r>
            <w:r w:rsidR="00D8532B" w:rsidRPr="00E0519D">
              <w:rPr>
                <w:b w:val="0"/>
                <w:bCs w:val="0"/>
                <w:color w:val="auto"/>
                <w:sz w:val="28"/>
                <w:szCs w:val="28"/>
                <w:cs/>
              </w:rPr>
              <w:t>พิชิต</w:t>
            </w:r>
            <w:r w:rsidR="00D8532B" w:rsidRPr="00E0519D">
              <w:rPr>
                <w:b w:val="0"/>
                <w:bCs w:val="0"/>
                <w:color w:val="auto"/>
                <w:sz w:val="28"/>
                <w:szCs w:val="28"/>
              </w:rPr>
              <w:t xml:space="preserve">B1 CEFR </w:t>
            </w:r>
            <w:r w:rsidR="00D8532B" w:rsidRPr="00E0519D">
              <w:rPr>
                <w:b w:val="0"/>
                <w:bCs w:val="0"/>
                <w:color w:val="auto"/>
                <w:sz w:val="28"/>
                <w:szCs w:val="28"/>
                <w:cs/>
              </w:rPr>
              <w:t>สำหรับนักศึกษาสาขาภาษาอังกฤษนานาชาติ)</w:t>
            </w:r>
          </w:p>
          <w:p w14:paraId="202DFA5D" w14:textId="1A7D0406" w:rsidR="00D8532B" w:rsidRPr="00E0519D" w:rsidRDefault="00D8532B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(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คณะมนุษยศาสตร์และสังคมศาสตร์</w:t>
            </w:r>
            <w:r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</w:rPr>
              <w:t xml:space="preserve"> 6 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</w:t>
            </w:r>
            <w:r w:rsidR="006155CB"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7E49B9">
              <w:rPr>
                <w:b w:val="0"/>
                <w:bCs w:val="0"/>
                <w:color w:val="auto"/>
                <w:sz w:val="28"/>
                <w:szCs w:val="28"/>
              </w:rPr>
              <w:t>6</w:t>
            </w:r>
            <w:r w:rsidR="006155CB"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  <w:cs/>
              </w:rPr>
              <w:t>คน วันเดือนปี</w:t>
            </w:r>
            <w:r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25 ม.ค. 63 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  <w:cs/>
              </w:rPr>
              <w:t>–</w:t>
            </w:r>
            <w:r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29 มี.ค. 63</w:t>
            </w:r>
          </w:p>
          <w:p w14:paraId="2EB52F6E" w14:textId="71AD256C" w:rsidR="00D8532B" w:rsidRPr="00E0519D" w:rsidRDefault="002C0512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0519D">
              <w:rPr>
                <w:b w:val="0"/>
                <w:bCs w:val="0"/>
                <w:color w:val="auto"/>
                <w:sz w:val="28"/>
                <w:szCs w:val="28"/>
              </w:rPr>
              <w:t>6</w:t>
            </w:r>
            <w:r w:rsidR="00D8532B" w:rsidRPr="00E0519D">
              <w:rPr>
                <w:b w:val="0"/>
                <w:bCs w:val="0"/>
                <w:color w:val="auto"/>
                <w:sz w:val="28"/>
                <w:szCs w:val="28"/>
              </w:rPr>
              <w:t xml:space="preserve">. </w:t>
            </w:r>
            <w:r w:rsidR="00D8532B" w:rsidRPr="00E0519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คก.อบรมความรู้ </w:t>
            </w:r>
            <w:r w:rsidR="00D8532B" w:rsidRPr="00E0519D">
              <w:rPr>
                <w:b w:val="0"/>
                <w:bCs w:val="0"/>
                <w:color w:val="auto"/>
                <w:sz w:val="28"/>
                <w:szCs w:val="28"/>
              </w:rPr>
              <w:t>TOEIC (</w:t>
            </w:r>
            <w:r w:rsidR="00D8532B" w:rsidRPr="00E0519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พัฒนาทักษะภาษาอังกฤษเพื่อการสนทนาและการอบรมความรู้ </w:t>
            </w:r>
            <w:r w:rsidR="00D8532B" w:rsidRPr="00E0519D">
              <w:rPr>
                <w:b w:val="0"/>
                <w:bCs w:val="0"/>
                <w:color w:val="auto"/>
                <w:sz w:val="28"/>
                <w:szCs w:val="28"/>
              </w:rPr>
              <w:t>TOEIC)</w:t>
            </w:r>
          </w:p>
          <w:p w14:paraId="2B5CA262" w14:textId="441AABDD" w:rsidR="00535D8D" w:rsidRPr="00E0519D" w:rsidRDefault="00D8532B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(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คณะมนุษยศาสตร์และสังคมศาสตร์</w:t>
            </w:r>
            <w:r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BD332D" w:rsidRPr="007E49B9">
              <w:rPr>
                <w:b w:val="0"/>
                <w:bCs w:val="0"/>
                <w:color w:val="auto"/>
                <w:sz w:val="28"/>
                <w:szCs w:val="28"/>
              </w:rPr>
              <w:t>272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เข้าร่วมจำนวน...................คน วันเดือนปี</w:t>
            </w:r>
            <w:r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BD332D" w:rsidRPr="00E0519D">
              <w:rPr>
                <w:b w:val="0"/>
                <w:bCs w:val="0"/>
                <w:color w:val="auto"/>
                <w:sz w:val="28"/>
                <w:szCs w:val="28"/>
              </w:rPr>
              <w:t xml:space="preserve">27-30 </w:t>
            </w:r>
            <w:r w:rsidR="00BD332D"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มิ.ย.</w:t>
            </w:r>
            <w:r w:rsidR="00535D8D"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63</w:t>
            </w:r>
            <w:r w:rsidR="00BD332D"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, 1-2,</w:t>
            </w:r>
            <w:r w:rsidR="00535D8D"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4F30F7CC" w14:textId="73968234" w:rsidR="00D8532B" w:rsidRPr="00E0519D" w:rsidRDefault="00535D8D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="00BD332D"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4-9,11-12,18</w:t>
            </w:r>
            <w:r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-19 ก.ค. 63</w:t>
            </w:r>
          </w:p>
          <w:p w14:paraId="4806A90C" w14:textId="48272822" w:rsidR="00FB1256" w:rsidRPr="00E0519D" w:rsidRDefault="00FB125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7. 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  <w:cs/>
              </w:rPr>
              <w:t>คก.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</w:rPr>
              <w:t xml:space="preserve">Techniques to speak English with confidence in the 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  <w:cs/>
              </w:rPr>
              <w:t>21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  <w:vertAlign w:val="superscript"/>
              </w:rPr>
              <w:t>st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</w:rPr>
              <w:t xml:space="preserve"> Century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(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คณะวิทยาการจัดการ</w:t>
            </w:r>
            <w:r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14:paraId="11296D16" w14:textId="15C0A17C" w:rsidR="00FB1256" w:rsidRPr="00E0519D" w:rsidRDefault="00FB125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4D5282"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235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เข้าร่วมจำนวน...................คน วันเดือนปี</w:t>
            </w:r>
            <w:r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24 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  <w:cs/>
              </w:rPr>
              <w:t>–</w:t>
            </w:r>
            <w:r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27 มี.ค. 63</w:t>
            </w:r>
          </w:p>
          <w:p w14:paraId="2390318A" w14:textId="3B63242A" w:rsidR="00882192" w:rsidRPr="00E0519D" w:rsidRDefault="00882192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8. 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  <w:cs/>
              </w:rPr>
              <w:t>คก.อบรมความรู้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</w:rPr>
              <w:t>TOEIC (TOEIC Preparation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  <w:cs/>
              </w:rPr>
              <w:t>2)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(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  <w:cs/>
              </w:rPr>
              <w:t>วิทยาลัยนวัตกรรมการจัดการ</w:t>
            </w:r>
            <w:r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14:paraId="37B78509" w14:textId="4D5B06B6" w:rsidR="00882192" w:rsidRPr="00E0519D" w:rsidRDefault="00882192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14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เข้าร่วมจำนวน...................คน วันเดือนปี</w:t>
            </w:r>
            <w:r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14</w:t>
            </w:r>
            <w:r w:rsidR="00F0627F"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F0627F" w:rsidRPr="00E0519D">
              <w:rPr>
                <w:b w:val="0"/>
                <w:bCs w:val="0"/>
                <w:color w:val="auto"/>
                <w:sz w:val="28"/>
                <w:szCs w:val="28"/>
                <w:cs/>
              </w:rPr>
              <w:t>–</w:t>
            </w:r>
            <w:r w:rsidR="00F0627F"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22</w:t>
            </w:r>
            <w:r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มี.ค. 63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F0627F"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/10 มี.ค. </w:t>
            </w:r>
            <w:r w:rsidR="00F0627F" w:rsidRPr="00E0519D">
              <w:rPr>
                <w:b w:val="0"/>
                <w:bCs w:val="0"/>
                <w:color w:val="auto"/>
                <w:sz w:val="28"/>
                <w:szCs w:val="28"/>
                <w:cs/>
              </w:rPr>
              <w:t>–</w:t>
            </w:r>
            <w:r w:rsidR="00F0627F"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26 พ.ค. 63</w:t>
            </w:r>
          </w:p>
          <w:p w14:paraId="6B83E111" w14:textId="5100EE74" w:rsidR="002C7CBE" w:rsidRPr="00E0519D" w:rsidRDefault="002C7CBE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9. 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  <w:cs/>
              </w:rPr>
              <w:t>คก.พัฒนาทักษะภาษาอังกฤษด้านการใช้ไวยากรณ์และการสื่อสาร</w:t>
            </w:r>
            <w:r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คณะวิทยาศาสตร์และเทคโนโลยี</w:t>
            </w:r>
            <w:r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14:paraId="2BC8CBC2" w14:textId="455E6B4C" w:rsidR="002C7CBE" w:rsidRPr="00E0519D" w:rsidRDefault="002C7CBE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D47AB6"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125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เข้าร่วมจำนวน...................คน วันเดือนปี</w:t>
            </w:r>
            <w:r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D47AB6"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1,8,15 มี.ค. 63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32038AAA" w14:textId="02358EA4" w:rsidR="00767884" w:rsidRPr="00E0519D" w:rsidRDefault="00767884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10. 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  <w:cs/>
              </w:rPr>
              <w:t>คก.พัฒนาทักษะภาษาอังกฤษในการสื่อสาร</w:t>
            </w:r>
            <w:r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  <w:cs/>
              </w:rPr>
              <w:t>สำหรับนักศึกษาเทคโนโลยีอุตสาหกรรม</w:t>
            </w:r>
            <w:r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(คณะ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  <w:cs/>
              </w:rPr>
              <w:t>เทคโนโลยีอุตสาหกรรม</w:t>
            </w:r>
            <w:r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14:paraId="67119609" w14:textId="320E8329" w:rsidR="00767884" w:rsidRPr="00E0519D" w:rsidRDefault="00767884" w:rsidP="0076788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6155CB"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65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คน </w:t>
            </w:r>
            <w:r w:rsidR="006155CB" w:rsidRPr="00E0519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เข้าร่วมจำนวน 57 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  <w:cs/>
              </w:rPr>
              <w:t>คน วันเดือนปี</w:t>
            </w:r>
            <w:r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E90A49"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2,9 ก.พ./16,23 ก.พ. 63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6AE82648" w14:textId="750B2BBB" w:rsidR="00767884" w:rsidRPr="00E0519D" w:rsidRDefault="00767884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11. 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  <w:cs/>
              </w:rPr>
              <w:t>คก.อบรมทักษะการสื่อสารในชีวิตประจำวัน</w:t>
            </w:r>
            <w:r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คณะเทคโนโลยีการเกษตร</w:t>
            </w:r>
            <w:r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14:paraId="183B1128" w14:textId="5EED9813" w:rsidR="00767884" w:rsidRPr="00E0519D" w:rsidRDefault="00767884" w:rsidP="0076788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9F0C6F"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25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เข้าร่วมจำนวน...................คน วันเดือนปี</w:t>
            </w:r>
            <w:r w:rsidR="00A3294F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  <w:cs/>
              </w:rPr>
              <w:t>–</w:t>
            </w:r>
            <w:r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30 มิ.ย. 63</w:t>
            </w:r>
          </w:p>
          <w:p w14:paraId="3E2EA525" w14:textId="14D7A73D" w:rsidR="00767884" w:rsidRDefault="00767884" w:rsidP="0076788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12. </w:t>
            </w:r>
            <w:r w:rsidRPr="00E0519D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2D0E7E" w:rsidRPr="00E0519D">
              <w:rPr>
                <w:b w:val="0"/>
                <w:bCs w:val="0"/>
                <w:color w:val="auto"/>
                <w:sz w:val="28"/>
                <w:szCs w:val="28"/>
                <w:cs/>
              </w:rPr>
              <w:t>คก.การพัฒนาทักษะภาษาอังกฤษเพื่อการประกอบวิชาชีพให้แก่นักศึกษา</w:t>
            </w:r>
            <w:r w:rsidR="002D0E7E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2D0E7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(</w:t>
            </w:r>
            <w:r w:rsidR="002D0E7E" w:rsidRPr="002D0E7E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คณะสาธารณสุขศาสตร์</w:t>
            </w:r>
            <w:r w:rsidR="002D0E7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14:paraId="29E879BB" w14:textId="7CD452D6" w:rsidR="005C0AA0" w:rsidRDefault="002D0E7E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2E71D6">
              <w:rPr>
                <w:b w:val="0"/>
                <w:bCs w:val="0"/>
                <w:color w:val="auto"/>
                <w:sz w:val="28"/>
                <w:szCs w:val="28"/>
              </w:rPr>
              <w:t>97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</w:t>
            </w:r>
            <w:r w:rsidR="002E71D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2E71D6"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95</w:t>
            </w:r>
            <w:r w:rsidR="002E71D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วันเดือนปี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24</w:t>
            </w:r>
            <w:r w:rsidR="002E71D6">
              <w:rPr>
                <w:b w:val="0"/>
                <w:bCs w:val="0"/>
                <w:color w:val="auto"/>
                <w:sz w:val="28"/>
                <w:szCs w:val="28"/>
              </w:rPr>
              <w:t>-28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2E71D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ก.พ. 63,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2E71D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2-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 มี.ค. 63</w:t>
            </w:r>
          </w:p>
          <w:p w14:paraId="787AC457" w14:textId="77777777" w:rsidR="00F93AF2" w:rsidRPr="00F93AF2" w:rsidRDefault="00F93AF2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0B859BFA" w14:textId="3C29B0E6" w:rsidR="009E4000" w:rsidRPr="00FB6AD2" w:rsidRDefault="009E4000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FB6AD2">
              <w:rPr>
                <w:color w:val="auto"/>
                <w:sz w:val="28"/>
                <w:szCs w:val="28"/>
                <w:cs/>
              </w:rPr>
              <w:lastRenderedPageBreak/>
              <w:t xml:space="preserve">นักศึกษาชั้นปีที่ 3 </w:t>
            </w:r>
            <w:r w:rsidR="005C0AA0">
              <w:rPr>
                <w:rFonts w:hint="cs"/>
                <w:color w:val="auto"/>
                <w:sz w:val="28"/>
                <w:szCs w:val="28"/>
                <w:cs/>
              </w:rPr>
              <w:t>(</w:t>
            </w:r>
            <w:r w:rsidR="005C0AA0" w:rsidRPr="003A1F54">
              <w:rPr>
                <w:rFonts w:hint="cs"/>
                <w:color w:val="auto"/>
                <w:sz w:val="28"/>
                <w:szCs w:val="28"/>
                <w:cs/>
              </w:rPr>
              <w:t>รวมจำนวนทั้งสิ้น 1,</w:t>
            </w:r>
            <w:r w:rsidR="005C0AA0">
              <w:rPr>
                <w:rFonts w:hint="cs"/>
                <w:color w:val="auto"/>
                <w:sz w:val="28"/>
                <w:szCs w:val="28"/>
                <w:cs/>
              </w:rPr>
              <w:t>609</w:t>
            </w:r>
            <w:r w:rsidR="005C0AA0" w:rsidRPr="003A1F54">
              <w:rPr>
                <w:rFonts w:hint="cs"/>
                <w:color w:val="auto"/>
                <w:sz w:val="28"/>
                <w:szCs w:val="28"/>
                <w:cs/>
              </w:rPr>
              <w:t xml:space="preserve"> คน  </w:t>
            </w:r>
            <w:r w:rsidR="005C0AA0" w:rsidRPr="003A1F54">
              <w:rPr>
                <w:color w:val="auto"/>
                <w:sz w:val="28"/>
                <w:szCs w:val="28"/>
                <w:cs/>
              </w:rPr>
              <w:t>เข้าร่วมจำนวน</w:t>
            </w:r>
            <w:r w:rsidR="00DD063B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="00DD063B" w:rsidRPr="0086341A">
              <w:rPr>
                <w:rFonts w:hint="cs"/>
                <w:color w:val="auto"/>
                <w:sz w:val="28"/>
                <w:szCs w:val="28"/>
                <w:cs/>
              </w:rPr>
              <w:t>57</w:t>
            </w:r>
            <w:r w:rsidR="0086341A" w:rsidRPr="0086341A">
              <w:rPr>
                <w:rFonts w:hint="cs"/>
                <w:color w:val="auto"/>
                <w:sz w:val="28"/>
                <w:szCs w:val="28"/>
                <w:cs/>
              </w:rPr>
              <w:t>1</w:t>
            </w:r>
            <w:r w:rsidR="00DD063B" w:rsidRPr="0086341A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="005C0AA0" w:rsidRPr="0086341A">
              <w:rPr>
                <w:rFonts w:hint="cs"/>
                <w:color w:val="auto"/>
                <w:sz w:val="28"/>
                <w:szCs w:val="28"/>
                <w:cs/>
              </w:rPr>
              <w:t>คน คิดเป็นร้อยละ</w:t>
            </w:r>
            <w:r w:rsidR="00DD063B" w:rsidRPr="0086341A">
              <w:rPr>
                <w:rFonts w:hint="cs"/>
                <w:color w:val="auto"/>
                <w:sz w:val="28"/>
                <w:szCs w:val="28"/>
                <w:cs/>
              </w:rPr>
              <w:t xml:space="preserve"> 35.</w:t>
            </w:r>
            <w:r w:rsidR="0086341A" w:rsidRPr="0086341A">
              <w:rPr>
                <w:rFonts w:hint="cs"/>
                <w:color w:val="auto"/>
                <w:sz w:val="28"/>
                <w:szCs w:val="28"/>
                <w:cs/>
              </w:rPr>
              <w:t>49</w:t>
            </w:r>
            <w:r w:rsidR="005C0AA0">
              <w:rPr>
                <w:rFonts w:hint="cs"/>
                <w:color w:val="auto"/>
                <w:sz w:val="28"/>
                <w:szCs w:val="28"/>
                <w:cs/>
              </w:rPr>
              <w:t>)</w:t>
            </w:r>
          </w:p>
          <w:p w14:paraId="7B697B00" w14:textId="26743003" w:rsidR="002C0512" w:rsidRPr="0086341A" w:rsidRDefault="009E4000" w:rsidP="002C051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1. </w:t>
            </w:r>
            <w:r w:rsidR="002C0512"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คก.อบรมความรู้ </w:t>
            </w:r>
            <w:r w:rsidR="002C0512" w:rsidRPr="0086341A">
              <w:rPr>
                <w:b w:val="0"/>
                <w:bCs w:val="0"/>
                <w:color w:val="auto"/>
                <w:sz w:val="28"/>
                <w:szCs w:val="28"/>
              </w:rPr>
              <w:t>TOEIC (</w:t>
            </w:r>
            <w:r w:rsidR="002C0512"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เทคนิคการทำข้อสอบ </w:t>
            </w:r>
            <w:r w:rsidR="002C0512" w:rsidRPr="0086341A">
              <w:rPr>
                <w:b w:val="0"/>
                <w:bCs w:val="0"/>
                <w:color w:val="auto"/>
                <w:sz w:val="28"/>
                <w:szCs w:val="28"/>
              </w:rPr>
              <w:t xml:space="preserve">TOEIC </w:t>
            </w:r>
            <w:r w:rsidR="002C0512"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แบบเข้ม)</w:t>
            </w:r>
            <w:r w:rsidR="002C0512"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</w:t>
            </w:r>
            <w:r w:rsidR="002C0512"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คณะครุศาสตร์</w:t>
            </w:r>
            <w:r w:rsidR="002C0512"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  <w:r w:rsidR="002C0512"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29B63AE3" w14:textId="67BE31DC" w:rsidR="002C0512" w:rsidRPr="0086341A" w:rsidRDefault="002C0512" w:rsidP="008965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</w:rPr>
              <w:t>75</w:t>
            </w: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เข้าร่วมจำนวน...................คน วันเดือนปี</w:t>
            </w: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F13CF3"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4-5, 8-12, 15-16 มิ.ย. 63</w:t>
            </w:r>
          </w:p>
          <w:p w14:paraId="4A18FEEA" w14:textId="5D7D7322" w:rsidR="008965A6" w:rsidRPr="0086341A" w:rsidRDefault="002C0512" w:rsidP="008965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2. </w:t>
            </w:r>
            <w:r w:rsidR="008965A6"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คก.อบรมความรู้ภาษาอังกฤษ (เทคนิคการทำข้อสอบการอ่าน (</w:t>
            </w:r>
            <w:r w:rsidR="008965A6" w:rsidRPr="0086341A">
              <w:rPr>
                <w:b w:val="0"/>
                <w:bCs w:val="0"/>
                <w:color w:val="auto"/>
                <w:sz w:val="28"/>
                <w:szCs w:val="28"/>
              </w:rPr>
              <w:t xml:space="preserve">Reading) </w:t>
            </w:r>
            <w:r w:rsidR="008965A6"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และการฟัง (</w:t>
            </w:r>
            <w:r w:rsidR="008965A6" w:rsidRPr="0086341A">
              <w:rPr>
                <w:b w:val="0"/>
                <w:bCs w:val="0"/>
                <w:color w:val="auto"/>
                <w:sz w:val="28"/>
                <w:szCs w:val="28"/>
              </w:rPr>
              <w:t xml:space="preserve">Listening)) </w:t>
            </w:r>
            <w:r w:rsidR="008965A6"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(</w:t>
            </w:r>
            <w:r w:rsidR="008965A6"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คณะครุศาสตร์</w:t>
            </w:r>
            <w:r w:rsidR="008965A6"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14:paraId="74937DF0" w14:textId="5262AF5E" w:rsidR="008965A6" w:rsidRPr="0086341A" w:rsidRDefault="008965A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6341A">
              <w:rPr>
                <w:b w:val="0"/>
                <w:bCs w:val="0"/>
                <w:color w:val="auto"/>
                <w:sz w:val="28"/>
                <w:szCs w:val="28"/>
              </w:rPr>
              <w:t xml:space="preserve">   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</w:rPr>
              <w:t>27</w:t>
            </w:r>
            <w:r w:rsidR="00C04E77"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เข้าร่วมจำนวน...................คน วันเดือนปี</w:t>
            </w: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C04E77" w:rsidRPr="0086341A">
              <w:rPr>
                <w:b w:val="0"/>
                <w:bCs w:val="0"/>
                <w:color w:val="auto"/>
                <w:sz w:val="28"/>
                <w:szCs w:val="28"/>
              </w:rPr>
              <w:t xml:space="preserve">1,2,4 </w:t>
            </w:r>
            <w:r w:rsidR="00C04E77"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มิ.ย. 63</w:t>
            </w:r>
          </w:p>
          <w:p w14:paraId="2AA07D0E" w14:textId="4900CEAD" w:rsidR="00C04E77" w:rsidRPr="0086341A" w:rsidRDefault="002C0512" w:rsidP="00C04E7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="008965A6"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 </w:t>
            </w:r>
            <w:r w:rsidR="00C04E77"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คก.อบรมความรู้ </w:t>
            </w:r>
            <w:r w:rsidR="00C04E77" w:rsidRPr="0086341A">
              <w:rPr>
                <w:b w:val="0"/>
                <w:bCs w:val="0"/>
                <w:color w:val="auto"/>
                <w:sz w:val="28"/>
                <w:szCs w:val="28"/>
              </w:rPr>
              <w:t xml:space="preserve">TOEIC </w:t>
            </w:r>
            <w:r w:rsidR="00C04E77"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สำหรับนักศึกษา สาขาภาษาอังกฤษ </w:t>
            </w:r>
            <w:r w:rsidR="00C04E77"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(</w:t>
            </w:r>
            <w:r w:rsidR="00C04E77"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คณะมนุษยศาสตร์และสังคมศาสตร์</w:t>
            </w:r>
            <w:r w:rsidR="00C04E77"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) </w:t>
            </w:r>
          </w:p>
          <w:p w14:paraId="1FBD7301" w14:textId="2F8F3207" w:rsidR="009E4000" w:rsidRPr="0086341A" w:rsidRDefault="00C04E77" w:rsidP="00C04E7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</w:rPr>
              <w:t xml:space="preserve"> 46 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</w:t>
            </w: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45 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คน วันเดือนปี</w:t>
            </w: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BD332D" w:rsidRPr="0086341A">
              <w:rPr>
                <w:b w:val="0"/>
                <w:bCs w:val="0"/>
                <w:color w:val="auto"/>
                <w:sz w:val="28"/>
                <w:szCs w:val="28"/>
              </w:rPr>
              <w:t xml:space="preserve">2 </w:t>
            </w:r>
            <w:r w:rsidR="00BD332D"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ก.พ. - 8 มี.ค. 63 / 3 - 27 ก.พ. 63</w:t>
            </w:r>
          </w:p>
          <w:p w14:paraId="3E396FE0" w14:textId="7500B255" w:rsidR="00C04E77" w:rsidRPr="0086341A" w:rsidRDefault="002C0512" w:rsidP="00C04E7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6341A">
              <w:rPr>
                <w:b w:val="0"/>
                <w:bCs w:val="0"/>
                <w:color w:val="auto"/>
                <w:sz w:val="28"/>
                <w:szCs w:val="28"/>
              </w:rPr>
              <w:t>4</w:t>
            </w:r>
            <w:r w:rsidR="009F6D73" w:rsidRPr="0086341A">
              <w:rPr>
                <w:b w:val="0"/>
                <w:bCs w:val="0"/>
                <w:color w:val="auto"/>
                <w:sz w:val="28"/>
                <w:szCs w:val="28"/>
              </w:rPr>
              <w:t xml:space="preserve">. </w:t>
            </w:r>
            <w:r w:rsidR="00C04E77"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คก.อบรมความรู้ </w:t>
            </w:r>
            <w:r w:rsidR="00C04E77" w:rsidRPr="0086341A">
              <w:rPr>
                <w:b w:val="0"/>
                <w:bCs w:val="0"/>
                <w:color w:val="auto"/>
                <w:sz w:val="28"/>
                <w:szCs w:val="28"/>
              </w:rPr>
              <w:t>TOEIC (</w:t>
            </w:r>
            <w:r w:rsidR="00C04E77"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รู้ทันข้อสอบใหม่ </w:t>
            </w:r>
            <w:r w:rsidR="00C04E77" w:rsidRPr="0086341A">
              <w:rPr>
                <w:b w:val="0"/>
                <w:bCs w:val="0"/>
                <w:color w:val="auto"/>
                <w:sz w:val="28"/>
                <w:szCs w:val="28"/>
              </w:rPr>
              <w:t xml:space="preserve">Updated TOEIC 2020 </w:t>
            </w:r>
            <w:r w:rsidR="00C04E77"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พิชิต</w:t>
            </w:r>
            <w:r w:rsidR="00C04E77" w:rsidRPr="0086341A">
              <w:rPr>
                <w:b w:val="0"/>
                <w:bCs w:val="0"/>
                <w:color w:val="auto"/>
                <w:sz w:val="28"/>
                <w:szCs w:val="28"/>
              </w:rPr>
              <w:t xml:space="preserve">B1 CEFR </w:t>
            </w:r>
            <w:r w:rsidR="00C04E77"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สำหรับนักศึกษาสาขาภาษาอังกฤษนานาชาติ)</w:t>
            </w:r>
          </w:p>
          <w:p w14:paraId="12410B16" w14:textId="510EF573" w:rsidR="009F6D73" w:rsidRPr="0086341A" w:rsidRDefault="00C04E77" w:rsidP="00C04E7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(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คณะมนุษยศาสตร์และสังคมศาสตร์</w:t>
            </w: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</w:rPr>
              <w:t xml:space="preserve"> 7 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</w:t>
            </w: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86341A"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คน วันเดือนปี</w:t>
            </w: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25 ม.ค. 63 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–</w:t>
            </w: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29 มี.ค. 63</w:t>
            </w:r>
          </w:p>
          <w:p w14:paraId="54909BA9" w14:textId="73C28EBF" w:rsidR="009F6D73" w:rsidRPr="0086341A" w:rsidRDefault="002C0512" w:rsidP="009F6D7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="004D5282"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 </w:t>
            </w:r>
            <w:r w:rsidR="009F6D73"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คก.อบรมความรู้ </w:t>
            </w:r>
            <w:r w:rsidR="009F6D73" w:rsidRPr="0086341A">
              <w:rPr>
                <w:b w:val="0"/>
                <w:bCs w:val="0"/>
                <w:color w:val="auto"/>
                <w:sz w:val="28"/>
                <w:szCs w:val="28"/>
              </w:rPr>
              <w:t>TOEIC (</w:t>
            </w:r>
            <w:r w:rsidR="009F6D73"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พัฒนาทักษะภาษาอังกฤษเพื่อการสนทนาและการอบรมความรู้ </w:t>
            </w:r>
            <w:r w:rsidR="009F6D73" w:rsidRPr="0086341A">
              <w:rPr>
                <w:b w:val="0"/>
                <w:bCs w:val="0"/>
                <w:color w:val="auto"/>
                <w:sz w:val="28"/>
                <w:szCs w:val="28"/>
              </w:rPr>
              <w:t>TOEIC)</w:t>
            </w:r>
          </w:p>
          <w:p w14:paraId="690E8B7F" w14:textId="21EDB1F5" w:rsidR="009F6D73" w:rsidRPr="0086341A" w:rsidRDefault="009F6D73" w:rsidP="002D00D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(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คณะมนุษยศาสตร์และสังคมศาสตร์</w:t>
            </w: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31</w:t>
            </w:r>
            <w:r w:rsidR="004D5282"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</w:t>
            </w:r>
            <w:r w:rsidR="002D00DE"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277 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คน วันเดือนปี</w:t>
            </w: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2D00DE" w:rsidRPr="0086341A">
              <w:rPr>
                <w:b w:val="0"/>
                <w:bCs w:val="0"/>
                <w:color w:val="auto"/>
                <w:sz w:val="28"/>
                <w:szCs w:val="28"/>
              </w:rPr>
              <w:t xml:space="preserve">12-23 </w:t>
            </w:r>
            <w:r w:rsidR="002D00DE"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ก.พ. 63, 1,7,8 มี.ค. 63</w:t>
            </w:r>
          </w:p>
          <w:p w14:paraId="471CD612" w14:textId="77777777" w:rsidR="00FB1256" w:rsidRPr="0086341A" w:rsidRDefault="002C0512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7</w:t>
            </w:r>
            <w:r w:rsidR="009E4000"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 </w:t>
            </w:r>
            <w:r w:rsidR="00FB1256"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คก.อบรมความรู้ </w:t>
            </w:r>
            <w:r w:rsidR="00FB1256" w:rsidRPr="0086341A">
              <w:rPr>
                <w:b w:val="0"/>
                <w:bCs w:val="0"/>
                <w:color w:val="auto"/>
                <w:sz w:val="28"/>
                <w:szCs w:val="28"/>
              </w:rPr>
              <w:t xml:space="preserve">TOEIC </w:t>
            </w:r>
            <w:r w:rsidR="00FB1256"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สำหรับนักศึกษาชั้นปีที่ 3</w:t>
            </w:r>
            <w:r w:rsidR="00FB1256"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</w:t>
            </w:r>
            <w:r w:rsidR="00FB1256"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คณะวิทยาการจัดการ</w:t>
            </w:r>
            <w:r w:rsidR="00FB1256"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14:paraId="70BF26BA" w14:textId="114ACF16" w:rsidR="009E4000" w:rsidRPr="0086341A" w:rsidRDefault="00FB125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E4000"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4D5282"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378</w:t>
            </w: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E4000"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เข้าร่วมจำนวน...................คน วันเดือนปี</w:t>
            </w: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25 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–</w:t>
            </w: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29 มี.ค. 63</w:t>
            </w:r>
          </w:p>
          <w:p w14:paraId="22B13449" w14:textId="04C5F6F5" w:rsidR="00882192" w:rsidRPr="0086341A" w:rsidRDefault="00882192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6341A">
              <w:rPr>
                <w:b w:val="0"/>
                <w:bCs w:val="0"/>
                <w:color w:val="auto"/>
                <w:sz w:val="28"/>
                <w:szCs w:val="28"/>
              </w:rPr>
              <w:t xml:space="preserve">8. 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คก.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</w:rPr>
              <w:t xml:space="preserve">TOEIC Boot Camp 1 </w:t>
            </w: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(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วิทยาลัยนวัตกรรมการจัดการ</w:t>
            </w: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14:paraId="7E753430" w14:textId="371F7100" w:rsidR="00882192" w:rsidRPr="0086341A" w:rsidRDefault="00882192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26 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เข้าร่วมจำนวน...................คน วันเดือนปี</w:t>
            </w: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7</w:t>
            </w:r>
            <w:r w:rsidR="00F0627F"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- 17</w:t>
            </w: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มี.ค. 63 </w:t>
            </w:r>
            <w:r w:rsidR="00F0627F"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/10 มี.ค. </w:t>
            </w:r>
            <w:r w:rsidR="00F0627F"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–</w:t>
            </w:r>
            <w:r w:rsidR="00F0627F"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26 พ.ค. 63</w:t>
            </w:r>
          </w:p>
          <w:p w14:paraId="0215D1B5" w14:textId="77777777" w:rsidR="002C7CBE" w:rsidRPr="0086341A" w:rsidRDefault="002C7CBE" w:rsidP="002C7CB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9. 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คก.พัฒนาทักษะภาษาอังกฤษด้านการใช้ไวยากรณ์และการสื่อสาร</w:t>
            </w: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คณะวิทยาศาสตร์และเทคโนโลยี</w:t>
            </w: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14:paraId="1A1ABF68" w14:textId="00ED9735" w:rsidR="002C7CBE" w:rsidRPr="0086341A" w:rsidRDefault="002C7CBE" w:rsidP="002C7CB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21</w:t>
            </w:r>
            <w:r w:rsidR="00D47AB6"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6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เข้าร่วมจำนวน...................คน วันเดือนปี</w:t>
            </w: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D47AB6"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1,8,15 มี.ค. 63</w:t>
            </w:r>
          </w:p>
          <w:p w14:paraId="62A4E628" w14:textId="77777777" w:rsidR="00767884" w:rsidRPr="0086341A" w:rsidRDefault="00767884" w:rsidP="0076788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10. 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คก.พัฒนาทักษะภาษาอังกฤษในการสื่อสาร</w:t>
            </w: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สำหรับนักศึกษาเทคโนโลยีอุตสาหกรรม</w:t>
            </w: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(คณะ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เทคโนโลยีอุตสาหกรรม</w:t>
            </w: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14:paraId="5F5DFED4" w14:textId="33E0B343" w:rsidR="00767884" w:rsidRPr="0086341A" w:rsidRDefault="00767884" w:rsidP="002C7CB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6155CB"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96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</w:t>
            </w:r>
            <w:r w:rsidR="006155CB"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85 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คน วันเดือนปี</w:t>
            </w: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E90A49"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1,8 ก.พ.</w:t>
            </w:r>
            <w:r w:rsidR="00E90A49" w:rsidRPr="0086341A">
              <w:rPr>
                <w:b w:val="0"/>
                <w:bCs w:val="0"/>
                <w:color w:val="auto"/>
                <w:sz w:val="28"/>
                <w:szCs w:val="28"/>
              </w:rPr>
              <w:t xml:space="preserve">/15,22 </w:t>
            </w:r>
            <w:r w:rsidR="00E90A49"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ก.พ./29 ก.พ., 7 มี.ค. 63</w:t>
            </w:r>
            <w:r w:rsidR="00E90A49" w:rsidRPr="0086341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24A671F7" w14:textId="0B7C6181" w:rsidR="00767884" w:rsidRPr="0086341A" w:rsidRDefault="00767884" w:rsidP="002C7CB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11. 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คก.อบรมความรู้ 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</w:rPr>
              <w:t>VRU-TEP (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เพื่อเตรียมสอบ 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</w:rPr>
              <w:t>VRU-TEP)</w:t>
            </w: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คณะเทคโนโลยีการเกษตร</w:t>
            </w: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14:paraId="26241CDC" w14:textId="3B4B9C1D" w:rsidR="00767884" w:rsidRPr="0086341A" w:rsidRDefault="00767884" w:rsidP="0076788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6E0320"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44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</w:t>
            </w:r>
            <w:r w:rsidR="006E0320"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4</w:t>
            </w:r>
            <w:r w:rsidR="009F0C6F"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="006E0320"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คน วันเดือนปี</w:t>
            </w: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FB7CDE"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11-14, 26-28 ก.พ. 63</w:t>
            </w: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74AA99C6" w14:textId="29758D65" w:rsidR="002C7CBE" w:rsidRPr="0086341A" w:rsidRDefault="00767884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12. 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คก.อบรมความรู้ 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</w:rPr>
              <w:t>VRU-TEP (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การเตรียมความพร้อมให้นักศึกษาในการสอบวัดความรู้ภาษาอังกฤษ)</w:t>
            </w: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คณะสาธารณสุขศาสตร์</w:t>
            </w: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14:paraId="18CB2D54" w14:textId="5BF00C3C" w:rsidR="00F93AF2" w:rsidRPr="0086341A" w:rsidRDefault="00767884" w:rsidP="0076788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6155CB"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118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</w:t>
            </w:r>
            <w:r w:rsidR="006155CB"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116 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คน วันเดือนปี</w:t>
            </w: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1966C3"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19-20, 24-25 ก.พ., 2-4 มี.ค. 63</w:t>
            </w:r>
          </w:p>
          <w:p w14:paraId="092FCA39" w14:textId="092EE2D1" w:rsidR="00F5008E" w:rsidRDefault="00F5008E" w:rsidP="0076788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6341A">
              <w:rPr>
                <w:b w:val="0"/>
                <w:bCs w:val="0"/>
                <w:color w:val="auto"/>
                <w:sz w:val="28"/>
                <w:szCs w:val="28"/>
              </w:rPr>
              <w:t xml:space="preserve">13. 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คก.พัฒนาทักษะการสื่อสารภาษาอังกฤษ เพื่อเตรียมความพร้อมในศตวรรษที่ 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</w:rPr>
              <w:t xml:space="preserve">21 </w:t>
            </w: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(</w:t>
            </w:r>
            <w:r w:rsidRPr="0086341A">
              <w:rPr>
                <w:b w:val="0"/>
                <w:bCs w:val="0"/>
                <w:color w:val="auto"/>
                <w:sz w:val="28"/>
                <w:szCs w:val="28"/>
                <w:cs/>
              </w:rPr>
              <w:t>มรภ.วไลยอลงกรณ์ฯ สระแก้ว</w:t>
            </w:r>
            <w:r w:rsidRPr="0086341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14:paraId="2AAD6350" w14:textId="2415DB48" w:rsidR="008900E7" w:rsidRPr="002C7CBE" w:rsidRDefault="00F5008E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6155C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19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เข้าร่วมจำนวน...................คน วันเดือนปี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0A5F4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29 ก.พ. 63,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0A5F4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1-6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มี.ค. 63</w:t>
            </w:r>
          </w:p>
          <w:p w14:paraId="47F9AD48" w14:textId="77777777" w:rsidR="00C20AAD" w:rsidRDefault="00C20AAD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</w:p>
          <w:p w14:paraId="23124146" w14:textId="77777777" w:rsidR="00A3294F" w:rsidRDefault="00A3294F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</w:p>
          <w:p w14:paraId="703DA90D" w14:textId="2EEE7F8B" w:rsidR="009E4000" w:rsidRPr="00FB6AD2" w:rsidRDefault="009E4000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FB6AD2">
              <w:rPr>
                <w:color w:val="auto"/>
                <w:sz w:val="28"/>
                <w:szCs w:val="28"/>
                <w:cs/>
              </w:rPr>
              <w:lastRenderedPageBreak/>
              <w:t xml:space="preserve">นักศึกษาชั้นปีที่ 4 </w:t>
            </w:r>
            <w:r w:rsidR="005C0AA0">
              <w:rPr>
                <w:rFonts w:hint="cs"/>
                <w:color w:val="auto"/>
                <w:sz w:val="28"/>
                <w:szCs w:val="28"/>
                <w:cs/>
              </w:rPr>
              <w:t>(</w:t>
            </w:r>
            <w:r w:rsidR="005C0AA0" w:rsidRPr="003A1F54">
              <w:rPr>
                <w:rFonts w:hint="cs"/>
                <w:color w:val="auto"/>
                <w:sz w:val="28"/>
                <w:szCs w:val="28"/>
                <w:cs/>
              </w:rPr>
              <w:t xml:space="preserve">รวมจำนวนทั้งสิ้น </w:t>
            </w:r>
            <w:r w:rsidR="00392ED5" w:rsidRPr="0086341A">
              <w:rPr>
                <w:color w:val="auto"/>
                <w:sz w:val="28"/>
                <w:szCs w:val="28"/>
              </w:rPr>
              <w:t xml:space="preserve">1,330 </w:t>
            </w:r>
            <w:r w:rsidR="005C0AA0" w:rsidRPr="0086341A">
              <w:rPr>
                <w:rFonts w:hint="cs"/>
                <w:color w:val="auto"/>
                <w:sz w:val="28"/>
                <w:szCs w:val="28"/>
                <w:cs/>
              </w:rPr>
              <w:t xml:space="preserve">คน </w:t>
            </w:r>
            <w:r w:rsidR="005C0AA0" w:rsidRPr="0086341A">
              <w:rPr>
                <w:color w:val="auto"/>
                <w:sz w:val="28"/>
                <w:szCs w:val="28"/>
                <w:cs/>
              </w:rPr>
              <w:t>เข้าร่วมจำนวน</w:t>
            </w:r>
            <w:r w:rsidR="00392ED5" w:rsidRPr="0086341A">
              <w:rPr>
                <w:color w:val="auto"/>
                <w:sz w:val="28"/>
                <w:szCs w:val="28"/>
              </w:rPr>
              <w:t xml:space="preserve"> 1,192</w:t>
            </w:r>
            <w:r w:rsidR="00392ED5" w:rsidRPr="0086341A">
              <w:rPr>
                <w:color w:val="auto"/>
                <w:sz w:val="28"/>
                <w:szCs w:val="28"/>
                <w:cs/>
              </w:rPr>
              <w:t xml:space="preserve"> </w:t>
            </w:r>
            <w:r w:rsidR="005C0AA0" w:rsidRPr="0086341A">
              <w:rPr>
                <w:rFonts w:hint="cs"/>
                <w:color w:val="auto"/>
                <w:sz w:val="28"/>
                <w:szCs w:val="28"/>
                <w:cs/>
              </w:rPr>
              <w:t>คน คิดเป็นร้อยละ</w:t>
            </w:r>
            <w:r w:rsidR="00392ED5" w:rsidRPr="0086341A">
              <w:rPr>
                <w:color w:val="auto"/>
                <w:sz w:val="28"/>
                <w:szCs w:val="28"/>
              </w:rPr>
              <w:t xml:space="preserve">  89.62</w:t>
            </w:r>
            <w:r w:rsidR="005C0AA0" w:rsidRPr="0086341A">
              <w:rPr>
                <w:rFonts w:hint="cs"/>
                <w:color w:val="auto"/>
                <w:sz w:val="28"/>
                <w:szCs w:val="28"/>
                <w:cs/>
              </w:rPr>
              <w:t>)</w:t>
            </w:r>
          </w:p>
          <w:p w14:paraId="273555FE" w14:textId="75969290" w:rsidR="00755169" w:rsidRPr="00F93AF2" w:rsidRDefault="00755169" w:rsidP="005C0AA0">
            <w:pPr>
              <w:ind w:right="-42"/>
              <w:jc w:val="left"/>
              <w:rPr>
                <w:rFonts w:eastAsiaTheme="minorEastAsia"/>
                <w:b w:val="0"/>
                <w:bCs w:val="0"/>
                <w:color w:val="auto"/>
                <w:sz w:val="28"/>
                <w:szCs w:val="28"/>
                <w:lang w:eastAsia="ja-JP"/>
              </w:rPr>
            </w:pPr>
            <w:r w:rsidRPr="00F93AF2">
              <w:rPr>
                <w:rFonts w:eastAsiaTheme="minorEastAsia" w:hint="eastAsia"/>
                <w:b w:val="0"/>
                <w:bCs w:val="0"/>
                <w:color w:val="auto"/>
                <w:sz w:val="28"/>
                <w:szCs w:val="28"/>
                <w:lang w:eastAsia="ja-JP"/>
              </w:rPr>
              <w:t>1</w:t>
            </w:r>
            <w:r w:rsidRPr="00F93AF2">
              <w:rPr>
                <w:b w:val="0"/>
                <w:bCs w:val="0"/>
                <w:color w:val="auto"/>
                <w:sz w:val="28"/>
                <w:szCs w:val="28"/>
              </w:rPr>
              <w:t xml:space="preserve">. </w:t>
            </w:r>
            <w:r w:rsidR="00A4778A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 xml:space="preserve">โครงการจัดสอบนักศึกษา </w:t>
            </w:r>
            <w:r w:rsidRPr="00F93AF2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>(</w:t>
            </w:r>
            <w:r w:rsidR="00A4778A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>คก.จัดหาพัฒนาสื่อเพื่อใช้ในการเรียนการสอนและพัฒนาแบบทดสอบความสามารถทางภาษา</w:t>
            </w:r>
            <w:r w:rsidRPr="00F93AF2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 xml:space="preserve">) </w:t>
            </w:r>
          </w:p>
          <w:p w14:paraId="7624D22D" w14:textId="0E5EEE5A" w:rsidR="00755169" w:rsidRPr="00F93AF2" w:rsidRDefault="00755169" w:rsidP="005C0AA0">
            <w:pPr>
              <w:ind w:right="-42"/>
              <w:jc w:val="left"/>
              <w:rPr>
                <w:rFonts w:eastAsiaTheme="minorEastAsia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</w:pPr>
            <w:r w:rsidRPr="00F93AF2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 xml:space="preserve">   </w:t>
            </w:r>
            <w:r w:rsidRPr="00F93AF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 w:rsidRPr="00F93A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F93AF2">
              <w:rPr>
                <w:b w:val="0"/>
                <w:bCs w:val="0"/>
                <w:color w:val="auto"/>
                <w:sz w:val="28"/>
                <w:szCs w:val="28"/>
              </w:rPr>
              <w:t>1,330</w:t>
            </w:r>
            <w:r w:rsidRPr="00F93A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F93AF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</w:t>
            </w:r>
            <w:r w:rsidRPr="00F93AF2">
              <w:rPr>
                <w:b w:val="0"/>
                <w:bCs w:val="0"/>
                <w:color w:val="auto"/>
                <w:sz w:val="28"/>
                <w:szCs w:val="28"/>
              </w:rPr>
              <w:t xml:space="preserve"> 1,192 </w:t>
            </w:r>
            <w:r w:rsidRPr="00F93AF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วั</w:t>
            </w:r>
            <w:r w:rsidRPr="00F93AF2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>น</w:t>
            </w:r>
            <w:r w:rsidRPr="00F93AF2">
              <w:rPr>
                <w:b w:val="0"/>
                <w:bCs w:val="0"/>
                <w:color w:val="auto"/>
                <w:sz w:val="28"/>
                <w:szCs w:val="28"/>
                <w:cs/>
              </w:rPr>
              <w:t>เดือนปี</w:t>
            </w:r>
            <w:r w:rsidRPr="00F93A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F93AF2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392ED5" w:rsidRPr="00F93AF2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>ธ.ค.</w:t>
            </w:r>
            <w:r w:rsidR="00A3294F">
              <w:rPr>
                <w:rFonts w:eastAsiaTheme="minorEastAsia"/>
                <w:b w:val="0"/>
                <w:bCs w:val="0"/>
                <w:color w:val="auto"/>
                <w:sz w:val="28"/>
                <w:szCs w:val="28"/>
                <w:lang w:eastAsia="ja-JP"/>
              </w:rPr>
              <w:t xml:space="preserve"> </w:t>
            </w:r>
            <w:r w:rsidR="00392ED5" w:rsidRPr="00F93AF2">
              <w:rPr>
                <w:rFonts w:eastAsiaTheme="minorEastAsia"/>
                <w:b w:val="0"/>
                <w:bCs w:val="0"/>
                <w:color w:val="auto"/>
                <w:sz w:val="28"/>
                <w:szCs w:val="28"/>
                <w:lang w:eastAsia="ja-JP"/>
              </w:rPr>
              <w:t>62</w:t>
            </w:r>
            <w:r w:rsidRPr="00F93A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F93AF2">
              <w:rPr>
                <w:b w:val="0"/>
                <w:bCs w:val="0"/>
                <w:color w:val="auto"/>
                <w:sz w:val="28"/>
                <w:szCs w:val="28"/>
              </w:rPr>
              <w:t xml:space="preserve">- </w:t>
            </w:r>
            <w:r w:rsidRPr="00F93A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เม.ย. 63</w:t>
            </w:r>
          </w:p>
          <w:p w14:paraId="3BB07524" w14:textId="3DFAC754" w:rsidR="009E6286" w:rsidRPr="00F93AF2" w:rsidRDefault="00C20AAD" w:rsidP="00F93AF2">
            <w:pPr>
              <w:ind w:right="-42"/>
              <w:jc w:val="left"/>
              <w:rPr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F93AF2">
              <w:rPr>
                <w:rFonts w:hint="cs"/>
                <w:color w:val="0070C0"/>
                <w:sz w:val="28"/>
                <w:szCs w:val="28"/>
                <w:cs/>
              </w:rPr>
              <w:t>หมายเหตุ</w:t>
            </w:r>
            <w:r w:rsidRPr="00F93AF2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F93AF2">
              <w:rPr>
                <w:b w:val="0"/>
                <w:bCs w:val="0"/>
                <w:color w:val="0070C0"/>
                <w:sz w:val="28"/>
                <w:szCs w:val="28"/>
              </w:rPr>
              <w:t xml:space="preserve">: </w:t>
            </w:r>
            <w:r w:rsidR="00CC35B3" w:rsidRPr="00F93AF2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จำนวนทั้งสิ้น นับตามจำนวน</w:t>
            </w:r>
            <w:r w:rsidRPr="00F93AF2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นักศึกษาคงอยู่</w:t>
            </w:r>
            <w:r w:rsidR="009E6286" w:rsidRPr="00F93AF2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ที่เป็นกลุ่มเป้าหมาย</w:t>
            </w:r>
            <w:r w:rsidRPr="00F93AF2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ข้อมูล ณ มีนาคม 2563</w:t>
            </w:r>
          </w:p>
        </w:tc>
      </w:tr>
      <w:tr w:rsidR="00D94302" w:rsidRPr="00D94302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1BCE471F" w:rsidR="004364AC" w:rsidRPr="00D94302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1.4.1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        สร้างเครือข่ายในรูปแบบประชารัฐ       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1140138D" w:rsidR="004364AC" w:rsidRPr="00D94302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1.4.1.1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จำนวนเครือข่าย       ความร่วมมือภายในประเทศที่มีการดำเนินกิจกรรมร่วมกัน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77777777" w:rsidR="004364AC" w:rsidRPr="00D94302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14 </w:t>
            </w:r>
          </w:p>
          <w:p w14:paraId="41A9571D" w14:textId="30BB5132" w:rsidR="004364AC" w:rsidRPr="00D94302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77777777" w:rsidR="004364AC" w:rsidRPr="00D94302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  <w:p w14:paraId="187FC3B6" w14:textId="00B91B22" w:rsidR="007015D1" w:rsidRPr="00D94302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77777777" w:rsidR="009E4000" w:rsidRPr="00D9430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</w:p>
          <w:p w14:paraId="7BC55CE9" w14:textId="77777777" w:rsidR="009E4000" w:rsidRPr="00D9430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D8A50ED" w14:textId="77777777" w:rsidR="009E4000" w:rsidRPr="00D9430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1E4F7EB9" w:rsidR="004364AC" w:rsidRPr="00D9430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D94302" w:rsidRPr="00D94302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D94302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1.4.2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D94302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1.4.2.1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Pr="00D94302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  </w:t>
            </w:r>
          </w:p>
          <w:p w14:paraId="7FEE7E41" w14:textId="73214BE1" w:rsidR="004364AC" w:rsidRPr="00D94302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77777777" w:rsidR="007015D1" w:rsidRPr="00D94302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  <w:p w14:paraId="7B6E7BF2" w14:textId="2BFF4BAD" w:rsidR="004364AC" w:rsidRPr="00D94302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9E4000" w:rsidRPr="00D9430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Pr="00D9430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D9430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4364AC" w:rsidRPr="00D9430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</w:tbl>
    <w:p w14:paraId="676F9CF0" w14:textId="77777777" w:rsidR="00DD063B" w:rsidRDefault="00DD063B" w:rsidP="00572042">
      <w:pPr>
        <w:widowControl w:val="0"/>
        <w:ind w:hanging="709"/>
        <w:jc w:val="both"/>
        <w:rPr>
          <w:rFonts w:eastAsia="Sarabun"/>
          <w:sz w:val="36"/>
          <w:szCs w:val="36"/>
        </w:rPr>
      </w:pPr>
    </w:p>
    <w:p w14:paraId="3FE498C0" w14:textId="77777777" w:rsidR="00DD063B" w:rsidRDefault="00DD063B" w:rsidP="00572042">
      <w:pPr>
        <w:widowControl w:val="0"/>
        <w:ind w:hanging="709"/>
        <w:jc w:val="both"/>
        <w:rPr>
          <w:rFonts w:eastAsia="Sarabun"/>
          <w:sz w:val="36"/>
          <w:szCs w:val="36"/>
        </w:rPr>
      </w:pPr>
    </w:p>
    <w:p w14:paraId="3FC4D75D" w14:textId="77777777" w:rsidR="00DD063B" w:rsidRDefault="00DD063B" w:rsidP="00572042">
      <w:pPr>
        <w:widowControl w:val="0"/>
        <w:ind w:hanging="709"/>
        <w:jc w:val="both"/>
        <w:rPr>
          <w:rFonts w:eastAsia="Sarabun"/>
          <w:sz w:val="36"/>
          <w:szCs w:val="36"/>
        </w:rPr>
      </w:pPr>
    </w:p>
    <w:p w14:paraId="2664CC61" w14:textId="77777777" w:rsidR="00531249" w:rsidRDefault="00531249" w:rsidP="00572042">
      <w:pPr>
        <w:widowControl w:val="0"/>
        <w:ind w:hanging="709"/>
        <w:jc w:val="both"/>
        <w:rPr>
          <w:rFonts w:eastAsia="Sarabun"/>
          <w:sz w:val="36"/>
          <w:szCs w:val="36"/>
        </w:rPr>
      </w:pPr>
    </w:p>
    <w:p w14:paraId="04015964" w14:textId="77777777" w:rsidR="00531249" w:rsidRDefault="00531249" w:rsidP="00572042">
      <w:pPr>
        <w:widowControl w:val="0"/>
        <w:ind w:hanging="709"/>
        <w:jc w:val="both"/>
        <w:rPr>
          <w:rFonts w:eastAsia="Sarabun"/>
          <w:sz w:val="36"/>
          <w:szCs w:val="36"/>
        </w:rPr>
      </w:pPr>
    </w:p>
    <w:p w14:paraId="57D7FD75" w14:textId="72A21DE0" w:rsidR="00893C97" w:rsidRPr="00D94302" w:rsidRDefault="00893C97" w:rsidP="00572042">
      <w:pPr>
        <w:widowControl w:val="0"/>
        <w:ind w:hanging="709"/>
        <w:jc w:val="both"/>
        <w:rPr>
          <w:rFonts w:eastAsia="Sarabun"/>
          <w:sz w:val="36"/>
          <w:szCs w:val="36"/>
        </w:rPr>
      </w:pPr>
      <w:r w:rsidRPr="00D94302">
        <w:rPr>
          <w:rFonts w:eastAsia="Sarabun"/>
          <w:sz w:val="36"/>
          <w:szCs w:val="36"/>
          <w:cs/>
        </w:rPr>
        <w:lastRenderedPageBreak/>
        <w:t>เป้าประสงค์</w:t>
      </w:r>
      <w:r w:rsidRPr="00D94302">
        <w:rPr>
          <w:rFonts w:eastAsia="Sarabun" w:hint="cs"/>
          <w:sz w:val="36"/>
          <w:szCs w:val="36"/>
          <w:cs/>
        </w:rPr>
        <w:t>ที่</w:t>
      </w:r>
      <w:r w:rsidRPr="00D94302">
        <w:rPr>
          <w:rFonts w:eastAsia="Sarabun"/>
          <w:sz w:val="36"/>
          <w:szCs w:val="36"/>
          <w:cs/>
        </w:rPr>
        <w:tab/>
      </w:r>
      <w:r w:rsidRPr="00D94302">
        <w:rPr>
          <w:rFonts w:eastAsia="Sarabun"/>
          <w:sz w:val="36"/>
          <w:szCs w:val="36"/>
        </w:rPr>
        <w:t xml:space="preserve">2 </w:t>
      </w:r>
      <w:r w:rsidRPr="00D94302">
        <w:rPr>
          <w:rFonts w:eastAsia="Sarabun"/>
          <w:b w:val="0"/>
          <w:bCs w:val="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D94302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sz w:val="36"/>
          <w:szCs w:val="36"/>
          <w:cs/>
        </w:rPr>
      </w:pPr>
      <w:r w:rsidRPr="00D94302">
        <w:rPr>
          <w:rFonts w:eastAsia="Sarabun"/>
          <w:sz w:val="36"/>
          <w:szCs w:val="36"/>
          <w:cs/>
        </w:rPr>
        <w:t>ยุทธศาสตร์</w:t>
      </w:r>
      <w:r w:rsidRPr="00D94302">
        <w:rPr>
          <w:rFonts w:eastAsia="Sarabun" w:hint="cs"/>
          <w:sz w:val="36"/>
          <w:szCs w:val="36"/>
          <w:cs/>
        </w:rPr>
        <w:t>ที่</w:t>
      </w:r>
      <w:r w:rsidRPr="00D94302">
        <w:rPr>
          <w:rFonts w:eastAsia="Sarabun"/>
          <w:sz w:val="36"/>
          <w:szCs w:val="36"/>
          <w:cs/>
        </w:rPr>
        <w:tab/>
      </w:r>
      <w:r w:rsidRPr="00D94302">
        <w:rPr>
          <w:rFonts w:eastAsia="Sarabun"/>
          <w:sz w:val="36"/>
          <w:szCs w:val="36"/>
        </w:rPr>
        <w:t xml:space="preserve">2 </w:t>
      </w:r>
      <w:r w:rsidRPr="00D94302">
        <w:rPr>
          <w:rFonts w:eastAsia="Sarabun"/>
          <w:b w:val="0"/>
          <w:bCs w:val="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D94302" w:rsidRPr="00D94302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D94302" w:rsidRDefault="00893C97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bookmarkStart w:id="0" w:name="_Hlk29310201"/>
            <w:r w:rsidRPr="00D94302">
              <w:rPr>
                <w:rFonts w:eastAsia="TH SarabunPSK"/>
                <w:color w:val="auto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D94302" w:rsidRDefault="00893C97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D94302">
              <w:rPr>
                <w:rFonts w:eastAsia="TH SarabunPSK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D94302" w:rsidRDefault="00893C97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D94302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D94302" w:rsidRDefault="00893C97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D94302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4892B931" w:rsidR="00893C97" w:rsidRPr="00D94302" w:rsidRDefault="00893C97" w:rsidP="00335829">
            <w:pPr>
              <w:ind w:right="-42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D94302">
              <w:rPr>
                <w:color w:val="auto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572042" w:rsidRPr="00D94302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  <w:r w:rsidRPr="00D94302">
              <w:rPr>
                <w:color w:val="auto"/>
                <w:sz w:val="32"/>
                <w:szCs w:val="32"/>
                <w:cs/>
              </w:rPr>
              <w:t xml:space="preserve"> (วันที่ 1 ต.ค. 6</w:t>
            </w:r>
            <w:r w:rsidRPr="00D94302">
              <w:rPr>
                <w:rFonts w:hint="cs"/>
                <w:color w:val="auto"/>
                <w:sz w:val="32"/>
                <w:szCs w:val="32"/>
                <w:cs/>
              </w:rPr>
              <w:t>2</w:t>
            </w:r>
            <w:r w:rsidR="00335829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="00335829">
              <w:rPr>
                <w:color w:val="auto"/>
                <w:sz w:val="32"/>
                <w:szCs w:val="32"/>
                <w:cs/>
              </w:rPr>
              <w:t>-</w:t>
            </w:r>
            <w:r w:rsidR="00335829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D94302">
              <w:rPr>
                <w:color w:val="auto"/>
                <w:sz w:val="32"/>
                <w:szCs w:val="32"/>
                <w:cs/>
              </w:rPr>
              <w:t>3</w:t>
            </w:r>
            <w:r w:rsidRPr="00D94302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  <w:r w:rsidRPr="00D94302">
              <w:rPr>
                <w:color w:val="auto"/>
                <w:sz w:val="32"/>
                <w:szCs w:val="32"/>
                <w:cs/>
              </w:rPr>
              <w:t xml:space="preserve"> </w:t>
            </w:r>
            <w:r w:rsidR="00335829">
              <w:rPr>
                <w:rFonts w:hint="cs"/>
                <w:color w:val="auto"/>
                <w:sz w:val="32"/>
                <w:szCs w:val="32"/>
                <w:cs/>
              </w:rPr>
              <w:t>มี.ค. 63</w:t>
            </w:r>
            <w:r w:rsidRPr="00D94302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D94302" w:rsidRPr="00D94302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D94302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2.1.1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D94302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2.1.1.1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77777777" w:rsidR="00301086" w:rsidRPr="00D94302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40</w:t>
            </w:r>
          </w:p>
          <w:p w14:paraId="7E55701A" w14:textId="53E29365" w:rsidR="00301086" w:rsidRPr="00D94302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518FBB30" w:rsidR="00301086" w:rsidRPr="00D94302" w:rsidRDefault="00667802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</w:p>
          <w:p w14:paraId="2EBA8278" w14:textId="59BE17BF" w:rsidR="00301086" w:rsidRPr="00D94302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185C780B" w:rsidR="00301086" w:rsidRPr="00D94302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3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จำนวน </w:t>
            </w:r>
            <w:r w:rsidR="006678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1,000,000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บาท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(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3ADEA4D1" w:rsidR="00301086" w:rsidRPr="00D94302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(ไตรมาสที่ 1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= </w:t>
            </w:r>
            <w:r w:rsidR="00B854CA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878,980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;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ไตรมาสที่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= </w:t>
            </w:r>
            <w:r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;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ไตรมาสที่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3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= </w:t>
            </w:r>
            <w:r w:rsidR="00C8157F"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</w:t>
            </w:r>
            <w:r w:rsidR="00C8157F"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</w:rPr>
              <w:t>,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ไตรมาสที่ 4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=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D94302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01086" w:rsidRPr="00D94302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D94302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D94302">
                    <w:rPr>
                      <w:rFonts w:eastAsia="TH SarabunPSK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D94302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D94302">
                    <w:rPr>
                      <w:rFonts w:eastAsia="TH SarabunPSK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D94302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D94302">
                    <w:rPr>
                      <w:rFonts w:eastAsia="TH SarabunPSK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D94302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D94302">
                    <w:rPr>
                      <w:rFonts w:eastAsia="TH SarabunPSK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D94302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D94302">
                    <w:rPr>
                      <w:rFonts w:eastAsia="TH SarabunPSK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D94302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D9430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D9430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D9430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D94302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D9430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301086" w:rsidRPr="00D94302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D9430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D9430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94302">
                    <w:rPr>
                      <w:rFonts w:eastAsiaTheme="minorHAnsi"/>
                      <w:b w:val="0"/>
                      <w:bCs w:val="0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D9430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D94302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D9430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301086" w:rsidRPr="00D94302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D9430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D9430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D9430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D94302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D9430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301086" w:rsidRPr="00D94302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D9430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D9430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D9430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D94302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D9430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301086" w:rsidRPr="00D94302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D9430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D9430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D9430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D94302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D9430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301086" w:rsidRPr="00D94302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D9430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D9430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D9430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D94302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D9430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301086" w:rsidRPr="00D94302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D9430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D9430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D9430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D94302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D9430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301086" w:rsidRPr="00D94302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D9430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D9430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D9430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D94302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D9430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301086" w:rsidRPr="00D94302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D9430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D9430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D9430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D94302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D9430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301086" w:rsidRPr="00D94302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D9430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D9430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D9430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D94302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D9430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985D1A" w:rsidRPr="00D94302" w14:paraId="0E2B76FC" w14:textId="77777777" w:rsidTr="009151A4">
              <w:tc>
                <w:tcPr>
                  <w:tcW w:w="478" w:type="dxa"/>
                  <w:shd w:val="clear" w:color="auto" w:fill="auto"/>
                </w:tcPr>
                <w:p w14:paraId="6C1A576E" w14:textId="3A111B70" w:rsidR="00985D1A" w:rsidRPr="00D94302" w:rsidRDefault="00985D1A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11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9990F72" w14:textId="1C51593E" w:rsidR="00985D1A" w:rsidRPr="00D94302" w:rsidRDefault="00985D1A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ศูนย์ภาษา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FF26541" w14:textId="2E75FC7D" w:rsidR="00985D1A" w:rsidRPr="00D94302" w:rsidRDefault="00667802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123241C" w14:textId="69D7C96B" w:rsidR="00985D1A" w:rsidRPr="00D94302" w:rsidRDefault="00667802" w:rsidP="00667802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1,000,000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1C2D3A8A" w14:textId="77777777" w:rsidR="00985D1A" w:rsidRPr="00D94302" w:rsidRDefault="00985D1A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301086" w:rsidRPr="00D94302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D94302" w:rsidRDefault="00301086" w:rsidP="00ED06A6">
                  <w:pPr>
                    <w:rPr>
                      <w:rFonts w:eastAsia="TH SarabunPSK"/>
                      <w:sz w:val="26"/>
                      <w:szCs w:val="26"/>
                      <w:cs/>
                    </w:rPr>
                  </w:pPr>
                  <w:r w:rsidRPr="00D94302">
                    <w:rPr>
                      <w:rFonts w:eastAsia="TH SarabunPSK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16570383" w:rsidR="00301086" w:rsidRPr="00D94302" w:rsidRDefault="00667802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7DE116EF" w:rsidR="00301086" w:rsidRPr="00D94302" w:rsidRDefault="00667802" w:rsidP="00667802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sz w:val="26"/>
                      <w:szCs w:val="26"/>
                      <w:cs/>
                    </w:rPr>
                    <w:t>1,000,000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D9430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</w:tbl>
          <w:p w14:paraId="6C30440A" w14:textId="77777777" w:rsidR="00A55B03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ชื่อโครงการวิจัย</w:t>
            </w:r>
            <w:r w:rsidR="00B854CA" w:rsidRPr="00B854CA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เรื่อง แนวทางการนำมาตรฐานการศึกษาของชาติสู่การปฏิบัติ</w:t>
            </w:r>
            <w:r w:rsidR="00B854CA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งบประมาณจาก</w:t>
            </w:r>
            <w:r w:rsidR="00B854CA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สำนักงานเลขาธิการศึกษา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</w:t>
            </w:r>
            <w:r w:rsidR="00A55B0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</w:p>
          <w:p w14:paraId="5E77D97C" w14:textId="74C1C686" w:rsidR="00A942E9" w:rsidRDefault="00A55B03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="00B854CA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1,000,000 </w:t>
            </w:r>
            <w:r w:rsidR="00301086"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บาท</w:t>
            </w:r>
            <w:r w:rsidR="0053124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531249" w:rsidRPr="0053124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(สัญญาจัดทำปีงบประมาณ 2562</w:t>
            </w:r>
            <w:r w:rsidR="0053124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ตั้งเรื่องเบิกจ่ายในปีงบประมาณ 2563)</w:t>
            </w:r>
            <w:r w:rsidR="00A942E9" w:rsidRPr="0053124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</w:p>
          <w:p w14:paraId="36DF5CC3" w14:textId="77777777" w:rsidR="00975EB5" w:rsidRDefault="00975EB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31F68234" w14:textId="77777777" w:rsidR="00975EB5" w:rsidRDefault="00975EB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58EDC4CE" w14:textId="77777777" w:rsidR="00975EB5" w:rsidRDefault="00975EB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34A3EA5A" w14:textId="77777777" w:rsidR="00975EB5" w:rsidRDefault="00975EB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0F625E88" w14:textId="77777777" w:rsidR="00975EB5" w:rsidRDefault="00975EB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4BD14718" w14:textId="77777777" w:rsidR="00975EB5" w:rsidRDefault="00975EB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442BF429" w14:textId="265D2597" w:rsidR="00975EB5" w:rsidRPr="002B338E" w:rsidRDefault="00975EB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bookmarkEnd w:id="0"/>
      <w:tr w:rsidR="00D94302" w:rsidRPr="00D94302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AF11E5" w:rsidR="00301086" w:rsidRPr="00D94302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>2.3.1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301086" w:rsidRPr="00D94302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2.3.1.1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301086" w:rsidRPr="00D94302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660D697D" w14:textId="3739088A" w:rsidR="00301086" w:rsidRPr="00D94302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301086" w:rsidRPr="00D94302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2B94CCC2" w14:textId="6C8465B1" w:rsidR="00301086" w:rsidRPr="00D94302" w:rsidRDefault="00B854CA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9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20776922" w:rsidR="00B05C02" w:rsidRPr="00D943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จำนวนอาจารย์ทั้งหมด</w:t>
            </w:r>
            <w:r w:rsidR="00B854CA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11</w:t>
            </w:r>
            <w:r w:rsidR="00CC5CD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</w:t>
            </w:r>
            <w:r w:rsidR="00CC5CD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คน คิดเ</w:t>
            </w:r>
            <w:r w:rsidR="00CC5CD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ป็นร้อยละ </w:t>
            </w:r>
            <w:r w:rsidR="00B854CA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9</w:t>
            </w:r>
            <w:r w:rsidR="00CC5CD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แยกระดับชาติและนานาชาติ</w:t>
            </w:r>
          </w:p>
          <w:tbl>
            <w:tblPr>
              <w:tblStyle w:val="a3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515"/>
              <w:gridCol w:w="1036"/>
              <w:gridCol w:w="2410"/>
              <w:gridCol w:w="1664"/>
            </w:tblGrid>
            <w:tr w:rsidR="00B05C02" w:rsidRPr="00D94302" w14:paraId="6B0DD717" w14:textId="77777777" w:rsidTr="002B338E">
              <w:tc>
                <w:tcPr>
                  <w:tcW w:w="335" w:type="dxa"/>
                </w:tcPr>
                <w:p w14:paraId="745CF2A8" w14:textId="77777777" w:rsidR="00B05C02" w:rsidRPr="00D94302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94302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B05C02" w:rsidRPr="00D94302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94302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515" w:type="dxa"/>
                </w:tcPr>
                <w:p w14:paraId="27EADCB9" w14:textId="77777777" w:rsidR="00B05C02" w:rsidRPr="00D94302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94302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036" w:type="dxa"/>
                </w:tcPr>
                <w:p w14:paraId="78227946" w14:textId="77777777" w:rsidR="00B05C02" w:rsidRPr="00D94302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94302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B05C02" w:rsidRPr="00D94302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D94302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B05C02" w:rsidRPr="00D94302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94302">
                    <w:rPr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D9430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B7C4FC9" w14:textId="7106949E" w:rsidR="00B05C02" w:rsidRPr="00D94302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94302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B05C02" w:rsidRPr="00D94302" w14:paraId="2EAAFF08" w14:textId="77777777" w:rsidTr="002B338E">
              <w:tc>
                <w:tcPr>
                  <w:tcW w:w="335" w:type="dxa"/>
                </w:tcPr>
                <w:p w14:paraId="68F3DE72" w14:textId="467FB4B0" w:rsidR="00B05C02" w:rsidRPr="002B338E" w:rsidRDefault="00A942E9" w:rsidP="002B338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B338E">
                    <w:rPr>
                      <w:b w:val="0"/>
                      <w:bCs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EA9A9A2" w14:textId="7BB96E01" w:rsidR="00B05C02" w:rsidRPr="007C4E81" w:rsidRDefault="002B338E" w:rsidP="007C4E81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7C4E81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แนวทางการนำมาตรฐานการศึกษาของชาติสู่การปฏิบัติ</w:t>
                  </w:r>
                </w:p>
              </w:tc>
              <w:tc>
                <w:tcPr>
                  <w:tcW w:w="1515" w:type="dxa"/>
                </w:tcPr>
                <w:p w14:paraId="7DDD8D1B" w14:textId="2C1E5479" w:rsidR="00B05C02" w:rsidRPr="007C4E81" w:rsidRDefault="002B338E" w:rsidP="002B338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7C4E81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รศ.ดร.สมบัติ คชสิทธิ์</w:t>
                  </w:r>
                </w:p>
              </w:tc>
              <w:tc>
                <w:tcPr>
                  <w:tcW w:w="1036" w:type="dxa"/>
                </w:tcPr>
                <w:p w14:paraId="377B3C52" w14:textId="218889FA" w:rsidR="00B05C02" w:rsidRPr="007C4E81" w:rsidRDefault="00CC5CD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7C4E81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3C9ABC8E" w14:textId="77777777" w:rsidR="00CC5CD2" w:rsidRPr="007C4E81" w:rsidRDefault="002B338E" w:rsidP="002B338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7C4E81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วารสารบัณฑิตศึกษา </w:t>
                  </w:r>
                </w:p>
                <w:p w14:paraId="0DC5E4D8" w14:textId="47D77D6B" w:rsidR="00B05C02" w:rsidRPr="007C4E81" w:rsidRDefault="00CC5CD2" w:rsidP="002B338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7C4E81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มหาวิทยาลัย</w:t>
                  </w:r>
                  <w:r w:rsidR="002B338E" w:rsidRPr="007C4E81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ราชภัฏวไลยอลงกรณ์ ในพระบรมราชูปถัมภ์ </w:t>
                  </w:r>
                </w:p>
              </w:tc>
              <w:tc>
                <w:tcPr>
                  <w:tcW w:w="1664" w:type="dxa"/>
                </w:tcPr>
                <w:p w14:paraId="7BE8D7C8" w14:textId="7EE08DFD" w:rsidR="00B05C02" w:rsidRPr="007C4E81" w:rsidRDefault="002B338E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7C4E81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ปีที่ 13 ฉบับที่ 3 กันยายน – ธันวาคม 2562</w:t>
                  </w:r>
                </w:p>
              </w:tc>
            </w:tr>
          </w:tbl>
          <w:p w14:paraId="067FFAFB" w14:textId="6C9D94A8" w:rsidR="00301086" w:rsidRPr="00D94302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</w:tbl>
    <w:p w14:paraId="041C96F6" w14:textId="77777777" w:rsidR="00893C97" w:rsidRPr="00D94302" w:rsidRDefault="00893C97" w:rsidP="00ED06A6">
      <w:pPr>
        <w:jc w:val="left"/>
        <w:rPr>
          <w:sz w:val="28"/>
          <w:szCs w:val="28"/>
        </w:rPr>
      </w:pPr>
    </w:p>
    <w:p w14:paraId="2760E8AE" w14:textId="4449969C" w:rsidR="00893C97" w:rsidRPr="00D94302" w:rsidRDefault="00893C97" w:rsidP="00ED06A6">
      <w:pPr>
        <w:jc w:val="left"/>
        <w:rPr>
          <w:sz w:val="28"/>
          <w:szCs w:val="28"/>
        </w:rPr>
      </w:pPr>
    </w:p>
    <w:p w14:paraId="78F53DBE" w14:textId="6215D811" w:rsidR="009151A4" w:rsidRPr="00D94302" w:rsidRDefault="002152F7" w:rsidP="00572042">
      <w:pPr>
        <w:jc w:val="left"/>
        <w:rPr>
          <w:sz w:val="28"/>
          <w:szCs w:val="28"/>
        </w:rPr>
      </w:pPr>
      <w:r w:rsidRPr="00D94302">
        <w:rPr>
          <w:sz w:val="28"/>
          <w:szCs w:val="28"/>
          <w:cs/>
        </w:rPr>
        <w:br w:type="page"/>
      </w:r>
      <w:r w:rsidR="009151A4" w:rsidRPr="00D94302">
        <w:rPr>
          <w:rFonts w:eastAsia="Sarabun"/>
          <w:sz w:val="36"/>
          <w:szCs w:val="36"/>
          <w:cs/>
        </w:rPr>
        <w:lastRenderedPageBreak/>
        <w:t>เป้าประสง</w:t>
      </w:r>
      <w:bookmarkStart w:id="1" w:name="_GoBack"/>
      <w:bookmarkEnd w:id="1"/>
      <w:r w:rsidR="009151A4" w:rsidRPr="00D94302">
        <w:rPr>
          <w:rFonts w:eastAsia="Sarabun"/>
          <w:sz w:val="36"/>
          <w:szCs w:val="36"/>
          <w:cs/>
        </w:rPr>
        <w:t>ค์</w:t>
      </w:r>
      <w:r w:rsidR="009151A4" w:rsidRPr="00D94302">
        <w:rPr>
          <w:rFonts w:eastAsia="Sarabun" w:hint="cs"/>
          <w:sz w:val="36"/>
          <w:szCs w:val="36"/>
          <w:cs/>
        </w:rPr>
        <w:t>ที่</w:t>
      </w:r>
      <w:r w:rsidR="009151A4" w:rsidRPr="00D94302">
        <w:rPr>
          <w:rFonts w:eastAsia="Sarabun"/>
          <w:sz w:val="36"/>
          <w:szCs w:val="36"/>
          <w:cs/>
        </w:rPr>
        <w:tab/>
      </w:r>
      <w:r w:rsidR="009151A4" w:rsidRPr="00D94302">
        <w:rPr>
          <w:rFonts w:eastAsia="Sarabun" w:hint="cs"/>
          <w:sz w:val="36"/>
          <w:szCs w:val="36"/>
          <w:cs/>
        </w:rPr>
        <w:t>5</w:t>
      </w:r>
      <w:r w:rsidR="009151A4" w:rsidRPr="00D94302">
        <w:rPr>
          <w:rFonts w:eastAsia="Sarabun"/>
          <w:sz w:val="36"/>
          <w:szCs w:val="36"/>
        </w:rPr>
        <w:t xml:space="preserve"> </w:t>
      </w:r>
      <w:r w:rsidR="009151A4" w:rsidRPr="00D94302">
        <w:rPr>
          <w:rFonts w:eastAsia="Sarabun"/>
          <w:b w:val="0"/>
          <w:bCs w:val="0"/>
          <w:sz w:val="36"/>
          <w:szCs w:val="36"/>
          <w:cs/>
        </w:rPr>
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D94302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sz w:val="36"/>
          <w:szCs w:val="36"/>
        </w:rPr>
      </w:pPr>
      <w:r w:rsidRPr="00D94302">
        <w:rPr>
          <w:rFonts w:eastAsia="Sarabun"/>
          <w:sz w:val="36"/>
          <w:szCs w:val="36"/>
          <w:cs/>
        </w:rPr>
        <w:t>ยุทธศาสตร์ที่</w:t>
      </w:r>
      <w:r w:rsidRPr="00D94302">
        <w:rPr>
          <w:rFonts w:eastAsia="Sarabun"/>
          <w:sz w:val="36"/>
          <w:szCs w:val="36"/>
          <w:cs/>
        </w:rPr>
        <w:tab/>
      </w:r>
      <w:r w:rsidRPr="00D94302">
        <w:rPr>
          <w:rFonts w:eastAsia="Sarabun"/>
          <w:sz w:val="36"/>
          <w:szCs w:val="36"/>
        </w:rPr>
        <w:t xml:space="preserve">5 </w:t>
      </w:r>
      <w:r w:rsidRPr="00D94302">
        <w:rPr>
          <w:rFonts w:eastAsia="Sarabun"/>
          <w:b w:val="0"/>
          <w:bCs w:val="0"/>
          <w:sz w:val="36"/>
          <w:szCs w:val="36"/>
          <w:cs/>
        </w:rPr>
        <w:t>การพัฒนาระบบการบริหารจัดการที่เป็นเลิศมีธรรมาภิบาล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D94302" w:rsidRPr="00D94302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D94302" w:rsidRDefault="009151A4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D94302">
              <w:rPr>
                <w:rFonts w:eastAsia="TH SarabunPSK"/>
                <w:color w:val="auto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D94302" w:rsidRDefault="009151A4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D94302">
              <w:rPr>
                <w:rFonts w:eastAsia="TH SarabunPSK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D94302" w:rsidRDefault="009151A4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D94302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D94302" w:rsidRDefault="009151A4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D94302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6748F861" w:rsidR="009151A4" w:rsidRPr="00D94302" w:rsidRDefault="009151A4" w:rsidP="00335829">
            <w:pPr>
              <w:ind w:right="-42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D94302">
              <w:rPr>
                <w:color w:val="auto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D94302" w:rsidRPr="00D94302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  <w:r w:rsidRPr="00D94302">
              <w:rPr>
                <w:color w:val="auto"/>
                <w:sz w:val="32"/>
                <w:szCs w:val="32"/>
                <w:cs/>
              </w:rPr>
              <w:t xml:space="preserve"> (วันที่ 1 ต.ค. 6</w:t>
            </w:r>
            <w:r w:rsidRPr="00D94302">
              <w:rPr>
                <w:rFonts w:hint="cs"/>
                <w:color w:val="auto"/>
                <w:sz w:val="32"/>
                <w:szCs w:val="32"/>
                <w:cs/>
              </w:rPr>
              <w:t>2</w:t>
            </w:r>
            <w:r w:rsidR="00335829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D94302">
              <w:rPr>
                <w:color w:val="auto"/>
                <w:sz w:val="32"/>
                <w:szCs w:val="32"/>
                <w:cs/>
              </w:rPr>
              <w:t>- 3</w:t>
            </w:r>
            <w:r w:rsidRPr="00D94302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  <w:r w:rsidRPr="00D94302">
              <w:rPr>
                <w:color w:val="auto"/>
                <w:sz w:val="32"/>
                <w:szCs w:val="32"/>
                <w:cs/>
              </w:rPr>
              <w:t xml:space="preserve"> </w:t>
            </w:r>
            <w:r w:rsidR="00335829">
              <w:rPr>
                <w:rFonts w:hint="cs"/>
                <w:color w:val="auto"/>
                <w:sz w:val="32"/>
                <w:szCs w:val="32"/>
                <w:cs/>
              </w:rPr>
              <w:t>มี.ค. 63</w:t>
            </w:r>
            <w:r w:rsidRPr="00D94302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D94302" w:rsidRPr="00D94302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D94302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5.1.1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D94302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D94302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5.1.1.1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D94302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D94302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D94302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46AD66FE" w14:textId="4A514014" w:rsidR="009151A4" w:rsidRPr="00D94302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3234FE39" w:rsidR="009151A4" w:rsidRPr="00D94302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045CDE4C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9C8BAFC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BA4A4A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9C0AC5C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1FFCD1C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57A09D0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8B3857F" w14:textId="177A9D3C" w:rsidR="009151A4" w:rsidRPr="00D94302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94302" w:rsidRPr="00D94302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D94302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D94302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5.2.3.1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D94302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D94302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D94302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7011B6B3" w14:textId="6CE789E6" w:rsidR="009151A4" w:rsidRPr="00D94302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2417631D" w:rsidR="009151A4" w:rsidRPr="00D94302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151A4"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อยู่ที่ระดับ............</w:t>
            </w:r>
          </w:p>
          <w:p w14:paraId="1D832885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BB645AA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287D1B97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03760FB3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67304687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29AF473" w14:textId="426F41E2" w:rsidR="009151A4" w:rsidRPr="00D94302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94302" w:rsidRPr="00D94302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D94302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5.3.1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D94302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5.3.1.1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D94302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D94302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D94302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D94302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7540A684" w14:textId="69411DFA" w:rsidR="009151A4" w:rsidRPr="00D94302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5B682387" w:rsidR="009151A4" w:rsidRPr="00D94302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อยู่ที่ระดับ............</w:t>
            </w:r>
          </w:p>
          <w:p w14:paraId="382B7662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66968B6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E30986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4F139D0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5294F01D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08C46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1F41A837" w14:textId="77777777" w:rsidR="008B0816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4DF14BB" w14:textId="77777777" w:rsidR="000E186B" w:rsidRDefault="000E186B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4C411F99" w14:textId="7D5ACB99" w:rsidR="000E186B" w:rsidRPr="00D94302" w:rsidRDefault="000E186B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D94302" w:rsidRPr="00D94302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D94302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5.4.1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D94302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5.4.1.1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D94302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D94302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Pr="00D94302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33BA7231" w14:textId="15DB8CCB" w:rsidR="009151A4" w:rsidRPr="00D94302" w:rsidRDefault="000B23D1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17.01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E122" w14:textId="6A7F705A" w:rsidR="004252DB" w:rsidRPr="00975EB5" w:rsidRDefault="008B081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จำนวนงบประมาณทั้งสิ้นจำนวน   </w:t>
            </w:r>
            <w:r w:rsidR="000B23D1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280,000</w:t>
            </w:r>
            <w:r w:rsidR="00E77076"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บาท</w:t>
            </w:r>
            <w:r w:rsidR="00E77076"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E77076"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ตั้งเบิกจำนวน </w:t>
            </w:r>
            <w:r w:rsidR="000B23D1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47,625 </w:t>
            </w:r>
            <w:r w:rsidR="00E77076"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คิดเป็นร้อยละ </w:t>
            </w:r>
            <w:r w:rsidR="000B23D1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17.01</w:t>
            </w:r>
            <w:r w:rsidR="00E77076"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r w:rsidR="00E77076" w:rsidRPr="00D94302">
              <w:rPr>
                <w:rFonts w:eastAsia="TH SarabunPSK"/>
                <w:color w:val="auto"/>
                <w:sz w:val="28"/>
                <w:szCs w:val="28"/>
                <w:cs/>
              </w:rPr>
              <w:t xml:space="preserve">ณ วันที่ </w:t>
            </w:r>
            <w:r w:rsidR="00975EB5">
              <w:rPr>
                <w:rFonts w:eastAsia="TH SarabunPSK"/>
                <w:color w:val="auto"/>
                <w:sz w:val="28"/>
                <w:szCs w:val="28"/>
              </w:rPr>
              <w:t xml:space="preserve">31 </w:t>
            </w:r>
            <w:r w:rsidR="00975EB5">
              <w:rPr>
                <w:rFonts w:eastAsia="TH SarabunPSK" w:hint="cs"/>
                <w:color w:val="auto"/>
                <w:sz w:val="28"/>
                <w:szCs w:val="28"/>
                <w:cs/>
              </w:rPr>
              <w:t>มี.ค. 63</w:t>
            </w:r>
          </w:p>
          <w:tbl>
            <w:tblPr>
              <w:tblStyle w:val="a3"/>
              <w:tblW w:w="737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77076" w:rsidRPr="00D94302" w14:paraId="6663F4A0" w14:textId="77777777" w:rsidTr="00F5008E">
              <w:trPr>
                <w:jc w:val="center"/>
              </w:trPr>
              <w:tc>
                <w:tcPr>
                  <w:tcW w:w="2268" w:type="dxa"/>
                  <w:vAlign w:val="center"/>
                </w:tcPr>
                <w:p w14:paraId="65CEA2CC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D94302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D94302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D94302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D94302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D94302" w14:paraId="0722FB13" w14:textId="77777777" w:rsidTr="00F5008E">
              <w:trPr>
                <w:jc w:val="center"/>
              </w:trPr>
              <w:tc>
                <w:tcPr>
                  <w:tcW w:w="2268" w:type="dxa"/>
                  <w:vAlign w:val="center"/>
                </w:tcPr>
                <w:p w14:paraId="23AC914B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429B6026" w:rsidR="00E77076" w:rsidRPr="00D94302" w:rsidRDefault="004252D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84,000</w:t>
                  </w:r>
                </w:p>
              </w:tc>
              <w:tc>
                <w:tcPr>
                  <w:tcW w:w="1559" w:type="dxa"/>
                </w:tcPr>
                <w:p w14:paraId="1A10E7DB" w14:textId="772A1FAF" w:rsidR="00E77076" w:rsidRPr="00D94302" w:rsidRDefault="008B0816" w:rsidP="008B08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125</w:t>
                  </w:r>
                  <w:r w:rsidR="004252DB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154</w:t>
                  </w:r>
                </w:p>
              </w:tc>
              <w:tc>
                <w:tcPr>
                  <w:tcW w:w="873" w:type="dxa"/>
                </w:tcPr>
                <w:p w14:paraId="159B6FF6" w14:textId="18124E63" w:rsidR="00E77076" w:rsidRPr="00D94302" w:rsidRDefault="008B081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44.70</w:t>
                  </w:r>
                </w:p>
              </w:tc>
            </w:tr>
            <w:tr w:rsidR="00E77076" w:rsidRPr="00D94302" w14:paraId="78A648B5" w14:textId="77777777" w:rsidTr="00F5008E">
              <w:trPr>
                <w:jc w:val="center"/>
              </w:trPr>
              <w:tc>
                <w:tcPr>
                  <w:tcW w:w="2268" w:type="dxa"/>
                  <w:vAlign w:val="center"/>
                </w:tcPr>
                <w:p w14:paraId="6406BF0C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660780AC" w:rsidR="00E77076" w:rsidRPr="00D94302" w:rsidRDefault="004252D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70,000</w:t>
                  </w:r>
                </w:p>
              </w:tc>
              <w:tc>
                <w:tcPr>
                  <w:tcW w:w="1559" w:type="dxa"/>
                </w:tcPr>
                <w:p w14:paraId="254D8DAE" w14:textId="662AE7BD" w:rsidR="00E77076" w:rsidRPr="00D94302" w:rsidRDefault="00F8681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125,438</w:t>
                  </w:r>
                </w:p>
              </w:tc>
              <w:tc>
                <w:tcPr>
                  <w:tcW w:w="873" w:type="dxa"/>
                </w:tcPr>
                <w:p w14:paraId="2B410695" w14:textId="3F03658B" w:rsidR="00E77076" w:rsidRPr="00D94302" w:rsidRDefault="00F8681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44.80</w:t>
                  </w:r>
                </w:p>
              </w:tc>
            </w:tr>
            <w:tr w:rsidR="00E77076" w:rsidRPr="00D94302" w14:paraId="0A1C5ED9" w14:textId="77777777" w:rsidTr="00F5008E">
              <w:trPr>
                <w:jc w:val="center"/>
              </w:trPr>
              <w:tc>
                <w:tcPr>
                  <w:tcW w:w="2268" w:type="dxa"/>
                  <w:vAlign w:val="center"/>
                </w:tcPr>
                <w:p w14:paraId="1E404C01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00CAF744" w:rsidR="00E77076" w:rsidRPr="00D94302" w:rsidRDefault="004252D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70,000</w:t>
                  </w:r>
                </w:p>
              </w:tc>
              <w:tc>
                <w:tcPr>
                  <w:tcW w:w="1559" w:type="dxa"/>
                </w:tcPr>
                <w:p w14:paraId="47152334" w14:textId="1A34C9AA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0F4603B" w14:textId="1DE2A085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D94302" w14:paraId="633BF6C6" w14:textId="77777777" w:rsidTr="00F5008E">
              <w:trPr>
                <w:trHeight w:val="157"/>
                <w:jc w:val="center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0E911776" w:rsidR="00E77076" w:rsidRPr="00D94302" w:rsidRDefault="004252D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56,000</w:t>
                  </w:r>
                </w:p>
              </w:tc>
              <w:tc>
                <w:tcPr>
                  <w:tcW w:w="1559" w:type="dxa"/>
                </w:tcPr>
                <w:p w14:paraId="334DE982" w14:textId="29398202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D94302" w14:paraId="5DD3556A" w14:textId="77777777" w:rsidTr="00F5008E">
              <w:trPr>
                <w:trHeight w:val="157"/>
                <w:jc w:val="center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D94302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0B83418D" w:rsidR="00E77076" w:rsidRPr="00D94302" w:rsidRDefault="004252D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280,000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0D0155B2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2FFCB6E6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D94302" w14:paraId="6C4A4E4F" w14:textId="77777777" w:rsidTr="00F5008E">
              <w:trPr>
                <w:trHeight w:val="157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D94302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D94302" w:rsidRPr="00D94302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D94302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5.4.3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D94302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5.4.3.1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D94302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19DE2D14" w14:textId="77777777" w:rsidR="009151A4" w:rsidRPr="00D94302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D94302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D94302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Pr="00D94302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325FD6BE" w14:textId="204EF932" w:rsidR="009151A4" w:rsidRPr="00D94302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794B3F25" w:rsidR="00E77076" w:rsidRPr="00D94302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Pr="00D94302">
              <w:rPr>
                <w:rFonts w:eastAsiaTheme="minorHAnsi" w:hint="cs"/>
                <w:color w:val="auto"/>
                <w:sz w:val="28"/>
                <w:szCs w:val="28"/>
                <w:cs/>
              </w:rPr>
              <w:t>..............</w:t>
            </w: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Pr="00D94302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..........</w:t>
            </w: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คิดเป็นร้อยละ </w:t>
            </w:r>
            <w:r w:rsidRPr="00D94302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..............</w:t>
            </w: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ของแผนการดำเนินงาน</w:t>
            </w:r>
            <w:r w:rsidRPr="00D94302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94302">
              <w:rPr>
                <w:rFonts w:eastAsia="TH SarabunPSK"/>
                <w:color w:val="auto"/>
                <w:sz w:val="28"/>
                <w:szCs w:val="28"/>
                <w:cs/>
              </w:rPr>
              <w:t xml:space="preserve">ณ วันที่ </w:t>
            </w:r>
            <w:r w:rsidRPr="00D94302">
              <w:rPr>
                <w:rFonts w:eastAsia="TH SarabunPSK" w:hint="cs"/>
                <w:color w:val="auto"/>
                <w:sz w:val="28"/>
                <w:szCs w:val="28"/>
                <w:cs/>
              </w:rPr>
              <w:t>....................</w:t>
            </w:r>
          </w:p>
          <w:tbl>
            <w:tblPr>
              <w:tblStyle w:val="a3"/>
              <w:tblW w:w="765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D94302" w14:paraId="7F9C43B9" w14:textId="77777777" w:rsidTr="00F5008E">
              <w:trPr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D94302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D94302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D94302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D94302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D94302" w14:paraId="0AFC5FCC" w14:textId="77777777" w:rsidTr="00F5008E">
              <w:trPr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D94302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D94302" w14:paraId="434DAC77" w14:textId="77777777" w:rsidTr="00F5008E">
              <w:trPr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D94302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D94302" w14:paraId="0CBB711A" w14:textId="77777777" w:rsidTr="00F5008E">
              <w:trPr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D94302"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D94302" w14:paraId="3A391E51" w14:textId="77777777" w:rsidTr="00F5008E">
              <w:trPr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D94302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D94302" w14:paraId="2F4AF4A6" w14:textId="77777777" w:rsidTr="00F5008E">
              <w:trPr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D94302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21BE03FA" w14:textId="77777777" w:rsidR="009151A4" w:rsidRPr="00D94302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D94302" w:rsidRPr="00D94302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D94302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5.5.1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D94302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5.5.1.1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D94302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D94302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D94302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34B6E752" w14:textId="62245084" w:rsidR="009151A4" w:rsidRPr="00D94302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Pr="00D94302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3C7D5793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254430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280CF19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ระดับ 4  (อธิบายรายละเอียดการดำเนินการ)</w:t>
            </w:r>
          </w:p>
          <w:p w14:paraId="26839C81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67D50915" w14:textId="0670711D" w:rsidR="009151A4" w:rsidRPr="00D94302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94302" w:rsidRPr="00D94302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D94302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5.6.2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D94302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5.6.2.1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D94302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มากกว่า</w:t>
            </w: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D94302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Pr="00D9430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Semi residential University</w:t>
            </w:r>
            <w:r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Pr="00D9430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Pr="00D9430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Pr="00D9430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Pr="00D9430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Pr="00D9430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Pr="00D9430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D94302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</w:tbl>
    <w:p w14:paraId="0299FA3C" w14:textId="77777777" w:rsidR="009151A4" w:rsidRPr="00D94302" w:rsidRDefault="009151A4" w:rsidP="00ED06A6">
      <w:pPr>
        <w:jc w:val="left"/>
        <w:rPr>
          <w:b w:val="0"/>
          <w:bCs w:val="0"/>
          <w:sz w:val="28"/>
          <w:szCs w:val="28"/>
        </w:rPr>
      </w:pPr>
    </w:p>
    <w:sectPr w:rsidR="009151A4" w:rsidRPr="00D94302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3EC530F5-84AF-418C-B975-EC828B962D4E}"/>
    <w:embedBold r:id="rId2" w:fontKey="{F7482957-07D3-48B5-B75C-3B001018122D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saveSubsetFonts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05E89"/>
    <w:rsid w:val="00012C5B"/>
    <w:rsid w:val="000A5F47"/>
    <w:rsid w:val="000B23D1"/>
    <w:rsid w:val="000C4BD3"/>
    <w:rsid w:val="000E101A"/>
    <w:rsid w:val="000E186B"/>
    <w:rsid w:val="001216F8"/>
    <w:rsid w:val="00140E1E"/>
    <w:rsid w:val="00150649"/>
    <w:rsid w:val="00154FD8"/>
    <w:rsid w:val="00183424"/>
    <w:rsid w:val="001966C3"/>
    <w:rsid w:val="001F2469"/>
    <w:rsid w:val="001F5D48"/>
    <w:rsid w:val="002152F7"/>
    <w:rsid w:val="00271C15"/>
    <w:rsid w:val="002B338E"/>
    <w:rsid w:val="002C0512"/>
    <w:rsid w:val="002C7CBE"/>
    <w:rsid w:val="002D00DE"/>
    <w:rsid w:val="002D0E7E"/>
    <w:rsid w:val="002E71D6"/>
    <w:rsid w:val="002F2271"/>
    <w:rsid w:val="00301086"/>
    <w:rsid w:val="00306196"/>
    <w:rsid w:val="00314A27"/>
    <w:rsid w:val="003170B6"/>
    <w:rsid w:val="00317671"/>
    <w:rsid w:val="0033065A"/>
    <w:rsid w:val="00335829"/>
    <w:rsid w:val="00336976"/>
    <w:rsid w:val="00342818"/>
    <w:rsid w:val="00362625"/>
    <w:rsid w:val="00392ED5"/>
    <w:rsid w:val="00393F32"/>
    <w:rsid w:val="003A1F54"/>
    <w:rsid w:val="003B1253"/>
    <w:rsid w:val="003D5373"/>
    <w:rsid w:val="003E735B"/>
    <w:rsid w:val="004252DB"/>
    <w:rsid w:val="0043323B"/>
    <w:rsid w:val="004364AC"/>
    <w:rsid w:val="00444DAB"/>
    <w:rsid w:val="00453532"/>
    <w:rsid w:val="004D5282"/>
    <w:rsid w:val="004E5DCF"/>
    <w:rsid w:val="00531249"/>
    <w:rsid w:val="00535D8D"/>
    <w:rsid w:val="00572042"/>
    <w:rsid w:val="005A627D"/>
    <w:rsid w:val="005B34A5"/>
    <w:rsid w:val="005B4E90"/>
    <w:rsid w:val="005C0AA0"/>
    <w:rsid w:val="005E2089"/>
    <w:rsid w:val="006145BD"/>
    <w:rsid w:val="006155CB"/>
    <w:rsid w:val="00667802"/>
    <w:rsid w:val="00691E69"/>
    <w:rsid w:val="006C63DD"/>
    <w:rsid w:val="006E0320"/>
    <w:rsid w:val="007015D1"/>
    <w:rsid w:val="00741D55"/>
    <w:rsid w:val="00755169"/>
    <w:rsid w:val="00767884"/>
    <w:rsid w:val="00780E29"/>
    <w:rsid w:val="007A05A1"/>
    <w:rsid w:val="007C4E81"/>
    <w:rsid w:val="007E49B9"/>
    <w:rsid w:val="00844835"/>
    <w:rsid w:val="00850CD5"/>
    <w:rsid w:val="0086341A"/>
    <w:rsid w:val="008703D4"/>
    <w:rsid w:val="0087641A"/>
    <w:rsid w:val="00882192"/>
    <w:rsid w:val="008900E7"/>
    <w:rsid w:val="00893C97"/>
    <w:rsid w:val="008965A6"/>
    <w:rsid w:val="008B0816"/>
    <w:rsid w:val="008C021F"/>
    <w:rsid w:val="008D3747"/>
    <w:rsid w:val="008D4166"/>
    <w:rsid w:val="009151A4"/>
    <w:rsid w:val="00975EB5"/>
    <w:rsid w:val="00985D1A"/>
    <w:rsid w:val="009A2AE4"/>
    <w:rsid w:val="009E4000"/>
    <w:rsid w:val="009E6286"/>
    <w:rsid w:val="009F0C6F"/>
    <w:rsid w:val="009F18C4"/>
    <w:rsid w:val="009F6D73"/>
    <w:rsid w:val="00A3294F"/>
    <w:rsid w:val="00A4778A"/>
    <w:rsid w:val="00A55B03"/>
    <w:rsid w:val="00A76A24"/>
    <w:rsid w:val="00A942E9"/>
    <w:rsid w:val="00AB0FFD"/>
    <w:rsid w:val="00AE7ED5"/>
    <w:rsid w:val="00B05C02"/>
    <w:rsid w:val="00B0742F"/>
    <w:rsid w:val="00B221AF"/>
    <w:rsid w:val="00B65A01"/>
    <w:rsid w:val="00B7440B"/>
    <w:rsid w:val="00B854CA"/>
    <w:rsid w:val="00BD332D"/>
    <w:rsid w:val="00C030B8"/>
    <w:rsid w:val="00C04E77"/>
    <w:rsid w:val="00C17AF4"/>
    <w:rsid w:val="00C20AAD"/>
    <w:rsid w:val="00C8157F"/>
    <w:rsid w:val="00CC35B3"/>
    <w:rsid w:val="00CC5CD2"/>
    <w:rsid w:val="00D47AB6"/>
    <w:rsid w:val="00D8532B"/>
    <w:rsid w:val="00D94302"/>
    <w:rsid w:val="00DB1F6A"/>
    <w:rsid w:val="00DD063B"/>
    <w:rsid w:val="00DD13DF"/>
    <w:rsid w:val="00E02FD1"/>
    <w:rsid w:val="00E0519D"/>
    <w:rsid w:val="00E2340F"/>
    <w:rsid w:val="00E54003"/>
    <w:rsid w:val="00E77076"/>
    <w:rsid w:val="00E812CD"/>
    <w:rsid w:val="00E90A49"/>
    <w:rsid w:val="00EA0AA6"/>
    <w:rsid w:val="00ED06A6"/>
    <w:rsid w:val="00EE573D"/>
    <w:rsid w:val="00EF3F1D"/>
    <w:rsid w:val="00EF7B77"/>
    <w:rsid w:val="00F0627F"/>
    <w:rsid w:val="00F13CF3"/>
    <w:rsid w:val="00F43BD9"/>
    <w:rsid w:val="00F5008E"/>
    <w:rsid w:val="00F8681C"/>
    <w:rsid w:val="00F92C3F"/>
    <w:rsid w:val="00F93AF2"/>
    <w:rsid w:val="00F94C73"/>
    <w:rsid w:val="00FB1256"/>
    <w:rsid w:val="00FB6AD2"/>
    <w:rsid w:val="00FB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4">
    <w:name w:val="List Paragraph"/>
    <w:basedOn w:val="a"/>
    <w:uiPriority w:val="34"/>
    <w:qFormat/>
    <w:rsid w:val="00B854CA"/>
    <w:pPr>
      <w:ind w:left="720"/>
      <w:contextualSpacing/>
    </w:pPr>
    <w:rPr>
      <w:rFonts w:cs="Angsana New"/>
      <w:szCs w:val="91"/>
    </w:rPr>
  </w:style>
  <w:style w:type="paragraph" w:styleId="a5">
    <w:name w:val="Balloon Text"/>
    <w:basedOn w:val="a"/>
    <w:link w:val="a6"/>
    <w:uiPriority w:val="99"/>
    <w:semiHidden/>
    <w:unhideWhenUsed/>
    <w:rsid w:val="00A942E9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942E9"/>
    <w:rPr>
      <w:rFonts w:ascii="Leelawadee" w:eastAsia="Calibri" w:hAnsi="Leelawadee" w:cs="Angsana New"/>
      <w:b/>
      <w:bCs/>
      <w:sz w:val="18"/>
      <w:szCs w:val="22"/>
    </w:rPr>
  </w:style>
  <w:style w:type="character" w:styleId="a7">
    <w:name w:val="annotation reference"/>
    <w:basedOn w:val="a0"/>
    <w:uiPriority w:val="99"/>
    <w:semiHidden/>
    <w:unhideWhenUsed/>
    <w:rsid w:val="00AB0FFD"/>
    <w:rPr>
      <w:sz w:val="16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B0FFD"/>
    <w:rPr>
      <w:rFonts w:cs="Angsana New"/>
      <w:sz w:val="20"/>
      <w:szCs w:val="25"/>
    </w:rPr>
  </w:style>
  <w:style w:type="character" w:customStyle="1" w:styleId="a9">
    <w:name w:val="ข้อความข้อคิดเห็น อักขระ"/>
    <w:basedOn w:val="a0"/>
    <w:link w:val="a8"/>
    <w:uiPriority w:val="99"/>
    <w:semiHidden/>
    <w:rsid w:val="00AB0FFD"/>
    <w:rPr>
      <w:rFonts w:ascii="TH SarabunPSK" w:eastAsia="Calibri" w:hAnsi="TH SarabunPSK" w:cs="Angsana New"/>
      <w:b/>
      <w:bCs/>
      <w:sz w:val="20"/>
      <w:szCs w:val="25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0FFD"/>
  </w:style>
  <w:style w:type="character" w:customStyle="1" w:styleId="ab">
    <w:name w:val="ชื่อเรื่องของข้อคิดเห็น อักขระ"/>
    <w:basedOn w:val="a9"/>
    <w:link w:val="aa"/>
    <w:uiPriority w:val="99"/>
    <w:semiHidden/>
    <w:rsid w:val="00AB0FFD"/>
    <w:rPr>
      <w:rFonts w:ascii="TH SarabunPSK" w:eastAsia="Calibri" w:hAnsi="TH SarabunPSK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CDCCD-9D77-4F59-B8A9-AEC8982D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3613</Words>
  <Characters>20600</Characters>
  <Application>Microsoft Office Word</Application>
  <DocSecurity>0</DocSecurity>
  <Lines>171</Lines>
  <Paragraphs>48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Suphansa</cp:lastModifiedBy>
  <cp:revision>3</cp:revision>
  <cp:lastPrinted>2020-03-25T06:58:00Z</cp:lastPrinted>
  <dcterms:created xsi:type="dcterms:W3CDTF">2020-04-08T04:12:00Z</dcterms:created>
  <dcterms:modified xsi:type="dcterms:W3CDTF">2020-04-09T01:45:00Z</dcterms:modified>
</cp:coreProperties>
</file>