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F11FF5" w14:textId="77777777" w:rsidR="00AE1B9B" w:rsidRPr="00324E10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  <w:cs/>
        </w:rPr>
      </w:pPr>
    </w:p>
    <w:p w14:paraId="0C95DE46" w14:textId="1376AD1D" w:rsidR="00AE1B9B" w:rsidRPr="00324E10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4ADBDDE4" w14:textId="6FDC620C" w:rsidR="00C51399" w:rsidRPr="00324E10" w:rsidRDefault="00C51399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0CB4CF4D" w14:textId="77777777" w:rsidR="00AE1B9B" w:rsidRPr="00324E10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747BB52B" w14:textId="77777777" w:rsidR="00AE1B9B" w:rsidRPr="00324E10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28"/>
        </w:rPr>
      </w:pPr>
    </w:p>
    <w:p w14:paraId="58B7EBAF" w14:textId="0F81753F" w:rsidR="00AE1B9B" w:rsidRPr="00324E10" w:rsidRDefault="00AE1B9B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  <w:r w:rsidRPr="00324E10">
        <w:rPr>
          <w:rFonts w:ascii="TH SarabunPSK" w:hAnsi="TH SarabunPSK" w:cs="TH SarabunPSK"/>
          <w:b/>
          <w:bCs/>
          <w:sz w:val="72"/>
          <w:szCs w:val="72"/>
          <w:cs/>
        </w:rPr>
        <w:t>1. ตัวชี้วัดเป้าประสงค์แผนปฏิบัติการมหาวิทยาลัย</w:t>
      </w:r>
    </w:p>
    <w:p w14:paraId="51727CA0" w14:textId="77777777" w:rsidR="00984E8E" w:rsidRPr="00324E10" w:rsidRDefault="00984E8E" w:rsidP="00984E8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</w:rPr>
      </w:pPr>
      <w:r w:rsidRPr="00324E10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>คณะสาธารณสุขศาสตร์</w:t>
      </w:r>
    </w:p>
    <w:p w14:paraId="3023D51A" w14:textId="51566A69" w:rsidR="00984E8E" w:rsidRPr="00324E10" w:rsidRDefault="00984E8E" w:rsidP="00984E8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</w:rPr>
      </w:pPr>
      <w:r w:rsidRPr="00324E10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 xml:space="preserve">ผลการดำเนินงานไตรมาสที่ </w:t>
      </w:r>
      <w:r w:rsidR="00EF6ECC" w:rsidRPr="00324E10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>3</w:t>
      </w:r>
    </w:p>
    <w:p w14:paraId="69B30B27" w14:textId="77777777" w:rsidR="00984E8E" w:rsidRPr="00324E10" w:rsidRDefault="00984E8E" w:rsidP="00984E8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</w:rPr>
      </w:pPr>
      <w:r w:rsidRPr="00324E10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>ประจำปีงบประมาณ พ.ศ. 2563</w:t>
      </w:r>
    </w:p>
    <w:p w14:paraId="14BFC6AA" w14:textId="0467721E" w:rsidR="00984E8E" w:rsidRPr="00324E10" w:rsidRDefault="00984E8E" w:rsidP="00984E8E">
      <w:pPr>
        <w:spacing w:after="0" w:line="240" w:lineRule="auto"/>
        <w:jc w:val="center"/>
        <w:rPr>
          <w:rFonts w:ascii="TH SarabunPSK" w:eastAsia="TH SarabunPSK" w:hAnsi="TH SarabunPSK" w:cs="TH SarabunPSK"/>
          <w:b/>
          <w:bCs/>
          <w:sz w:val="80"/>
          <w:szCs w:val="80"/>
          <w:u w:val="single"/>
        </w:rPr>
      </w:pPr>
      <w:r w:rsidRPr="00324E10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 xml:space="preserve">วันที่ 1 ตุลาคม </w:t>
      </w:r>
      <w:r w:rsidR="00537045" w:rsidRPr="00324E10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 xml:space="preserve">2562 </w:t>
      </w:r>
      <w:r w:rsidRPr="00324E10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 xml:space="preserve">ถึง </w:t>
      </w:r>
      <w:r w:rsidR="00EF6ECC" w:rsidRPr="00324E10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>30 มิถุนายน</w:t>
      </w:r>
      <w:r w:rsidR="00C45248" w:rsidRPr="00324E10">
        <w:rPr>
          <w:rFonts w:ascii="TH SarabunPSK" w:eastAsia="TH SarabunPSK" w:hAnsi="TH SarabunPSK" w:cs="TH SarabunPSK" w:hint="cs"/>
          <w:b/>
          <w:bCs/>
          <w:sz w:val="80"/>
          <w:szCs w:val="80"/>
          <w:cs/>
        </w:rPr>
        <w:t xml:space="preserve"> 2563</w:t>
      </w:r>
    </w:p>
    <w:p w14:paraId="4D1F93FD" w14:textId="188F6DC2" w:rsidR="00B86FAF" w:rsidRPr="00324E10" w:rsidRDefault="00B86FAF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593B7224" w14:textId="77777777" w:rsidR="004059DF" w:rsidRPr="00324E10" w:rsidRDefault="004059DF" w:rsidP="003A257A">
      <w:pPr>
        <w:spacing w:after="0" w:line="240" w:lineRule="auto"/>
        <w:jc w:val="center"/>
        <w:rPr>
          <w:rFonts w:ascii="TH SarabunPSK" w:hAnsi="TH SarabunPSK" w:cs="TH SarabunPSK"/>
          <w:b/>
          <w:bCs/>
          <w:sz w:val="72"/>
          <w:szCs w:val="72"/>
        </w:rPr>
      </w:pPr>
    </w:p>
    <w:p w14:paraId="296B52E6" w14:textId="75F52973" w:rsidR="00AE1B9B" w:rsidRPr="00324E10" w:rsidRDefault="0015287D" w:rsidP="0015287D">
      <w:pPr>
        <w:spacing w:after="0" w:line="240" w:lineRule="auto"/>
        <w:jc w:val="right"/>
        <w:rPr>
          <w:rFonts w:ascii="TH SarabunPSK" w:hAnsi="TH SarabunPSK" w:cs="TH SarabunPSK"/>
          <w:b/>
          <w:bCs/>
          <w:sz w:val="72"/>
          <w:szCs w:val="72"/>
        </w:rPr>
      </w:pPr>
      <w:r w:rsidRPr="00324E10">
        <w:rPr>
          <w:rFonts w:ascii="TH SarabunPSK" w:hAnsi="TH SarabunPSK" w:cs="TH SarabunPSK"/>
          <w:b/>
          <w:bCs/>
          <w:noProof/>
          <w:sz w:val="72"/>
          <w:szCs w:val="72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1" wp14:anchorId="59442014" wp14:editId="6BF97619">
                <wp:simplePos x="0" y="0"/>
                <wp:positionH relativeFrom="margin">
                  <wp:align>right</wp:align>
                </wp:positionH>
                <wp:positionV relativeFrom="paragraph">
                  <wp:posOffset>922020</wp:posOffset>
                </wp:positionV>
                <wp:extent cx="2360930" cy="350520"/>
                <wp:effectExtent l="0" t="0" r="3810" b="0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350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219F5C14" w14:textId="5E38A80F" w:rsidR="00C73DA0" w:rsidRPr="0015287D" w:rsidRDefault="00C73DA0" w:rsidP="0015287D">
                            <w:pPr>
                              <w:jc w:val="right"/>
                              <w:rPr>
                                <w:rFonts w:ascii="TH SarabunPSK" w:hAnsi="TH SarabunPSK" w:cs="TH SarabunPSK"/>
                                <w:cs/>
                              </w:rPr>
                            </w:pPr>
                            <w:r w:rsidRPr="0015287D">
                              <w:rPr>
                                <w:rFonts w:ascii="TH SarabunPSK" w:hAnsi="TH SarabunPSK" w:cs="TH SarabunPSK"/>
                                <w:cs/>
                              </w:rPr>
                              <w:t>ข้อมูล ณ วันที่ 17 กรกฎาคม 2563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9442014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34.7pt;margin-top:72.6pt;width:185.9pt;height:27.6pt;z-index:-251657216;visibility:visible;mso-wrap-style:square;mso-width-percent:400;mso-height-percent:0;mso-wrap-distance-left:9pt;mso-wrap-distance-top:3.6pt;mso-wrap-distance-right:9pt;mso-wrap-distance-bottom:3.6pt;mso-position-horizontal:right;mso-position-horizontal-relative:margin;mso-position-vertical:absolute;mso-position-vertical-relative:text;mso-width-percent:40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" stroked="f">
                <v:textbox>
                  <w:txbxContent>
                    <w:p w14:paraId="219F5C14" w14:textId="5E38A80F" w:rsidR="00C73DA0" w:rsidRPr="0015287D" w:rsidRDefault="00C73DA0" w:rsidP="0015287D">
                      <w:pPr>
                        <w:jc w:val="right"/>
                        <w:rPr>
                          <w:rFonts w:ascii="TH SarabunPSK" w:hAnsi="TH SarabunPSK" w:cs="TH SarabunPSK"/>
                          <w:cs/>
                        </w:rPr>
                      </w:pPr>
                      <w:r w:rsidRPr="0015287D">
                        <w:rPr>
                          <w:rFonts w:ascii="TH SarabunPSK" w:hAnsi="TH SarabunPSK" w:cs="TH SarabunPSK"/>
                          <w:cs/>
                        </w:rPr>
                        <w:t>ข้อมูล ณ วันที่ 17 กรกฎาคม 2563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tbl>
      <w:tblPr>
        <w:tblW w:w="14432" w:type="dxa"/>
        <w:tblInd w:w="-5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2160"/>
        <w:gridCol w:w="990"/>
        <w:gridCol w:w="900"/>
        <w:gridCol w:w="10382"/>
      </w:tblGrid>
      <w:tr w:rsidR="00657A06" w:rsidRPr="00324E10" w14:paraId="3DF65CAA" w14:textId="4B3CE894" w:rsidTr="00657A06">
        <w:trPr>
          <w:trHeight w:val="141"/>
          <w:tblHeader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AF40DEB" w14:textId="77777777" w:rsidR="00657A06" w:rsidRPr="00324E10" w:rsidRDefault="00657A0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>ตัวชี้วัด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AF775E8" w14:textId="77777777" w:rsidR="00657A06" w:rsidRPr="00324E10" w:rsidRDefault="00657A0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เป้าหมาย</w:t>
            </w:r>
          </w:p>
          <w:p w14:paraId="3FC6C7E3" w14:textId="64834231" w:rsidR="00657A06" w:rsidRPr="00324E10" w:rsidRDefault="00657A0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z w:val="28"/>
              </w:rPr>
              <w:t>2563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14:paraId="03C37D77" w14:textId="0F2AE818" w:rsidR="00657A06" w:rsidRPr="00324E10" w:rsidRDefault="00657A06" w:rsidP="003A257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z w:val="28"/>
                <w:cs/>
              </w:rPr>
              <w:t>ผล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7EF2F4C" w14:textId="62856A9B" w:rsidR="00657A06" w:rsidRPr="00324E10" w:rsidRDefault="00657A06" w:rsidP="003A257A">
            <w:pPr>
              <w:widowControl w:val="0"/>
              <w:spacing w:after="0" w:line="240" w:lineRule="auto"/>
              <w:ind w:left="72"/>
              <w:jc w:val="center"/>
              <w:rPr>
                <w:rFonts w:ascii="TH SarabunPSK" w:eastAsia="Sarabun" w:hAnsi="TH SarabunPSK" w:cs="TH SarabunPSK"/>
                <w:sz w:val="32"/>
                <w:szCs w:val="32"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รายละเอียดผลการดำเนินงาน</w:t>
            </w:r>
          </w:p>
        </w:tc>
      </w:tr>
      <w:tr w:rsidR="00657A06" w:rsidRPr="00324E10" w14:paraId="6BAB489F" w14:textId="4C215D8F" w:rsidTr="00657A06">
        <w:tc>
          <w:tcPr>
            <w:tcW w:w="1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A5E2A" w14:textId="7CB7B290" w:rsidR="00657A06" w:rsidRPr="00324E10" w:rsidRDefault="00657A06" w:rsidP="003A257A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32"/>
                <w:szCs w:val="32"/>
                <w:cs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เป้าประสงค์ที่</w:t>
            </w:r>
            <w:r w:rsidRPr="00324E1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b/>
                <w:sz w:val="32"/>
                <w:szCs w:val="32"/>
              </w:rPr>
              <w:t>1</w:t>
            </w:r>
            <w:r w:rsidRPr="00324E10">
              <w:rPr>
                <w:rFonts w:ascii="TH SarabunPSK" w:eastAsia="Sarabun" w:hAnsi="TH SarabunPSK" w:cs="TH SarabunPSK"/>
                <w:b/>
                <w:sz w:val="32"/>
                <w:szCs w:val="32"/>
                <w:cs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บัณฑิตมีคุณภาพมาตรฐาน มีทักษะในการคิดวิเคราะห์ และการเรียนรู้ตลอดชีวิต มีศักยภาพสอดคล้องกับการพัฒนาประเทศ</w:t>
            </w:r>
          </w:p>
        </w:tc>
      </w:tr>
      <w:tr w:rsidR="008C5744" w:rsidRPr="00324E10" w14:paraId="3D900D33" w14:textId="56EA33BA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36B6E6" w14:textId="77777777" w:rsidR="008C5744" w:rsidRPr="00324E10" w:rsidRDefault="008C5744" w:rsidP="008C574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1.</w:t>
            </w:r>
            <w:proofErr w:type="gramStart"/>
            <w:r w:rsidRPr="00324E10">
              <w:rPr>
                <w:rFonts w:ascii="TH SarabunPSK" w:eastAsia="Sarabun" w:hAnsi="TH SarabunPSK" w:cs="TH SarabunPSK"/>
                <w:sz w:val="28"/>
              </w:rPr>
              <w:t>1.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จำนวนหลักสูตรแบบสหวิทยาการที่พัฒนาหรือปรับปรุงเพื่อตอบสนองต่อความต้องการท้องถิ่น</w:t>
            </w:r>
            <w:proofErr w:type="gramEnd"/>
          </w:p>
          <w:p w14:paraId="17BF7D39" w14:textId="5896B115" w:rsidR="008C5744" w:rsidRPr="00324E10" w:rsidRDefault="008C5744" w:rsidP="008C5744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   1.1.1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หลักสูตรระยะสั้น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09984D" w14:textId="77777777" w:rsidR="008C5744" w:rsidRPr="00324E10" w:rsidRDefault="008C5744" w:rsidP="008C574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21F5B5CC" w14:textId="2AE6AA4E" w:rsidR="008C5744" w:rsidRPr="00324E10" w:rsidRDefault="008C5744" w:rsidP="008C574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  <w:p w14:paraId="6E204E7F" w14:textId="77777777" w:rsidR="008C5744" w:rsidRPr="00324E10" w:rsidRDefault="008C5744" w:rsidP="008C574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CAAF5AD" w14:textId="77777777" w:rsidR="008C5744" w:rsidRPr="00324E10" w:rsidRDefault="008C5744" w:rsidP="008C574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A4C1651" w14:textId="097CC8E4" w:rsidR="008C5744" w:rsidRPr="00324E10" w:rsidRDefault="008C5744" w:rsidP="008C5744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C2597F" w14:textId="77777777" w:rsidR="008C5744" w:rsidRPr="00324E10" w:rsidRDefault="008C5744" w:rsidP="008C5744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1</w:t>
            </w:r>
          </w:p>
          <w:p w14:paraId="28F02E5C" w14:textId="77777777" w:rsidR="008C5744" w:rsidRPr="00324E10" w:rsidRDefault="008C5744" w:rsidP="008C5744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หลักสูตร</w:t>
            </w:r>
          </w:p>
          <w:p w14:paraId="212F555E" w14:textId="77777777" w:rsidR="008C5744" w:rsidRPr="00324E10" w:rsidRDefault="008C5744" w:rsidP="008C5744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2FEAB7BD" w14:textId="77777777" w:rsidR="008C5744" w:rsidRPr="00324E10" w:rsidRDefault="008C5744" w:rsidP="008C5744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3F20C4DF" w14:textId="757F3015" w:rsidR="008C5744" w:rsidRPr="00324E10" w:rsidRDefault="008C5744" w:rsidP="008C5744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48F075E" w14:textId="77777777" w:rsidR="008C5744" w:rsidRPr="00324E10" w:rsidRDefault="008C5744" w:rsidP="00216F0A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จำนวนหลักสูตรระยะสั้น</w:t>
            </w:r>
            <w:r w:rsidRPr="00324E1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1 </w:t>
            </w:r>
            <w:r w:rsidRPr="00324E1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หลักสูตร ได้แก่</w:t>
            </w:r>
          </w:p>
          <w:p w14:paraId="73EEBEC9" w14:textId="77777777" w:rsidR="00C73DA0" w:rsidRPr="00324E10" w:rsidRDefault="00216F0A" w:rsidP="00216F0A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1. </w:t>
            </w:r>
            <w:r w:rsidR="008C5744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หลักสูตรการปฐมพยาบาลการปฏิบัติการแพทย์ขั้นพื้นฐาน</w:t>
            </w:r>
            <w:r w:rsidR="009B1B03"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="009B1B03"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วันเดือนปีเข้าสภา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- </w:t>
            </w:r>
            <w:r w:rsidR="008C5744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วันที่ดำเนินการ</w:t>
            </w:r>
            <w:r w:rsidR="008C5744"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27 </w:t>
            </w:r>
            <w:r w:rsidR="008C5744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มิถุนายน 2563 เวลา 08.30 -16.30 น.สถานที่ดำเนินการ</w:t>
            </w:r>
            <w:r w:rsidR="008C5744"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="008C5744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อาคารส่งเสริมการเรียนรู้ ชั้น 4 ห้อง 402 คณะสาธารณสุขศาสตร์ มหาวิทยาลัยรา</w:t>
            </w:r>
            <w:proofErr w:type="spellStart"/>
            <w:r w:rsidR="008C5744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ภัฏว</w:t>
            </w:r>
            <w:proofErr w:type="spellEnd"/>
            <w:r w:rsidR="008C5744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ไลยอลงกรณ์ ในพระบร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ม</w:t>
            </w:r>
            <w:r w:rsidR="008C5744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ราชูปถัมภ์</w:t>
            </w:r>
            <w:r w:rsidR="009B1B03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8C5744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ผลการดำเนินงาน มีผู้เข้าร่วมโครงการจำนวน 6 คน มีรายได้จากการจัดหลักสูตรระยะสั้นจำนวนเงิน 1,620 บาท</w:t>
            </w:r>
          </w:p>
          <w:p w14:paraId="4CB4CCA4" w14:textId="33D6760A" w:rsidR="008C5744" w:rsidRPr="00324E10" w:rsidRDefault="0083441D" w:rsidP="00B51AA3">
            <w:pPr>
              <w:tabs>
                <w:tab w:val="left" w:pos="7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ตอบสนองต่อความต้องการท้องถิ่น</w:t>
            </w:r>
            <w:r w:rsidR="00C73DA0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อย่างไร</w:t>
            </w:r>
            <w:r w:rsidR="00C73DA0"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 : </w:t>
            </w:r>
            <w:r w:rsidR="00C73DA0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หลักสูตรการปฐมพยาบาลการปฏิบัติการแพทย์ขั้นพื้นฐานเป็นหลักสูตรที่จัดขึ้น</w:t>
            </w:r>
            <w:r w:rsidR="00705553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โดยมีกลุ่มเป้าหมายเป็นบุคลากรทางการแพทย์และสาธารณสุข รวมไปถึงบุคคลทั่วไป โดยมีวัตถุประสงค์</w:t>
            </w:r>
            <w:r w:rsidR="00C73DA0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เพื่อสร้างความรู้ความเข้าใจในการประเมินผู้บาดเจ็บที่ต้องทำการช่วยฟื้นคืนชีพ การเพิ่ม</w:t>
            </w:r>
            <w:r w:rsidR="00C73DA0"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ทักษะการทำการช่วยฟื้นคืนชีพ</w:t>
            </w:r>
            <w:r w:rsidR="00C73DA0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การ</w:t>
            </w:r>
            <w:r w:rsidR="00C73DA0"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ใช้เครื่องช็อกไฟฟ้าหัวใจอัตโนมัติ ในผู้บาดเจ็บได้อย่างถูกต้องและปลอดภัย</w:t>
            </w:r>
            <w:r w:rsidR="008C5744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C73DA0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รวมถึงการเพิ่มทักษะการขอความช่วยเหลือจากระบบบริการฉุกเฉินทางการแพทย์และส่งต่อผู้บาดเจ็บได้ </w:t>
            </w:r>
          </w:p>
          <w:p w14:paraId="4F1B95DB" w14:textId="77777777" w:rsidR="008C5744" w:rsidRPr="00324E10" w:rsidRDefault="008C5744" w:rsidP="008C5744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  <w:r w:rsidRPr="00324E1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อยู่ในระหว่างดำเนินการ จำนวน 2 โครงการ</w:t>
            </w:r>
          </w:p>
          <w:p w14:paraId="7050CA12" w14:textId="0D019929" w:rsidR="008C5744" w:rsidRPr="00324E10" w:rsidRDefault="008C5744" w:rsidP="009B1B0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>1.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หลักสูตร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การอบรมสุขาภิบาลอาหาร สำหรับผู้สัมผัสอาหารและผู้ประกอบกิจการด้านอาหาร</w:t>
            </w:r>
            <w:r w:rsidR="009B1B03"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="008334FD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(จะดำเนินการภายในเดือนกันยายน </w:t>
            </w:r>
            <w:proofErr w:type="gramStart"/>
            <w:r w:rsidR="008334FD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2563)</w:t>
            </w:r>
            <w:r w:rsidR="009B1B03"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วันเดือนปีเข้าสภา</w:t>
            </w:r>
            <w:proofErr w:type="gramEnd"/>
            <w:r w:rsidR="008334FD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- </w:t>
            </w:r>
            <w:r w:rsidR="009B1B03"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ตอบสนองต่อความต้องการท้องถิ่นอย่างไร</w:t>
            </w:r>
            <w:r w:rsidR="008D5949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9B1B03"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(อธิบาย)</w:t>
            </w:r>
            <w:r w:rsidR="008334FD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8334FD" w:rsidRPr="00324E10">
              <w:rPr>
                <w:rFonts w:ascii="TH SarabunPSK" w:hAnsi="TH SarabunPSK" w:cs="TH SarabunPSK"/>
                <w:i/>
                <w:iCs/>
                <w:sz w:val="28"/>
              </w:rPr>
              <w:t>…..</w:t>
            </w:r>
          </w:p>
          <w:p w14:paraId="51894154" w14:textId="77777777" w:rsidR="008C5744" w:rsidRPr="00324E10" w:rsidRDefault="008C5744" w:rsidP="009B1B0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>2.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หลักสูตรนวดฝ่าเท้าเพื่อสุขภาพ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60 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ชั่วโมง</w:t>
            </w:r>
            <w:r w:rsidR="009B1B03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8334FD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จะดำเนินการเสร็จสิ้นในเดือนกรกฎาคม 2563 </w:t>
            </w:r>
            <w:r w:rsidR="009B1B03"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วันเดือนปีเข้าสภา</w:t>
            </w:r>
            <w:r w:rsidR="008334FD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proofErr w:type="gramStart"/>
            <w:r w:rsidR="008334FD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- </w:t>
            </w:r>
            <w:r w:rsidR="009B1B03"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.ตอบสนองต่อความต้องการท้องถิ่นอย่างไร</w:t>
            </w:r>
            <w:proofErr w:type="gramEnd"/>
            <w:r w:rsidR="009B1B03"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(อธิบาย)</w:t>
            </w:r>
          </w:p>
          <w:p w14:paraId="0E6B184D" w14:textId="5BC5E258" w:rsidR="008A1135" w:rsidRPr="00324E10" w:rsidRDefault="008A1135" w:rsidP="009B1B03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</w:p>
        </w:tc>
      </w:tr>
      <w:tr w:rsidR="00657A06" w:rsidRPr="00324E10" w14:paraId="2F1A60E2" w14:textId="39DDABAD" w:rsidTr="00763FE9">
        <w:trPr>
          <w:trHeight w:val="150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72A679" w14:textId="77777777" w:rsidR="00657A06" w:rsidRPr="00324E10" w:rsidRDefault="00657A06" w:rsidP="00DB72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   1.1.2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หลักสูตรระดับปริญญาตรี และบัณฑิตศึกษา</w:t>
            </w:r>
          </w:p>
          <w:p w14:paraId="2130F302" w14:textId="724D44EC" w:rsidR="00657A06" w:rsidRPr="00324E10" w:rsidRDefault="00657A06" w:rsidP="00DB72A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3852F" w14:textId="77777777" w:rsidR="00657A06" w:rsidRPr="00324E10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2 </w:t>
            </w:r>
          </w:p>
          <w:p w14:paraId="6DE753F0" w14:textId="3A8911F3" w:rsidR="00657A06" w:rsidRPr="00324E10" w:rsidRDefault="00657A06" w:rsidP="00DB72A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หลักสูตร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6CD50C" w14:textId="733E07C3" w:rsidR="00657A06" w:rsidRPr="00324E10" w:rsidRDefault="00C33821" w:rsidP="00DB72A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-</w:t>
            </w:r>
          </w:p>
          <w:p w14:paraId="5E8C1193" w14:textId="5D35E601" w:rsidR="00657A06" w:rsidRPr="00324E10" w:rsidRDefault="00657A06" w:rsidP="00DB72A5">
            <w:pPr>
              <w:tabs>
                <w:tab w:val="left" w:pos="76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หลักสูตร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F8E8E6" w14:textId="54AED3BC" w:rsidR="00C33821" w:rsidRPr="00324E10" w:rsidRDefault="00C33821" w:rsidP="00DB72A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>อยู่ระหว่างดำเนินการ</w:t>
            </w:r>
          </w:p>
          <w:p w14:paraId="77C59A7D" w14:textId="2DBCC5B1" w:rsidR="00657A06" w:rsidRPr="00324E10" w:rsidRDefault="00657A06" w:rsidP="00DB72A5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1.1.2 จำนวนหลักสูตรระดับปริญญาตรีและบัณฑิตศึกษา</w:t>
            </w:r>
            <w:r w:rsidRPr="00324E10">
              <w:rPr>
                <w:rFonts w:ascii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 1 </w:t>
            </w:r>
            <w:r w:rsidRPr="00324E1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>หลักสูตร ได้แก่</w:t>
            </w:r>
          </w:p>
          <w:p w14:paraId="63D315DA" w14:textId="0777790E" w:rsidR="008960CC" w:rsidRPr="00324E10" w:rsidRDefault="00657A06" w:rsidP="008960CC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 w:hint="cs"/>
                <w:i/>
                <w:iCs/>
                <w:sz w:val="28"/>
                <w:cs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1.1.2.2 จำนวนหลักสูตรระดับบัณฑิตศึกษา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1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หลักสูตร</w:t>
            </w:r>
            <w:r w:rsidR="008960CC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="008960CC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อยู่ระหว่างการดำเนินการขออนุมัติหลักสูตรใหม่ 1 หลักสูตร คือหลักสูตรสาธารณสุขดุษฎีบัณฑิต</w:t>
            </w:r>
          </w:p>
          <w:p w14:paraId="14C17653" w14:textId="77777777" w:rsidR="00657A06" w:rsidRPr="00324E10" w:rsidRDefault="00657A06" w:rsidP="00C4524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1.หลักสูตร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บริหา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ร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ธุรกิจมหาบัณฑิต สาขา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ธุรกิจบริการสุขภาพ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คณะสาธารณสุขศาสตร์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วันเดือนปีเข้าสภา (ยังไม่ได้มีการนำเสนอเข้าสู่สภา)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</w:p>
          <w:p w14:paraId="3E8B2A1D" w14:textId="199C1AEB" w:rsidR="008A1135" w:rsidRPr="00324E10" w:rsidRDefault="008A1135" w:rsidP="00C45248">
            <w:pPr>
              <w:tabs>
                <w:tab w:val="left" w:pos="76"/>
              </w:tabs>
              <w:spacing w:after="0" w:line="240" w:lineRule="auto"/>
              <w:ind w:left="72"/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</w:pPr>
          </w:p>
        </w:tc>
      </w:tr>
      <w:tr w:rsidR="005018A2" w:rsidRPr="00324E10" w14:paraId="4F58A378" w14:textId="62CEFAEC" w:rsidTr="00F001A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A574574" w14:textId="77777777" w:rsidR="005018A2" w:rsidRPr="00324E10" w:rsidRDefault="005018A2" w:rsidP="005018A2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1.2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จำนวนผลงานเชิงประจักษ์ของนักศึกษาระดับปริญญาตรี</w:t>
            </w:r>
          </w:p>
          <w:p w14:paraId="2BAE544E" w14:textId="5148691A" w:rsidR="005018A2" w:rsidRPr="00324E10" w:rsidRDefault="005018A2" w:rsidP="005018A2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    1.2.1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ผลงานที่ได้รับรางวัลหรือการเผยแพร่ในระดับชาติหรือนานาชาติ</w:t>
            </w:r>
          </w:p>
          <w:p w14:paraId="59E50A21" w14:textId="77777777" w:rsidR="005018A2" w:rsidRPr="00324E10" w:rsidRDefault="005018A2" w:rsidP="005018A2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5305F05" w14:textId="751EA75C" w:rsidR="005018A2" w:rsidRPr="00324E10" w:rsidRDefault="005018A2" w:rsidP="005018A2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7C06171" w14:textId="54C21148" w:rsidR="005018A2" w:rsidRPr="00324E10" w:rsidRDefault="005018A2" w:rsidP="005018A2">
            <w:pPr>
              <w:widowControl w:val="0"/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66ED76" w14:textId="074C134A" w:rsidR="005018A2" w:rsidRPr="00324E10" w:rsidRDefault="005018A2" w:rsidP="005018A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C8C9F61" w14:textId="09CB0723" w:rsidR="005018A2" w:rsidRPr="00324E10" w:rsidRDefault="005018A2" w:rsidP="005018A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CDD7459" w14:textId="77777777" w:rsidR="005018A2" w:rsidRPr="00324E10" w:rsidRDefault="005018A2" w:rsidP="005018A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A816CD6" w14:textId="77777777" w:rsidR="005018A2" w:rsidRPr="00324E10" w:rsidRDefault="005018A2" w:rsidP="005018A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40 </w:t>
            </w:r>
          </w:p>
          <w:p w14:paraId="45B2D6FA" w14:textId="405C0D28" w:rsidR="005018A2" w:rsidRPr="00324E10" w:rsidRDefault="005018A2" w:rsidP="005018A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26717CB1" w14:textId="77777777" w:rsidR="00221B65" w:rsidRPr="00324E10" w:rsidRDefault="00221B65" w:rsidP="005018A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8EE0BF5" w14:textId="77777777" w:rsidR="005018A2" w:rsidRPr="00324E10" w:rsidRDefault="005018A2" w:rsidP="005018A2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F3ED02D" w14:textId="1AEBAC2F" w:rsidR="00221B65" w:rsidRPr="00324E10" w:rsidRDefault="00221B65" w:rsidP="00221B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CE7F65C" w14:textId="77777777" w:rsidR="005018A2" w:rsidRPr="00324E10" w:rsidRDefault="005018A2" w:rsidP="005018A2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59E2FE6A" w14:textId="77777777" w:rsidR="005018A2" w:rsidRPr="00324E10" w:rsidRDefault="005018A2" w:rsidP="005018A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7446FDEC" w14:textId="77777777" w:rsidR="005018A2" w:rsidRPr="00324E10" w:rsidRDefault="005018A2" w:rsidP="005018A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628849A2" w14:textId="77777777" w:rsidR="005018A2" w:rsidRPr="00324E10" w:rsidRDefault="005018A2" w:rsidP="00004800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9</w:t>
            </w:r>
          </w:p>
          <w:p w14:paraId="571222BD" w14:textId="6FC17481" w:rsidR="005018A2" w:rsidRPr="00324E10" w:rsidRDefault="005018A2" w:rsidP="005018A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ผลงาน</w:t>
            </w:r>
          </w:p>
          <w:p w14:paraId="6DCB7F14" w14:textId="77777777" w:rsidR="005018A2" w:rsidRPr="00324E10" w:rsidRDefault="005018A2" w:rsidP="005018A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32D71AFA" w14:textId="77777777" w:rsidR="005018A2" w:rsidRPr="00324E10" w:rsidRDefault="005018A2" w:rsidP="005018A2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57E684D4" w14:textId="745F88D0" w:rsidR="005018A2" w:rsidRPr="00324E10" w:rsidRDefault="005018A2" w:rsidP="00221B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tbl>
            <w:tblPr>
              <w:tblW w:w="14432" w:type="dxa"/>
              <w:tblLayout w:type="fixed"/>
              <w:tblLook w:val="04A0" w:firstRow="1" w:lastRow="0" w:firstColumn="1" w:lastColumn="0" w:noHBand="0" w:noVBand="1"/>
            </w:tblPr>
            <w:tblGrid>
              <w:gridCol w:w="14432"/>
            </w:tblGrid>
            <w:tr w:rsidR="00763FE9" w:rsidRPr="00324E10" w14:paraId="40FAB069" w14:textId="77777777" w:rsidTr="00CC53AE">
              <w:tc>
                <w:tcPr>
                  <w:tcW w:w="10382" w:type="dxa"/>
                  <w:shd w:val="clear" w:color="auto" w:fill="auto"/>
                </w:tcPr>
                <w:p w14:paraId="682EC31E" w14:textId="77777777" w:rsidR="00763FE9" w:rsidRPr="00324E10" w:rsidRDefault="00763FE9" w:rsidP="00763FE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eastAsia="TH SarabunPSK" w:hAnsi="TH SarabunPSK" w:cs="TH SarabunPSK"/>
                      <w:i/>
                      <w:iCs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spacing w:val="-4"/>
                      <w:sz w:val="28"/>
                      <w:cs/>
                    </w:rPr>
                    <w:lastRenderedPageBreak/>
                    <w:t>1.2.1 จำนวน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ผลงานที่ได้รับรางวัล หรือการเผยแพร่ในระดับชาติหรือนานาชาติ.....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9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.......ผลงาน ได้แก่</w:t>
                  </w:r>
                </w:p>
                <w:p w14:paraId="6500575F" w14:textId="77777777" w:rsidR="00763FE9" w:rsidRPr="00324E10" w:rsidRDefault="00763FE9" w:rsidP="00324E10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ind w:right="3886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spacing w:val="-4"/>
                      <w:sz w:val="28"/>
                      <w:cs/>
                    </w:rPr>
                    <w:t>จำนวน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ผลงานในระดับชาติที่ได้รับรางวัล ......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0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....รางวัลหรือการเผยแพร่จำนวน</w:t>
                  </w:r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.....</w:t>
                  </w:r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5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.....ผลงาน</w:t>
                  </w:r>
                </w:p>
                <w:p w14:paraId="5924D2EB" w14:textId="77777777" w:rsidR="00763FE9" w:rsidRPr="00324E10" w:rsidRDefault="00763FE9" w:rsidP="00763FE9">
                  <w:pPr>
                    <w:widowControl w:val="0"/>
                    <w:tabs>
                      <w:tab w:val="left" w:pos="64"/>
                    </w:tabs>
                    <w:spacing w:after="0" w:line="240" w:lineRule="auto"/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spacing w:val="-4"/>
                      <w:sz w:val="28"/>
                      <w:cs/>
                    </w:rPr>
                    <w:t>จำนวน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ผลงานในระดับนานาชาติที่ได้รับรางวัล ....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1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......รางวัลหรือการเผยแพร่จำนวน</w:t>
                  </w:r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.....</w:t>
                  </w:r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</w:rPr>
                    <w:t>4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cs/>
                    </w:rPr>
                    <w:t>.....ผลงาน</w:t>
                  </w:r>
                </w:p>
                <w:tbl>
                  <w:tblPr>
                    <w:tblStyle w:val="TableGrid"/>
                    <w:tblW w:w="10020" w:type="dxa"/>
                    <w:tblBorders>
                      <w:left w:val="none" w:sz="0" w:space="0" w:color="auto"/>
                      <w:right w:val="none" w:sz="0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1"/>
                    <w:gridCol w:w="2483"/>
                    <w:gridCol w:w="1843"/>
                    <w:gridCol w:w="986"/>
                    <w:gridCol w:w="857"/>
                    <w:gridCol w:w="1727"/>
                    <w:gridCol w:w="1843"/>
                  </w:tblGrid>
                  <w:tr w:rsidR="00763FE9" w:rsidRPr="00324E10" w14:paraId="2ED535BE" w14:textId="77777777" w:rsidTr="006A78AF">
                    <w:trPr>
                      <w:trHeight w:val="295"/>
                      <w:tblHeader/>
                    </w:trPr>
                    <w:tc>
                      <w:tcPr>
                        <w:tcW w:w="281" w:type="dxa"/>
                        <w:vAlign w:val="center"/>
                      </w:tcPr>
                      <w:p w14:paraId="74BC616D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0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  <w:lastRenderedPageBreak/>
                          <w:t>ที่</w:t>
                        </w:r>
                      </w:p>
                    </w:tc>
                    <w:tc>
                      <w:tcPr>
                        <w:tcW w:w="2483" w:type="dxa"/>
                        <w:vAlign w:val="center"/>
                      </w:tcPr>
                      <w:p w14:paraId="79F28D8D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  <w:t>ชื่อผลงาน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14:paraId="692D5D45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  <w:t>ชื่อเจ้าของผลงาน</w:t>
                        </w:r>
                      </w:p>
                    </w:tc>
                    <w:tc>
                      <w:tcPr>
                        <w:tcW w:w="986" w:type="dxa"/>
                        <w:vAlign w:val="center"/>
                      </w:tcPr>
                      <w:p w14:paraId="0C60146F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ระดับชาติหรือนานาชาติ</w:t>
                        </w:r>
                      </w:p>
                    </w:tc>
                    <w:tc>
                      <w:tcPr>
                        <w:tcW w:w="857" w:type="dxa"/>
                        <w:vAlign w:val="center"/>
                      </w:tcPr>
                      <w:p w14:paraId="5CFC9D2C" w14:textId="77777777" w:rsidR="00763FE9" w:rsidRPr="006A78AF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2"/>
                            <w:szCs w:val="22"/>
                          </w:rPr>
                        </w:pPr>
                        <w:r w:rsidRPr="006A78AF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2"/>
                            <w:szCs w:val="22"/>
                            <w:cs/>
                          </w:rPr>
                          <w:t>ประเภทผลงานหรือรางวัลที่ได้</w:t>
                        </w:r>
                      </w:p>
                    </w:tc>
                    <w:tc>
                      <w:tcPr>
                        <w:tcW w:w="1727" w:type="dxa"/>
                        <w:vAlign w:val="center"/>
                      </w:tcPr>
                      <w:p w14:paraId="62267953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  <w:t>เผยแพร่หรือได้รางวัล</w:t>
                        </w:r>
                      </w:p>
                      <w:p w14:paraId="790944E8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  <w:t>ว/ด/ป</w:t>
                        </w:r>
                      </w:p>
                    </w:tc>
                    <w:tc>
                      <w:tcPr>
                        <w:tcW w:w="1843" w:type="dxa"/>
                        <w:vAlign w:val="center"/>
                      </w:tcPr>
                      <w:p w14:paraId="73A57DBA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jc w:val="center"/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b/>
                            <w:bCs/>
                            <w:i/>
                            <w:iCs/>
                            <w:sz w:val="24"/>
                            <w:szCs w:val="24"/>
                            <w:cs/>
                          </w:rPr>
                          <w:t>สถานที่/หนังสือ/วารสาร/หน้าที่</w:t>
                        </w:r>
                      </w:p>
                    </w:tc>
                  </w:tr>
                  <w:tr w:rsidR="00763FE9" w:rsidRPr="00324E10" w14:paraId="04AB92F8" w14:textId="77777777" w:rsidTr="006A78AF">
                    <w:trPr>
                      <w:trHeight w:val="295"/>
                    </w:trPr>
                    <w:tc>
                      <w:tcPr>
                        <w:tcW w:w="281" w:type="dxa"/>
                      </w:tcPr>
                      <w:p w14:paraId="447B8686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1</w:t>
                        </w:r>
                      </w:p>
                    </w:tc>
                    <w:tc>
                      <w:tcPr>
                        <w:tcW w:w="2483" w:type="dxa"/>
                      </w:tcPr>
                      <w:p w14:paraId="51E4ADFA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pacing w:val="-8"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pacing w:val="-8"/>
                            <w:sz w:val="24"/>
                            <w:szCs w:val="24"/>
                            <w:cs/>
                          </w:rPr>
                          <w:t>ความชุกและปัจจัยที่มีความสัมพันธ์กับภาวะการรู้คิดบกพร่องของผู้สูงอายุ</w:t>
                        </w:r>
                      </w:p>
                      <w:p w14:paraId="4CF32DDB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pacing w:val="-8"/>
                            <w:sz w:val="24"/>
                            <w:szCs w:val="24"/>
                            <w:cs/>
                          </w:rPr>
                          <w:t>ในอำเภอชนบท จังหวัดขอนแก่น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E4B4345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ปั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ณ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ณทัต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ตันธนปัญญากร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เจียระไน ปฐมโรจน์สกุล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,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นิโรบล มาอุ่น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กุสุมา จ้อยจันทร์ชุติมา มล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ัย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หมื่น</w:t>
                        </w:r>
                      </w:p>
                      <w:p w14:paraId="283302D3" w14:textId="334FFA8A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6" w:type="dxa"/>
                      </w:tcPr>
                      <w:p w14:paraId="48003171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4A759F41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727" w:type="dxa"/>
                      </w:tcPr>
                      <w:p w14:paraId="1D6B6D56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ปีที่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8 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ฉบับที่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2 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เดือนกรกฎาคม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–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ธันวาคม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2562</w:t>
                        </w:r>
                      </w:p>
                      <w:p w14:paraId="3D4E4539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7EC27265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วารสารวิชชา มหาวิทยาลัยราชภัฏนครศรีธรรมราช</w:t>
                        </w:r>
                      </w:p>
                    </w:tc>
                  </w:tr>
                  <w:tr w:rsidR="00763FE9" w:rsidRPr="00324E10" w14:paraId="668D3DAA" w14:textId="77777777" w:rsidTr="006A78AF">
                    <w:trPr>
                      <w:trHeight w:val="279"/>
                    </w:trPr>
                    <w:tc>
                      <w:tcPr>
                        <w:tcW w:w="281" w:type="dxa"/>
                      </w:tcPr>
                      <w:p w14:paraId="4531D463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2</w:t>
                        </w:r>
                      </w:p>
                    </w:tc>
                    <w:tc>
                      <w:tcPr>
                        <w:tcW w:w="2483" w:type="dxa"/>
                      </w:tcPr>
                      <w:p w14:paraId="23ADBED2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ผลกระทบของโรงงานอุตสาหกรรมที่มีต่อคุณภาพชีวิตของประชาชนในเขตนิคมอุตสาหกรรมนวน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คร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จังหวัดปทุมธานี</w:t>
                        </w:r>
                      </w:p>
                      <w:p w14:paraId="5B7E447F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</w:tcPr>
                      <w:p w14:paraId="16169D8C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จั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นทรรัตน์ จาริกสกุลชัย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รัตนาภรณ์ อาษา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,</w:t>
                        </w:r>
                      </w:p>
                      <w:p w14:paraId="7CA6BC6D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นิชากานต์ ดอกกุหลาบ</w:t>
                        </w:r>
                      </w:p>
                    </w:tc>
                    <w:tc>
                      <w:tcPr>
                        <w:tcW w:w="986" w:type="dxa"/>
                      </w:tcPr>
                      <w:p w14:paraId="2397A71F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0BF31E1E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727" w:type="dxa"/>
                      </w:tcPr>
                      <w:p w14:paraId="08D70DD0" w14:textId="5816D68C" w:rsidR="00763FE9" w:rsidRPr="00324E10" w:rsidRDefault="00763FE9" w:rsidP="00C103C8">
                        <w:pPr>
                          <w:widowControl w:val="0"/>
                          <w:tabs>
                            <w:tab w:val="left" w:pos="64"/>
                          </w:tabs>
                          <w:ind w:right="11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ปีที่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14 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ฉบับที่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13 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เดือนกันยา</w:t>
                        </w:r>
                        <w:r w:rsidR="00C103C8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ยน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– 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ธันวาคม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2562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D399EC8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วารสารวิจัยและพัฒนาวไลยอลงกรณ์ ในพระบรมราชูปถัมภ์</w:t>
                        </w:r>
                      </w:p>
                    </w:tc>
                  </w:tr>
                  <w:tr w:rsidR="00763FE9" w:rsidRPr="00324E10" w14:paraId="31583BB7" w14:textId="77777777" w:rsidTr="006A78AF">
                    <w:trPr>
                      <w:trHeight w:val="279"/>
                    </w:trPr>
                    <w:tc>
                      <w:tcPr>
                        <w:tcW w:w="281" w:type="dxa"/>
                      </w:tcPr>
                      <w:p w14:paraId="538388E2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3</w:t>
                        </w:r>
                      </w:p>
                    </w:tc>
                    <w:tc>
                      <w:tcPr>
                        <w:tcW w:w="2483" w:type="dxa"/>
                      </w:tcPr>
                      <w:p w14:paraId="7827360B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ประสิทธิภาพของสารสกัดสมุนไพรกำจัดเหาของนักเรียนชั้นประถมศึกษาในโรงเรียนวัดมงคลรัตน์ จังหวัดปทุมธานี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13512C13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ปั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ณ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ณทัต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ตันธนปัญญากร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เจียระไน ปฐมโรจน์สกุล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 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อภิ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เชษฐ์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จำเนียรสุข,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จั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นทรรัตน์ จาริกสกุลชัย, อารีรัตน์ บุตรรัศมี, รุ่งฤดี มีชำนาญ</w:t>
                        </w:r>
                      </w:p>
                    </w:tc>
                    <w:tc>
                      <w:tcPr>
                        <w:tcW w:w="986" w:type="dxa"/>
                      </w:tcPr>
                      <w:p w14:paraId="2C1493EB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2C7B6EFF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727" w:type="dxa"/>
                        <w:tcBorders>
                          <w:bottom w:val="single" w:sz="4" w:space="0" w:color="auto"/>
                        </w:tcBorders>
                      </w:tcPr>
                      <w:p w14:paraId="165DF133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ปีที่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12 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ฉบับที่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4 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ตุลาคม-ธันวาคม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2562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2CFAECB9" w14:textId="77777777" w:rsidR="00763FE9" w:rsidRPr="00324E10" w:rsidRDefault="00763FE9" w:rsidP="00763FE9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วารสารการพยาบาลและการศึกษา</w:t>
                        </w:r>
                      </w:p>
                    </w:tc>
                  </w:tr>
                  <w:tr w:rsidR="006A78AF" w:rsidRPr="00324E10" w14:paraId="3BD799DE" w14:textId="77777777" w:rsidTr="006A78AF">
                    <w:trPr>
                      <w:trHeight w:val="279"/>
                    </w:trPr>
                    <w:tc>
                      <w:tcPr>
                        <w:tcW w:w="281" w:type="dxa"/>
                        <w:tcBorders>
                          <w:bottom w:val="nil"/>
                        </w:tcBorders>
                      </w:tcPr>
                      <w:p w14:paraId="1BA6BB5C" w14:textId="3EF024A0" w:rsidR="006A78AF" w:rsidRPr="00324E10" w:rsidRDefault="006A78AF" w:rsidP="006A78AF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4</w:t>
                        </w:r>
                      </w:p>
                    </w:tc>
                    <w:tc>
                      <w:tcPr>
                        <w:tcW w:w="2483" w:type="dxa"/>
                        <w:tcBorders>
                          <w:bottom w:val="nil"/>
                        </w:tcBorders>
                      </w:tcPr>
                      <w:p w14:paraId="666E7F60" w14:textId="1DB9E113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Knowledge and satisfaction about the use of health care services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under the social security scheme among employees in a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company, Pathum Thani Province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14:paraId="3819869A" w14:textId="7EFC4C4C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Nadchar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Yanti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Thassaporn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Chusak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Apichai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Khuneepong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Supriya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Lamai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Yaowaluk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Ruensod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Areefah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Chete</w:t>
                        </w:r>
                        <w:proofErr w:type="spellEnd"/>
                      </w:p>
                    </w:tc>
                    <w:tc>
                      <w:tcPr>
                        <w:tcW w:w="986" w:type="dxa"/>
                        <w:tcBorders>
                          <w:bottom w:val="nil"/>
                        </w:tcBorders>
                      </w:tcPr>
                      <w:p w14:paraId="464D9E08" w14:textId="3007FADE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857" w:type="dxa"/>
                        <w:tcBorders>
                          <w:bottom w:val="nil"/>
                        </w:tcBorders>
                      </w:tcPr>
                      <w:p w14:paraId="2AB47BD0" w14:textId="3D2FE8D8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727" w:type="dxa"/>
                        <w:tcBorders>
                          <w:bottom w:val="nil"/>
                        </w:tcBorders>
                      </w:tcPr>
                      <w:p w14:paraId="68FEAB68" w14:textId="3339772C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February 16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, 2020</w:t>
                        </w:r>
                      </w:p>
                    </w:tc>
                    <w:tc>
                      <w:tcPr>
                        <w:tcW w:w="1843" w:type="dxa"/>
                        <w:tcBorders>
                          <w:bottom w:val="nil"/>
                        </w:tcBorders>
                      </w:tcPr>
                      <w:p w14:paraId="410CEA84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7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National and</w:t>
                        </w:r>
                      </w:p>
                      <w:p w14:paraId="278D9A47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International</w:t>
                        </w:r>
                      </w:p>
                      <w:p w14:paraId="7E6464D7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Conference on</w:t>
                        </w:r>
                      </w:p>
                      <w:p w14:paraId="6C7D7E25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“Economic and</w:t>
                        </w:r>
                      </w:p>
                      <w:p w14:paraId="255D3CF7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Social Sustainability</w:t>
                        </w:r>
                      </w:p>
                      <w:p w14:paraId="04F89C63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Through Knowledge-based and Innovation</w:t>
                        </w:r>
                      </w:p>
                      <w:p w14:paraId="0D02B49D" w14:textId="50942E79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Management” Held by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Pathumthani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University and Academic Cooperation Network at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Pathumthani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University. page 16-22</w:t>
                        </w:r>
                      </w:p>
                    </w:tc>
                  </w:tr>
                  <w:tr w:rsidR="006A78AF" w:rsidRPr="00324E10" w14:paraId="3B8F3509" w14:textId="77777777" w:rsidTr="006A78AF">
                    <w:trPr>
                      <w:trHeight w:val="279"/>
                    </w:trPr>
                    <w:tc>
                      <w:tcPr>
                        <w:tcW w:w="281" w:type="dxa"/>
                        <w:tcBorders>
                          <w:top w:val="nil"/>
                          <w:bottom w:val="single" w:sz="4" w:space="0" w:color="auto"/>
                          <w:right w:val="nil"/>
                        </w:tcBorders>
                      </w:tcPr>
                      <w:p w14:paraId="20F7B266" w14:textId="30F6B7E8" w:rsidR="006A78AF" w:rsidRPr="00324E10" w:rsidRDefault="006A78AF" w:rsidP="006A78AF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248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5983C181" w14:textId="1768F7CA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2EA35286" w14:textId="3568FAC4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986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4AA19E4B" w14:textId="35A5D1A8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85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</w:tcPr>
                      <w:p w14:paraId="35428541" w14:textId="2FF3C3A8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727" w:type="dxa"/>
                        <w:tcBorders>
                          <w:top w:val="nil"/>
                          <w:left w:val="nil"/>
                          <w:bottom w:val="single" w:sz="4" w:space="0" w:color="auto"/>
                          <w:right w:val="nil"/>
                        </w:tcBorders>
                        <w:shd w:val="clear" w:color="auto" w:fill="auto"/>
                      </w:tcPr>
                      <w:p w14:paraId="53FED891" w14:textId="1FE9BDD4" w:rsidR="006A78AF" w:rsidRPr="00324E10" w:rsidRDefault="006A78AF" w:rsidP="006A78AF">
                        <w:pPr>
                          <w:widowControl w:val="0"/>
                          <w:pBdr>
                            <w:bottom w:val="single" w:sz="4" w:space="1" w:color="auto"/>
                          </w:pBdr>
                          <w:tabs>
                            <w:tab w:val="left" w:pos="0"/>
                          </w:tabs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</w:p>
                    </w:tc>
                    <w:tc>
                      <w:tcPr>
                        <w:tcW w:w="1843" w:type="dxa"/>
                        <w:tcBorders>
                          <w:top w:val="nil"/>
                          <w:left w:val="nil"/>
                          <w:bottom w:val="single" w:sz="4" w:space="0" w:color="auto"/>
                        </w:tcBorders>
                      </w:tcPr>
                      <w:p w14:paraId="133D8E77" w14:textId="3E83ED4C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highlight w:val="yellow"/>
                          </w:rPr>
                        </w:pPr>
                      </w:p>
                    </w:tc>
                  </w:tr>
                  <w:tr w:rsidR="006A78AF" w:rsidRPr="00324E10" w14:paraId="2A4BE62E" w14:textId="77777777" w:rsidTr="006A78AF">
                    <w:trPr>
                      <w:trHeight w:val="279"/>
                    </w:trPr>
                    <w:tc>
                      <w:tcPr>
                        <w:tcW w:w="281" w:type="dxa"/>
                        <w:tcBorders>
                          <w:top w:val="single" w:sz="4" w:space="0" w:color="auto"/>
                          <w:left w:val="nil"/>
                        </w:tcBorders>
                      </w:tcPr>
                      <w:p w14:paraId="7FF270E2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5</w:t>
                        </w:r>
                      </w:p>
                    </w:tc>
                    <w:tc>
                      <w:tcPr>
                        <w:tcW w:w="2483" w:type="dxa"/>
                        <w:tcBorders>
                          <w:top w:val="single" w:sz="4" w:space="0" w:color="auto"/>
                        </w:tcBorders>
                      </w:tcPr>
                      <w:p w14:paraId="12E18D68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Factors Associated with Health Foods Consumption Behavior</w:t>
                        </w:r>
                      </w:p>
                      <w:p w14:paraId="71FA99A2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among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Personnels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of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Valaya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Alongkorn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Rajabhat University</w:t>
                        </w:r>
                      </w:p>
                      <w:p w14:paraId="35E4C74D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pacing w:val="-8"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under the Royal Patronage,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Pathumthani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Province, Thailand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</w:tcBorders>
                      </w:tcPr>
                      <w:p w14:paraId="24BE9ABC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Fuangfah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Rattanakanahutanon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Jeiranai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Pathomrojsakul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,</w:t>
                        </w:r>
                      </w:p>
                      <w:p w14:paraId="3F42D5E5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Sasiwimol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Chanmalee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Sirilak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Phommachat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Laddawan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Kongplee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</w:p>
                    </w:tc>
                    <w:tc>
                      <w:tcPr>
                        <w:tcW w:w="986" w:type="dxa"/>
                        <w:tcBorders>
                          <w:top w:val="single" w:sz="4" w:space="0" w:color="auto"/>
                        </w:tcBorders>
                      </w:tcPr>
                      <w:p w14:paraId="0214837E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857" w:type="dxa"/>
                        <w:tcBorders>
                          <w:top w:val="single" w:sz="4" w:space="0" w:color="auto"/>
                        </w:tcBorders>
                      </w:tcPr>
                      <w:p w14:paraId="68052F52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727" w:type="dxa"/>
                        <w:tcBorders>
                          <w:top w:val="single" w:sz="4" w:space="0" w:color="auto"/>
                        </w:tcBorders>
                      </w:tcPr>
                      <w:p w14:paraId="29F53FA0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February 16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, 2020</w:t>
                        </w:r>
                      </w:p>
                    </w:tc>
                    <w:tc>
                      <w:tcPr>
                        <w:tcW w:w="1843" w:type="dxa"/>
                        <w:tcBorders>
                          <w:top w:val="single" w:sz="4" w:space="0" w:color="auto"/>
                          <w:right w:val="nil"/>
                        </w:tcBorders>
                      </w:tcPr>
                      <w:p w14:paraId="409697A5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7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National and</w:t>
                        </w:r>
                      </w:p>
                      <w:p w14:paraId="6C446975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International</w:t>
                        </w:r>
                      </w:p>
                      <w:p w14:paraId="178EA983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Conference on</w:t>
                        </w:r>
                      </w:p>
                      <w:p w14:paraId="5709D1BE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“Economic and</w:t>
                        </w:r>
                      </w:p>
                      <w:p w14:paraId="2EC046FB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Social Sustainability</w:t>
                        </w:r>
                      </w:p>
                      <w:p w14:paraId="216FE6AC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Through Knowledge-based and Innovation</w:t>
                        </w:r>
                      </w:p>
                      <w:p w14:paraId="5CF12601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highlight w:val="yellow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Management” Held by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Pathumthani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University and Academic Cooperation Network at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Pathumthani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University. page 97-108</w:t>
                        </w:r>
                      </w:p>
                    </w:tc>
                  </w:tr>
                  <w:tr w:rsidR="006A78AF" w:rsidRPr="00324E10" w14:paraId="2DDDBB28" w14:textId="77777777" w:rsidTr="006A78AF">
                    <w:trPr>
                      <w:trHeight w:val="279"/>
                    </w:trPr>
                    <w:tc>
                      <w:tcPr>
                        <w:tcW w:w="281" w:type="dxa"/>
                      </w:tcPr>
                      <w:p w14:paraId="3CCA492E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6</w:t>
                        </w:r>
                      </w:p>
                    </w:tc>
                    <w:tc>
                      <w:tcPr>
                        <w:tcW w:w="2483" w:type="dxa"/>
                      </w:tcPr>
                      <w:p w14:paraId="376634B7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The Effect of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Knowledge, Attitude, and Practice program on Primary Dysmenorrhea in Faculty of Public Health Students,</w:t>
                        </w:r>
                      </w:p>
                      <w:p w14:paraId="67012380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pacing w:val="-8"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Valaya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Alongkorn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Rajabhat University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31BBC93B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Sutthida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Kaewmoongkun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Phannathat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Thanthanapanyakorn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Aree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sanguanchue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</w:p>
                      <w:p w14:paraId="0C23AD36" w14:textId="77777777" w:rsidR="006A78AF" w:rsidRPr="00324E10" w:rsidRDefault="006A78AF" w:rsidP="006A78A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Nirobon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Ma-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oon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Rattikarn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Yingpimai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Phittaya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proofErr w:type="gram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Klinmalee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,</w:t>
                        </w:r>
                        <w:proofErr w:type="gram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Hathairat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Wongsin</w:t>
                        </w:r>
                        <w:proofErr w:type="spellEnd"/>
                      </w:p>
                    </w:tc>
                    <w:tc>
                      <w:tcPr>
                        <w:tcW w:w="986" w:type="dxa"/>
                      </w:tcPr>
                      <w:p w14:paraId="4FB89CC0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ระดับนานาชาติ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78624B10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727" w:type="dxa"/>
                      </w:tcPr>
                      <w:p w14:paraId="6DE6926E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February 16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, 2020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18C7C46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7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National and</w:t>
                        </w:r>
                      </w:p>
                      <w:p w14:paraId="45885C13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International</w:t>
                        </w:r>
                      </w:p>
                      <w:p w14:paraId="1B412C28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Conference on</w:t>
                        </w:r>
                      </w:p>
                      <w:p w14:paraId="2E47B98C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“Economic and</w:t>
                        </w:r>
                      </w:p>
                      <w:p w14:paraId="10A6007C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Social Sustainability</w:t>
                        </w:r>
                      </w:p>
                      <w:p w14:paraId="4B6D599B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35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Through Knowledge-based and Innovation</w:t>
                        </w:r>
                      </w:p>
                      <w:p w14:paraId="3D1370DE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highlight w:val="yellow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Management” Held by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Pathumthani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University and Academic Cooperation Network at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Pathumthani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University. page 83-96</w:t>
                        </w:r>
                      </w:p>
                    </w:tc>
                  </w:tr>
                  <w:tr w:rsidR="006A78AF" w:rsidRPr="00324E10" w14:paraId="72CC5B96" w14:textId="77777777" w:rsidTr="006A78AF">
                    <w:trPr>
                      <w:trHeight w:val="279"/>
                    </w:trPr>
                    <w:tc>
                      <w:tcPr>
                        <w:tcW w:w="281" w:type="dxa"/>
                      </w:tcPr>
                      <w:p w14:paraId="2E61C473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7</w:t>
                        </w:r>
                      </w:p>
                    </w:tc>
                    <w:tc>
                      <w:tcPr>
                        <w:tcW w:w="2483" w:type="dxa"/>
                      </w:tcPr>
                      <w:p w14:paraId="77BA3E39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Fast Food Consumption Behaviors Among</w:t>
                        </w:r>
                      </w:p>
                      <w:p w14:paraId="3EF217BA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pacing w:val="-8"/>
                            <w:sz w:val="24"/>
                            <w:szCs w:val="24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Undergraduate Students </w:t>
                        </w:r>
                        <w:proofErr w:type="gram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In</w:t>
                        </w:r>
                        <w:proofErr w:type="gram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Pathum Thani Province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688520B2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Juntarat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Jaricksakulchai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Rattanaporn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Arsa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,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Rattapol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>Sillaparassamee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,</w:t>
                        </w:r>
                      </w:p>
                      <w:p w14:paraId="56443C9B" w14:textId="77777777" w:rsidR="006A78AF" w:rsidRPr="00324E10" w:rsidRDefault="006A78AF" w:rsidP="006A78AF">
                        <w:pPr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Kwankamon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Pho-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ampai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Hirunrat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Namthip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,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Pajera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Watee</w:t>
                        </w:r>
                        <w:proofErr w:type="spellEnd"/>
                      </w:p>
                    </w:tc>
                    <w:tc>
                      <w:tcPr>
                        <w:tcW w:w="986" w:type="dxa"/>
                      </w:tcPr>
                      <w:p w14:paraId="12D5EE63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lastRenderedPageBreak/>
                          <w:t>ระดับนานาชาติ</w:t>
                        </w:r>
                      </w:p>
                    </w:tc>
                    <w:tc>
                      <w:tcPr>
                        <w:tcW w:w="857" w:type="dxa"/>
                      </w:tcPr>
                      <w:p w14:paraId="34270AE8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727" w:type="dxa"/>
                      </w:tcPr>
                      <w:p w14:paraId="58DA2FEF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highlight w:val="yellow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February 16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, 2020</w:t>
                        </w:r>
                      </w:p>
                    </w:tc>
                    <w:tc>
                      <w:tcPr>
                        <w:tcW w:w="1843" w:type="dxa"/>
                      </w:tcPr>
                      <w:p w14:paraId="456DD2DE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7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vertAlign w:val="superscript"/>
                          </w:rPr>
                          <w:t>th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National and</w:t>
                        </w:r>
                      </w:p>
                      <w:p w14:paraId="213F6FD5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International</w:t>
                        </w:r>
                      </w:p>
                      <w:p w14:paraId="19B20869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Conference on</w:t>
                        </w:r>
                      </w:p>
                      <w:p w14:paraId="5DF9694D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“Economic and</w:t>
                        </w:r>
                      </w:p>
                      <w:p w14:paraId="4449A1EA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lastRenderedPageBreak/>
                          <w:t>Social Sustainability</w:t>
                        </w:r>
                      </w:p>
                      <w:p w14:paraId="57D559E9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277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Through Knowledge-based and Innovation</w:t>
                        </w:r>
                      </w:p>
                      <w:p w14:paraId="2EE7198F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highlight w:val="yellow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Management” Held by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Pathumthani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University and Academic Cooperation Network at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Pathumthani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University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.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page 79-82</w:t>
                        </w:r>
                      </w:p>
                    </w:tc>
                  </w:tr>
                  <w:tr w:rsidR="006A78AF" w:rsidRPr="00324E10" w14:paraId="29036D1A" w14:textId="77777777" w:rsidTr="006A78AF">
                    <w:trPr>
                      <w:trHeight w:val="279"/>
                    </w:trPr>
                    <w:tc>
                      <w:tcPr>
                        <w:tcW w:w="281" w:type="dxa"/>
                        <w:shd w:val="clear" w:color="auto" w:fill="auto"/>
                      </w:tcPr>
                      <w:p w14:paraId="24E28520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lastRenderedPageBreak/>
                          <w:t>8</w:t>
                        </w:r>
                      </w:p>
                    </w:tc>
                    <w:tc>
                      <w:tcPr>
                        <w:tcW w:w="2483" w:type="dxa"/>
                        <w:shd w:val="clear" w:color="auto" w:fill="auto"/>
                      </w:tcPr>
                      <w:p w14:paraId="2119EB60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ชื่อผลงาน ปัจจัยทีมีความสัมพันธ์กับพฤติกรรมการดูแลตนเองของผู้สูงอายุที่ป่วยด้วยโรคความดันโลหิตสูง ในจังหวัดบุรีรัมย์ โดยใช้ทฤษฎี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PRECEDE FRAMEWORK.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14:paraId="7A67980A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ศศิธร ตันติเอกรัตน์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ภัท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ราวดี  มากมี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นิชาภา สุขสงวน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นวพร สัตพันธ์.</w:t>
                        </w:r>
                      </w:p>
                    </w:tc>
                    <w:tc>
                      <w:tcPr>
                        <w:tcW w:w="986" w:type="dxa"/>
                        <w:shd w:val="clear" w:color="auto" w:fill="auto"/>
                      </w:tcPr>
                      <w:p w14:paraId="7340B37D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857" w:type="dxa"/>
                        <w:shd w:val="clear" w:color="auto" w:fill="auto"/>
                      </w:tcPr>
                      <w:p w14:paraId="1432A5FE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727" w:type="dxa"/>
                        <w:shd w:val="clear" w:color="auto" w:fill="auto"/>
                      </w:tcPr>
                      <w:p w14:paraId="7616C42E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ปีที่ 15 ฉบับที่ 1 เดือนมกราคม – เมษายน 2563.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14:paraId="627120C7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วารสารวิจัยและพัฒนา มหาวิทยาลัยราช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ภัฏว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ไลยอ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ล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งกรณ์ ในพระบรมราชูปถัมภ์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หน้า 59-73</w:t>
                        </w:r>
                      </w:p>
                    </w:tc>
                  </w:tr>
                  <w:tr w:rsidR="006A78AF" w:rsidRPr="00324E10" w14:paraId="76D74CD9" w14:textId="77777777" w:rsidTr="006A78AF">
                    <w:trPr>
                      <w:trHeight w:val="279"/>
                    </w:trPr>
                    <w:tc>
                      <w:tcPr>
                        <w:tcW w:w="281" w:type="dxa"/>
                        <w:shd w:val="clear" w:color="auto" w:fill="auto"/>
                      </w:tcPr>
                      <w:p w14:paraId="037D4D20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0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>9</w:t>
                        </w:r>
                      </w:p>
                    </w:tc>
                    <w:tc>
                      <w:tcPr>
                        <w:tcW w:w="2483" w:type="dxa"/>
                        <w:shd w:val="clear" w:color="auto" w:fill="auto"/>
                      </w:tcPr>
                      <w:p w14:paraId="79046D75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ปัจจัยที่มีความสัมพันธ์กับความเครียดของพนักงานโรงงานอุตสาหกรรมแห่งหนึ่ง จังหวัดสระบุรี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.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14:paraId="39E8217B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ทัศพร ชูศักดิ์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ฉัตรประภา 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ศิ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ริรัตน์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  <w:t xml:space="preserve">,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จิราภรณ์ นนพละ.</w:t>
                        </w:r>
                      </w:p>
                    </w:tc>
                    <w:tc>
                      <w:tcPr>
                        <w:tcW w:w="986" w:type="dxa"/>
                        <w:shd w:val="clear" w:color="auto" w:fill="auto"/>
                      </w:tcPr>
                      <w:p w14:paraId="19594ED1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ระดับชาติ</w:t>
                        </w:r>
                      </w:p>
                    </w:tc>
                    <w:tc>
                      <w:tcPr>
                        <w:tcW w:w="857" w:type="dxa"/>
                        <w:shd w:val="clear" w:color="auto" w:fill="auto"/>
                      </w:tcPr>
                      <w:p w14:paraId="12316751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ผลงานวิจัย</w:t>
                        </w:r>
                      </w:p>
                    </w:tc>
                    <w:tc>
                      <w:tcPr>
                        <w:tcW w:w="1727" w:type="dxa"/>
                        <w:shd w:val="clear" w:color="auto" w:fill="auto"/>
                      </w:tcPr>
                      <w:p w14:paraId="0C555B88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ปีที่ 15 ฉบับที่ 1 เดือนมกราคม – เมษายน 2563. </w:t>
                        </w:r>
                      </w:p>
                    </w:tc>
                    <w:tc>
                      <w:tcPr>
                        <w:tcW w:w="1843" w:type="dxa"/>
                        <w:shd w:val="clear" w:color="auto" w:fill="auto"/>
                      </w:tcPr>
                      <w:p w14:paraId="41A5205C" w14:textId="77777777" w:rsidR="006A78AF" w:rsidRPr="00324E10" w:rsidRDefault="006A78AF" w:rsidP="006A78AF">
                        <w:pPr>
                          <w:widowControl w:val="0"/>
                          <w:tabs>
                            <w:tab w:val="left" w:pos="64"/>
                          </w:tabs>
                          <w:ind w:right="-108"/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</w:rPr>
                        </w:pP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วารสารวิจัยและพัฒนา มหาวิทยาลัยราช</w:t>
                        </w:r>
                        <w:proofErr w:type="spellStart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ภัฏว</w:t>
                        </w:r>
                        <w:proofErr w:type="spellEnd"/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ไลยอ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>ล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งกรณ์ ในพระบรมราชูปถัมภ์.</w:t>
                        </w:r>
                        <w:r w:rsidRPr="00324E10">
                          <w:rPr>
                            <w:rFonts w:ascii="TH SarabunPSK" w:hAnsi="TH SarabunPSK" w:cs="TH SarabunPSK" w:hint="cs"/>
                            <w:i/>
                            <w:iCs/>
                            <w:sz w:val="24"/>
                            <w:szCs w:val="24"/>
                            <w:cs/>
                          </w:rPr>
                          <w:t xml:space="preserve"> </w:t>
                        </w:r>
                        <w:r w:rsidRPr="00324E10">
                          <w:rPr>
                            <w:rFonts w:ascii="TH SarabunPSK" w:hAnsi="TH SarabunPSK" w:cs="TH SarabunPSK"/>
                            <w:i/>
                            <w:iCs/>
                            <w:sz w:val="24"/>
                            <w:szCs w:val="24"/>
                            <w:cs/>
                          </w:rPr>
                          <w:t>หน้า 47-57</w:t>
                        </w:r>
                      </w:p>
                    </w:tc>
                  </w:tr>
                </w:tbl>
                <w:p w14:paraId="3CAC2275" w14:textId="77777777" w:rsidR="00763FE9" w:rsidRPr="00324E10" w:rsidRDefault="00763FE9" w:rsidP="00763FE9">
                  <w:pPr>
                    <w:tabs>
                      <w:tab w:val="left" w:pos="208"/>
                    </w:tabs>
                    <w:spacing w:after="0" w:line="240" w:lineRule="auto"/>
                    <w:contextualSpacing/>
                    <w:rPr>
                      <w:rFonts w:ascii="TH SarabunPSK" w:eastAsia="TH SarabunPSK" w:hAnsi="TH SarabunPSK" w:cs="TH SarabunPSK"/>
                      <w:i/>
                      <w:iCs/>
                      <w:sz w:val="28"/>
                    </w:rPr>
                  </w:pPr>
                </w:p>
                <w:p w14:paraId="0F54BD9C" w14:textId="77777777" w:rsidR="00763FE9" w:rsidRPr="00324E10" w:rsidRDefault="00763FE9" w:rsidP="00763FE9">
                  <w:pPr>
                    <w:tabs>
                      <w:tab w:val="left" w:pos="44"/>
                    </w:tabs>
                    <w:spacing w:after="0" w:line="240" w:lineRule="auto"/>
                    <w:rPr>
                      <w:rFonts w:ascii="TH SarabunPSK" w:hAnsi="TH SarabunPSK" w:cs="TH SarabunPSK"/>
                      <w:sz w:val="28"/>
                    </w:rPr>
                  </w:pPr>
                </w:p>
              </w:tc>
            </w:tr>
          </w:tbl>
          <w:p w14:paraId="43D14BE0" w14:textId="1F022339" w:rsidR="00271170" w:rsidRPr="00324E10" w:rsidRDefault="00271170" w:rsidP="00221B65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21B65" w:rsidRPr="00324E10" w14:paraId="385F992A" w14:textId="77777777" w:rsidTr="009C5A56">
        <w:trPr>
          <w:trHeight w:val="2182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4075C59" w14:textId="77777777" w:rsidR="00221B65" w:rsidRPr="00324E10" w:rsidRDefault="00221B65" w:rsidP="00221B65">
            <w:pPr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1.2.2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ผลงานที่ได้รับการอ้างอิงหรือใช้ประโยชน์เชิงพาณิชย์</w:t>
            </w:r>
          </w:p>
          <w:p w14:paraId="196E99C7" w14:textId="77777777" w:rsidR="00221B65" w:rsidRPr="00324E10" w:rsidRDefault="00221B65" w:rsidP="00221B65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5557DC4E" w14:textId="77777777" w:rsidR="00221B65" w:rsidRDefault="00221B65" w:rsidP="00221B65">
            <w:pPr>
              <w:widowControl w:val="0"/>
              <w:tabs>
                <w:tab w:val="left" w:pos="248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1B9C459E" w14:textId="77777777" w:rsidR="00365B02" w:rsidRDefault="00365B02" w:rsidP="00221B65">
            <w:pPr>
              <w:widowControl w:val="0"/>
              <w:tabs>
                <w:tab w:val="left" w:pos="248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65510FA8" w14:textId="77777777" w:rsidR="00365B02" w:rsidRDefault="00365B02" w:rsidP="00221B65">
            <w:pPr>
              <w:widowControl w:val="0"/>
              <w:tabs>
                <w:tab w:val="left" w:pos="248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366E6596" w14:textId="77777777" w:rsidR="00365B02" w:rsidRDefault="00365B02" w:rsidP="00221B65">
            <w:pPr>
              <w:widowControl w:val="0"/>
              <w:tabs>
                <w:tab w:val="left" w:pos="248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7B6B90C" w14:textId="71D2936B" w:rsidR="00365B02" w:rsidRPr="00324E10" w:rsidRDefault="00365B02" w:rsidP="00221B65">
            <w:pPr>
              <w:widowControl w:val="0"/>
              <w:tabs>
                <w:tab w:val="left" w:pos="248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393468" w14:textId="77777777" w:rsidR="00221B65" w:rsidRPr="00324E10" w:rsidRDefault="00221B65" w:rsidP="00221B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26 </w:t>
            </w:r>
          </w:p>
          <w:p w14:paraId="539C4F80" w14:textId="77777777" w:rsidR="00221B65" w:rsidRPr="00324E10" w:rsidRDefault="00221B65" w:rsidP="00221B65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7E5DA4D" w14:textId="75019958" w:rsidR="00221B65" w:rsidRPr="00324E10" w:rsidRDefault="00221B65" w:rsidP="00221B65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B1A7C95" w14:textId="4BFC1CE8" w:rsidR="00221B65" w:rsidRPr="00324E10" w:rsidRDefault="009C5A56" w:rsidP="00221B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0</w:t>
            </w:r>
          </w:p>
          <w:p w14:paraId="522A39D1" w14:textId="77777777" w:rsidR="00221B65" w:rsidRPr="00324E10" w:rsidRDefault="00221B65" w:rsidP="00221B65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ผลงาน</w:t>
            </w:r>
          </w:p>
          <w:p w14:paraId="57F486C0" w14:textId="73973AE3" w:rsidR="00221B65" w:rsidRPr="00324E10" w:rsidRDefault="00221B65" w:rsidP="00221B65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D614A0" w14:textId="78F58DDE" w:rsidR="00221B65" w:rsidRPr="00324E10" w:rsidRDefault="00221B65" w:rsidP="00221B65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1.2.2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จำนวนผลงานเชิงประจักษ์ของนักศึกษาที่ได้รับการอ้างอิง หรือใช้ประโยชน์เชิงพาณิชย์ จำนวน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="009C5A56"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0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ผลงาน</w:t>
            </w:r>
          </w:p>
          <w:tbl>
            <w:tblPr>
              <w:tblStyle w:val="TableGrid"/>
              <w:tblW w:w="1013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0"/>
              <w:gridCol w:w="2059"/>
              <w:gridCol w:w="1701"/>
              <w:gridCol w:w="1335"/>
              <w:gridCol w:w="2209"/>
              <w:gridCol w:w="1412"/>
              <w:gridCol w:w="1134"/>
            </w:tblGrid>
            <w:tr w:rsidR="009C5A56" w:rsidRPr="00324E10" w14:paraId="4DBE391D" w14:textId="77777777" w:rsidTr="00D25E1B">
              <w:trPr>
                <w:trHeight w:val="906"/>
              </w:trPr>
              <w:tc>
                <w:tcPr>
                  <w:tcW w:w="280" w:type="dxa"/>
                  <w:shd w:val="clear" w:color="auto" w:fill="auto"/>
                  <w:vAlign w:val="center"/>
                </w:tcPr>
                <w:p w14:paraId="5EE23DE0" w14:textId="77777777" w:rsidR="00221B65" w:rsidRPr="00324E10" w:rsidRDefault="00221B65" w:rsidP="00221B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059" w:type="dxa"/>
                  <w:shd w:val="clear" w:color="auto" w:fill="auto"/>
                  <w:vAlign w:val="center"/>
                </w:tcPr>
                <w:p w14:paraId="286CAF0A" w14:textId="77777777" w:rsidR="00221B65" w:rsidRPr="00324E10" w:rsidRDefault="00221B65" w:rsidP="00221B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  <w:shd w:val="clear" w:color="auto" w:fill="auto"/>
                  <w:vAlign w:val="center"/>
                </w:tcPr>
                <w:p w14:paraId="6C83E55A" w14:textId="77777777" w:rsidR="00221B65" w:rsidRPr="00324E10" w:rsidRDefault="00221B65" w:rsidP="00221B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335" w:type="dxa"/>
                  <w:shd w:val="clear" w:color="auto" w:fill="auto"/>
                  <w:vAlign w:val="center"/>
                </w:tcPr>
                <w:p w14:paraId="1B029BEB" w14:textId="77777777" w:rsidR="00221B65" w:rsidRPr="00324E10" w:rsidRDefault="00221B65" w:rsidP="00221B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ชื่อหน่วยงานที่นำไปใช้</w:t>
                  </w:r>
                </w:p>
              </w:tc>
              <w:tc>
                <w:tcPr>
                  <w:tcW w:w="2209" w:type="dxa"/>
                  <w:shd w:val="clear" w:color="auto" w:fill="auto"/>
                  <w:vAlign w:val="center"/>
                </w:tcPr>
                <w:p w14:paraId="4E244157" w14:textId="77777777" w:rsidR="00221B65" w:rsidRPr="00324E10" w:rsidRDefault="00221B65" w:rsidP="00221B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การอ้างอิง หรือใช้ประโยชน์เชิงพาณิชย์จากหน่วยงาน/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อื่นๆ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(ระบุ)</w:t>
                  </w:r>
                </w:p>
              </w:tc>
              <w:tc>
                <w:tcPr>
                  <w:tcW w:w="1412" w:type="dxa"/>
                  <w:shd w:val="clear" w:color="auto" w:fill="auto"/>
                  <w:vAlign w:val="center"/>
                </w:tcPr>
                <w:p w14:paraId="5FEB7E92" w14:textId="77777777" w:rsidR="00221B65" w:rsidRPr="00324E10" w:rsidRDefault="00221B65" w:rsidP="00221B65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วัน/เดือน/ปีที่อ้างอิงหรือนำไปใช้ประโยชน์</w:t>
                  </w:r>
                </w:p>
              </w:tc>
              <w:tc>
                <w:tcPr>
                  <w:tcW w:w="1134" w:type="dxa"/>
                  <w:shd w:val="clear" w:color="auto" w:fill="auto"/>
                  <w:vAlign w:val="center"/>
                </w:tcPr>
                <w:p w14:paraId="68638A51" w14:textId="77777777" w:rsidR="00221B65" w:rsidRPr="00324E10" w:rsidRDefault="00221B65" w:rsidP="00221B65">
                  <w:pPr>
                    <w:widowControl w:val="0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ผลที่ได้จากการนำไปใช้เกิดผลอย่างไรให้เป็นรูปธรรม</w:t>
                  </w:r>
                </w:p>
              </w:tc>
            </w:tr>
            <w:tr w:rsidR="009C5A56" w:rsidRPr="00324E10" w14:paraId="17C287DD" w14:textId="77777777" w:rsidTr="00D25E1B">
              <w:trPr>
                <w:trHeight w:val="229"/>
              </w:trPr>
              <w:tc>
                <w:tcPr>
                  <w:tcW w:w="280" w:type="dxa"/>
                  <w:shd w:val="clear" w:color="auto" w:fill="auto"/>
                </w:tcPr>
                <w:p w14:paraId="15A1F8C3" w14:textId="7FF1C277" w:rsidR="00221B65" w:rsidRPr="00324E10" w:rsidRDefault="009C5A56" w:rsidP="00221B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059" w:type="dxa"/>
                  <w:shd w:val="clear" w:color="auto" w:fill="auto"/>
                </w:tcPr>
                <w:p w14:paraId="01D1018C" w14:textId="78BE592C" w:rsidR="00221B65" w:rsidRPr="00324E10" w:rsidRDefault="009C5A56" w:rsidP="00221B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4A350DE2" w14:textId="396FD642" w:rsidR="00221B65" w:rsidRPr="00324E10" w:rsidRDefault="009C5A56" w:rsidP="00221B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335" w:type="dxa"/>
                  <w:shd w:val="clear" w:color="auto" w:fill="auto"/>
                </w:tcPr>
                <w:p w14:paraId="70626F84" w14:textId="127B83C3" w:rsidR="00221B65" w:rsidRPr="00324E10" w:rsidRDefault="009C5A56" w:rsidP="00221B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2209" w:type="dxa"/>
                  <w:shd w:val="clear" w:color="auto" w:fill="auto"/>
                </w:tcPr>
                <w:p w14:paraId="0D88C3A0" w14:textId="277A84E4" w:rsidR="00221B65" w:rsidRPr="00324E10" w:rsidRDefault="009C5A56" w:rsidP="00221B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412" w:type="dxa"/>
                  <w:shd w:val="clear" w:color="auto" w:fill="auto"/>
                </w:tcPr>
                <w:p w14:paraId="7DE48078" w14:textId="2248E962" w:rsidR="00221B65" w:rsidRPr="00324E10" w:rsidRDefault="009C5A56" w:rsidP="00221B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42216F95" w14:textId="622E242C" w:rsidR="00221B65" w:rsidRPr="00324E10" w:rsidRDefault="009C5A56" w:rsidP="00221B65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-</w:t>
                  </w:r>
                </w:p>
              </w:tc>
            </w:tr>
          </w:tbl>
          <w:p w14:paraId="5AE2583A" w14:textId="77777777" w:rsidR="00221B65" w:rsidRPr="00324E10" w:rsidRDefault="00221B65" w:rsidP="00004800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</w:pPr>
          </w:p>
        </w:tc>
      </w:tr>
      <w:tr w:rsidR="00E43B9A" w:rsidRPr="00324E10" w14:paraId="5A3BE922" w14:textId="77777777" w:rsidTr="00F001A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31BFA1" w14:textId="77777777" w:rsidR="00E43B9A" w:rsidRPr="00324E10" w:rsidRDefault="00E43B9A" w:rsidP="00E43B9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1.2.3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ผลงานวิจัยหรือผลงานวิชาการที่ได้รับการเผยแพร่ระดับชาติ หรือ </w:t>
            </w:r>
            <w:proofErr w:type="gramStart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นานาชาติ  ตามเกณฑ์</w:t>
            </w:r>
            <w:proofErr w:type="gramEnd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กพอ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.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กำหนด</w:t>
            </w:r>
          </w:p>
          <w:p w14:paraId="3E917F92" w14:textId="77777777" w:rsidR="00E43B9A" w:rsidRPr="00324E10" w:rsidRDefault="00E43B9A" w:rsidP="00E43B9A">
            <w:pPr>
              <w:widowControl w:val="0"/>
              <w:tabs>
                <w:tab w:val="left" w:pos="248"/>
                <w:tab w:val="left" w:pos="572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79580E80" w14:textId="68AB4FCB" w:rsidR="00E43B9A" w:rsidRPr="00324E10" w:rsidRDefault="00E43B9A" w:rsidP="00E43B9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964AF4A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300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06A5A080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  <w:p w14:paraId="42313D5C" w14:textId="4743507E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D34B5D9" w14:textId="77777777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9</w:t>
            </w:r>
          </w:p>
          <w:p w14:paraId="5A310106" w14:textId="77777777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ผลงาน</w:t>
            </w:r>
          </w:p>
          <w:p w14:paraId="760BCBCF" w14:textId="06B41EA3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501300D" w14:textId="56EF4494" w:rsidR="00E43B9A" w:rsidRPr="00324E10" w:rsidRDefault="00E43B9A" w:rsidP="00E43B9A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1.2.3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ผลงานวิจัย หรือผลงานวิชาการที่ได้รับการเผยแพร่ระดับชาติ หรือ นานาชาติตามเกณฑ์ </w:t>
            </w:r>
            <w:proofErr w:type="spellStart"/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กพ</w:t>
            </w:r>
            <w:proofErr w:type="spellEnd"/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อ. กำหนด จำนวน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 9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ผลงาน</w:t>
            </w:r>
          </w:p>
          <w:tbl>
            <w:tblPr>
              <w:tblStyle w:val="TableGrid"/>
              <w:tblW w:w="10129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3"/>
              <w:gridCol w:w="2056"/>
              <w:gridCol w:w="1701"/>
              <w:gridCol w:w="992"/>
              <w:gridCol w:w="993"/>
              <w:gridCol w:w="2406"/>
              <w:gridCol w:w="1698"/>
            </w:tblGrid>
            <w:tr w:rsidR="00E43B9A" w:rsidRPr="00324E10" w14:paraId="1CF058E0" w14:textId="77777777" w:rsidTr="00C73DA0">
              <w:trPr>
                <w:trHeight w:val="752"/>
              </w:trPr>
              <w:tc>
                <w:tcPr>
                  <w:tcW w:w="283" w:type="dxa"/>
                </w:tcPr>
                <w:p w14:paraId="399D39A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056" w:type="dxa"/>
                </w:tcPr>
                <w:p w14:paraId="5FB91707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701" w:type="dxa"/>
                </w:tcPr>
                <w:p w14:paraId="5AB5483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992" w:type="dxa"/>
                </w:tcPr>
                <w:p w14:paraId="779FB280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993" w:type="dxa"/>
                </w:tcPr>
                <w:p w14:paraId="448FE0DF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ผลงานวิจัย/ผลงานวิชาการ</w:t>
                  </w:r>
                </w:p>
              </w:tc>
              <w:tc>
                <w:tcPr>
                  <w:tcW w:w="2406" w:type="dxa"/>
                </w:tcPr>
                <w:p w14:paraId="5EB294F7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เผยแพร่</w:t>
                  </w:r>
                </w:p>
                <w:p w14:paraId="0409AC4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ว/ด/ป</w:t>
                  </w:r>
                </w:p>
              </w:tc>
              <w:tc>
                <w:tcPr>
                  <w:tcW w:w="1698" w:type="dxa"/>
                </w:tcPr>
                <w:p w14:paraId="02233D39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หน่วยงานผู้จัด</w:t>
                  </w:r>
                </w:p>
              </w:tc>
            </w:tr>
            <w:tr w:rsidR="00E43B9A" w:rsidRPr="00324E10" w14:paraId="43E7322A" w14:textId="77777777" w:rsidTr="00C73DA0">
              <w:trPr>
                <w:trHeight w:val="255"/>
              </w:trPr>
              <w:tc>
                <w:tcPr>
                  <w:tcW w:w="283" w:type="dxa"/>
                </w:tcPr>
                <w:p w14:paraId="4B8E407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56" w:type="dxa"/>
                </w:tcPr>
                <w:p w14:paraId="2B4B59A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pacing w:val="-8"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pacing w:val="-8"/>
                      <w:sz w:val="24"/>
                      <w:szCs w:val="24"/>
                      <w:cs/>
                    </w:rPr>
                    <w:t>ผลงาน ความชุกและปัจจัยที่มีความสัมพันธ์กับภาวะการรู้คิดบกพร่องของผู้สูงอายุ</w:t>
                  </w:r>
                </w:p>
                <w:p w14:paraId="04BB9917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pacing w:val="-8"/>
                      <w:sz w:val="24"/>
                      <w:szCs w:val="24"/>
                      <w:cs/>
                    </w:rPr>
                    <w:t>ในอำเภอชนบท จังหวัดขอนแก่น</w:t>
                  </w:r>
                </w:p>
              </w:tc>
              <w:tc>
                <w:tcPr>
                  <w:tcW w:w="1701" w:type="dxa"/>
                </w:tcPr>
                <w:p w14:paraId="2BECC207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ณทัต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ตันธนปัญญากร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นิโรบล มาอุ่น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กุสุมา จ้อยจันทร์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ชุติมา มล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ัย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หมื่น</w:t>
                  </w:r>
                </w:p>
              </w:tc>
              <w:tc>
                <w:tcPr>
                  <w:tcW w:w="992" w:type="dxa"/>
                </w:tcPr>
                <w:p w14:paraId="34DC42A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993" w:type="dxa"/>
                </w:tcPr>
                <w:p w14:paraId="00F5349F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2406" w:type="dxa"/>
                </w:tcPr>
                <w:p w14:paraId="59F05D3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8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2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เดือนกรกฎาคม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–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ธันวาคม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  <w:p w14:paraId="75354D0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698" w:type="dxa"/>
                </w:tcPr>
                <w:p w14:paraId="18D87AAE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วารสารวิชชา มหาวิทยาลัยราชภัฏนครศรีธรรมราช</w:t>
                  </w:r>
                </w:p>
              </w:tc>
            </w:tr>
            <w:tr w:rsidR="00E43B9A" w:rsidRPr="00324E10" w14:paraId="1B9090FC" w14:textId="77777777" w:rsidTr="00C73DA0">
              <w:trPr>
                <w:trHeight w:val="241"/>
              </w:trPr>
              <w:tc>
                <w:tcPr>
                  <w:tcW w:w="283" w:type="dxa"/>
                </w:tcPr>
                <w:p w14:paraId="177C3DA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056" w:type="dxa"/>
                </w:tcPr>
                <w:p w14:paraId="145581E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ผลกระทบของโรงงานอุตสาหกรรมที่มีต่อคุณภาพชีวิตของประชาชนในเขตนิคมอุตสาหกรรมนวน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คร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  <w:p w14:paraId="2F64BBF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468C4FD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จั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นทรรัตน์ จาริกสกุลชัย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รัตนาภรณ์ อาษา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14:paraId="0FDFEC2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นิชากานต์ ดอกกุหลาบ</w:t>
                  </w:r>
                </w:p>
              </w:tc>
              <w:tc>
                <w:tcPr>
                  <w:tcW w:w="992" w:type="dxa"/>
                </w:tcPr>
                <w:p w14:paraId="1C72A5F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993" w:type="dxa"/>
                </w:tcPr>
                <w:p w14:paraId="75552DB2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2406" w:type="dxa"/>
                </w:tcPr>
                <w:p w14:paraId="5FC6FE5F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14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13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เดือนกันยายน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–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ธันวาคม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1698" w:type="dxa"/>
                </w:tcPr>
                <w:p w14:paraId="7019745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วารสารวิจัยและพัฒนา </w:t>
                  </w:r>
                  <w:proofErr w:type="spellStart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วไล</w:t>
                  </w:r>
                  <w:proofErr w:type="spellEnd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ยอลงกรณ์ ในพระบรมราชูปถัมภ์</w:t>
                  </w:r>
                </w:p>
              </w:tc>
            </w:tr>
            <w:tr w:rsidR="00E43B9A" w:rsidRPr="00324E10" w14:paraId="2792CE9A" w14:textId="77777777" w:rsidTr="00C73DA0">
              <w:trPr>
                <w:trHeight w:val="241"/>
              </w:trPr>
              <w:tc>
                <w:tcPr>
                  <w:tcW w:w="283" w:type="dxa"/>
                </w:tcPr>
                <w:p w14:paraId="1416DEB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056" w:type="dxa"/>
                </w:tcPr>
                <w:p w14:paraId="4C6A59FC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ประสิทธิภาพของสารสกัดสมุนไพรกำจัดเหาของนักเรียนชั้นประถมศึกษาในโรงเรียนวัดมงคลรัตน์ จังหวัดปทุมธานี</w:t>
                  </w:r>
                </w:p>
              </w:tc>
              <w:tc>
                <w:tcPr>
                  <w:tcW w:w="1701" w:type="dxa"/>
                </w:tcPr>
                <w:p w14:paraId="1EDD0352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ณทัต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ตันธนปัญญากร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อภิ</w:t>
                  </w:r>
                  <w:proofErr w:type="spellStart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เชษฐ์</w:t>
                  </w:r>
                  <w:proofErr w:type="spellEnd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จำเนียรสุข, </w:t>
                  </w:r>
                  <w:proofErr w:type="spellStart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จั</w:t>
                  </w:r>
                  <w:proofErr w:type="spellEnd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นทรรัตน์ จาริกสกุลชัย, อารีรัตน์ บุตรรัศมี, รุ่งฤดี มีชำนาญ</w:t>
                  </w:r>
                </w:p>
                <w:p w14:paraId="4CBC4345" w14:textId="77777777" w:rsidR="006725E2" w:rsidRPr="00324E10" w:rsidRDefault="006725E2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270AF409" w14:textId="1FD51611" w:rsidR="006725E2" w:rsidRPr="00324E10" w:rsidRDefault="006725E2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6A40CEC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993" w:type="dxa"/>
                </w:tcPr>
                <w:p w14:paraId="534A0D3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2406" w:type="dxa"/>
                </w:tcPr>
                <w:p w14:paraId="5AE933FE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12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4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ตุลาคม-ธันวาคม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1698" w:type="dxa"/>
                </w:tcPr>
                <w:p w14:paraId="3F7C88A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วารสารการพยาบาลและการศึกษา</w:t>
                  </w:r>
                </w:p>
              </w:tc>
            </w:tr>
            <w:tr w:rsidR="00E43B9A" w:rsidRPr="00324E10" w14:paraId="10274ECE" w14:textId="77777777" w:rsidTr="00C73DA0">
              <w:trPr>
                <w:trHeight w:val="241"/>
              </w:trPr>
              <w:tc>
                <w:tcPr>
                  <w:tcW w:w="283" w:type="dxa"/>
                </w:tcPr>
                <w:p w14:paraId="460CA750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056" w:type="dxa"/>
                </w:tcPr>
                <w:p w14:paraId="6E7B78D5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Knowledge and satisfaction about the use of health care services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under the social security scheme among employees in a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company, Pathum Thani Province</w:t>
                  </w:r>
                </w:p>
              </w:tc>
              <w:tc>
                <w:tcPr>
                  <w:tcW w:w="1701" w:type="dxa"/>
                </w:tcPr>
                <w:p w14:paraId="11D77C3E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Nadchar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Yanti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Thassaporn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Chusak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Apichai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Khuneepong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Supriya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Lamai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Yaowaluk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Ruensod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Areefah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Chete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12C6098D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993" w:type="dxa"/>
                </w:tcPr>
                <w:p w14:paraId="52693472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2406" w:type="dxa"/>
                </w:tcPr>
                <w:p w14:paraId="290DEB8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highlight w:val="yellow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February 16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 2020</w:t>
                  </w:r>
                </w:p>
              </w:tc>
              <w:tc>
                <w:tcPr>
                  <w:tcW w:w="1698" w:type="dxa"/>
                </w:tcPr>
                <w:p w14:paraId="16118C6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7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</w:t>
                  </w:r>
                </w:p>
                <w:p w14:paraId="3A436C7C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</w:t>
                  </w:r>
                </w:p>
                <w:p w14:paraId="47A5A591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Conference on</w:t>
                  </w:r>
                </w:p>
                <w:p w14:paraId="38CD8152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“Economic and</w:t>
                  </w:r>
                </w:p>
                <w:p w14:paraId="3EE6F1DE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Social Sustainability</w:t>
                  </w:r>
                </w:p>
                <w:p w14:paraId="3CD9ABA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Through Knowledge-based and Innovation</w:t>
                  </w:r>
                </w:p>
                <w:p w14:paraId="059A6BD4" w14:textId="77777777" w:rsidR="00E43B9A" w:rsidRPr="00324E10" w:rsidRDefault="00E43B9A" w:rsidP="006725E2">
                  <w:pPr>
                    <w:widowControl w:val="0"/>
                    <w:tabs>
                      <w:tab w:val="left" w:pos="64"/>
                    </w:tabs>
                    <w:ind w:right="-255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highlight w:val="yellow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lastRenderedPageBreak/>
                    <w:t xml:space="preserve">Management” Held by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 and Academic Cooperation Network at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University. page 16-22</w:t>
                  </w:r>
                </w:p>
              </w:tc>
            </w:tr>
            <w:tr w:rsidR="00E43B9A" w:rsidRPr="00324E10" w14:paraId="016D029C" w14:textId="77777777" w:rsidTr="00C73DA0">
              <w:trPr>
                <w:trHeight w:val="241"/>
              </w:trPr>
              <w:tc>
                <w:tcPr>
                  <w:tcW w:w="283" w:type="dxa"/>
                </w:tcPr>
                <w:p w14:paraId="4F06DD72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lastRenderedPageBreak/>
                    <w:t>5</w:t>
                  </w:r>
                </w:p>
              </w:tc>
              <w:tc>
                <w:tcPr>
                  <w:tcW w:w="2056" w:type="dxa"/>
                </w:tcPr>
                <w:p w14:paraId="556A497C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Factors Associated with Health Foods Consumption Behavior</w:t>
                  </w:r>
                </w:p>
                <w:p w14:paraId="6992098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among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Personnels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Valaya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Alongkorn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Rajabhat University</w:t>
                  </w:r>
                </w:p>
                <w:p w14:paraId="59990446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under the Royal Patronage,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Province, Thailand</w:t>
                  </w:r>
                </w:p>
                <w:p w14:paraId="43A10A00" w14:textId="77777777" w:rsidR="00F90893" w:rsidRPr="00324E10" w:rsidRDefault="00F90893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4A793D6F" w14:textId="77777777" w:rsidR="00F90893" w:rsidRPr="00324E10" w:rsidRDefault="00F90893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75D6166A" w14:textId="77777777" w:rsidR="00F90893" w:rsidRPr="00324E10" w:rsidRDefault="00F90893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2284D7C3" w14:textId="6CA7A0F0" w:rsidR="00F90893" w:rsidRPr="00324E10" w:rsidRDefault="00F90893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5D562B81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Fuangfah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Rattanakanahutanon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Jeiranai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Pathomrojsakul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14:paraId="4DCFE1A2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Sasiwimol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Chanmalee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Sirilak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Phommachat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Laddawan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Kongplee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992" w:type="dxa"/>
                </w:tcPr>
                <w:p w14:paraId="3B0FE1A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993" w:type="dxa"/>
                </w:tcPr>
                <w:p w14:paraId="6B50FA1E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2406" w:type="dxa"/>
                </w:tcPr>
                <w:p w14:paraId="1C98360E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highlight w:val="yellow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February 16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 2020</w:t>
                  </w:r>
                </w:p>
              </w:tc>
              <w:tc>
                <w:tcPr>
                  <w:tcW w:w="1698" w:type="dxa"/>
                </w:tcPr>
                <w:p w14:paraId="165E72F5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7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</w:t>
                  </w:r>
                </w:p>
                <w:p w14:paraId="406CD980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</w:t>
                  </w:r>
                </w:p>
                <w:p w14:paraId="2AE0DBB1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Conference on</w:t>
                  </w:r>
                </w:p>
                <w:p w14:paraId="0F58E720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“Economic and</w:t>
                  </w:r>
                </w:p>
                <w:p w14:paraId="60A77796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Social Sustainability</w:t>
                  </w:r>
                </w:p>
                <w:p w14:paraId="13A3A1D7" w14:textId="77777777" w:rsidR="00E43B9A" w:rsidRPr="00324E10" w:rsidRDefault="00E43B9A" w:rsidP="006725E2">
                  <w:pPr>
                    <w:widowControl w:val="0"/>
                    <w:tabs>
                      <w:tab w:val="left" w:pos="64"/>
                    </w:tabs>
                    <w:ind w:right="-255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Through Knowledge-based and Innovation</w:t>
                  </w:r>
                </w:p>
                <w:p w14:paraId="0784819C" w14:textId="77777777" w:rsidR="00E43B9A" w:rsidRPr="00324E10" w:rsidRDefault="00E43B9A" w:rsidP="006725E2">
                  <w:pPr>
                    <w:widowControl w:val="0"/>
                    <w:tabs>
                      <w:tab w:val="left" w:pos="64"/>
                    </w:tabs>
                    <w:ind w:right="-255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highlight w:val="yellow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Management” Held by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 and Academic Cooperation Network at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University. page 97-108</w:t>
                  </w:r>
                </w:p>
              </w:tc>
            </w:tr>
            <w:tr w:rsidR="00E43B9A" w:rsidRPr="00324E10" w14:paraId="50F09F61" w14:textId="77777777" w:rsidTr="00C73DA0">
              <w:trPr>
                <w:trHeight w:val="241"/>
              </w:trPr>
              <w:tc>
                <w:tcPr>
                  <w:tcW w:w="283" w:type="dxa"/>
                </w:tcPr>
                <w:p w14:paraId="4E09D25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056" w:type="dxa"/>
                </w:tcPr>
                <w:p w14:paraId="69D7523C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The Effect of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Knowledge, Attitude, and Practice program on Primary Dysmenorrhea in Faculty of Public Health Students,</w:t>
                  </w:r>
                </w:p>
                <w:p w14:paraId="047AAC0E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Valaya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Alongkorn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Rajabhat University</w:t>
                  </w:r>
                </w:p>
              </w:tc>
              <w:tc>
                <w:tcPr>
                  <w:tcW w:w="1701" w:type="dxa"/>
                </w:tcPr>
                <w:p w14:paraId="712749E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Sutthida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Kaewmoongkun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Phannathat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Thanthanapanyakorn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sanguanchue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,</w:t>
                  </w:r>
                  <w:proofErr w:type="gramEnd"/>
                </w:p>
                <w:p w14:paraId="0B4B4BA9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Nirobon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Ma-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oon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Rattikarn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Yingpimai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Phittaya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Klinmalee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Hathairat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Wongsin</w:t>
                  </w:r>
                  <w:proofErr w:type="spellEnd"/>
                </w:p>
              </w:tc>
              <w:tc>
                <w:tcPr>
                  <w:tcW w:w="992" w:type="dxa"/>
                </w:tcPr>
                <w:p w14:paraId="62A247F7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993" w:type="dxa"/>
                </w:tcPr>
                <w:p w14:paraId="06AFCA11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2406" w:type="dxa"/>
                </w:tcPr>
                <w:p w14:paraId="20E7A0E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highlight w:val="yellow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February 16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 2020</w:t>
                  </w:r>
                </w:p>
              </w:tc>
              <w:tc>
                <w:tcPr>
                  <w:tcW w:w="1698" w:type="dxa"/>
                </w:tcPr>
                <w:p w14:paraId="711496A1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7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</w:t>
                  </w:r>
                </w:p>
                <w:p w14:paraId="3DE3A117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</w:t>
                  </w:r>
                </w:p>
                <w:p w14:paraId="60A7B9E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Conference on</w:t>
                  </w:r>
                </w:p>
                <w:p w14:paraId="1D93EF39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“Economic and</w:t>
                  </w:r>
                </w:p>
                <w:p w14:paraId="4F4D0D70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Social Sustainability</w:t>
                  </w:r>
                </w:p>
                <w:p w14:paraId="5A095036" w14:textId="77777777" w:rsidR="00E43B9A" w:rsidRPr="00324E10" w:rsidRDefault="00E43B9A" w:rsidP="00F90893">
                  <w:pPr>
                    <w:widowControl w:val="0"/>
                    <w:tabs>
                      <w:tab w:val="left" w:pos="64"/>
                    </w:tabs>
                    <w:ind w:right="-255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Through Knowledge-based and Innovation</w:t>
                  </w:r>
                </w:p>
                <w:p w14:paraId="32570F3F" w14:textId="77777777" w:rsidR="00E43B9A" w:rsidRPr="00324E10" w:rsidRDefault="00E43B9A" w:rsidP="00F90893">
                  <w:pPr>
                    <w:widowControl w:val="0"/>
                    <w:tabs>
                      <w:tab w:val="left" w:pos="64"/>
                    </w:tabs>
                    <w:ind w:right="-113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highlight w:val="yellow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Management” Held by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 and Academic Cooperation Network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lastRenderedPageBreak/>
                    <w:t xml:space="preserve">at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University. page 83-96</w:t>
                  </w:r>
                </w:p>
              </w:tc>
            </w:tr>
            <w:tr w:rsidR="00E43B9A" w:rsidRPr="00324E10" w14:paraId="1DDD88A1" w14:textId="77777777" w:rsidTr="00C73DA0">
              <w:trPr>
                <w:trHeight w:val="241"/>
              </w:trPr>
              <w:tc>
                <w:tcPr>
                  <w:tcW w:w="283" w:type="dxa"/>
                </w:tcPr>
                <w:p w14:paraId="3A1F2E9F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lastRenderedPageBreak/>
                    <w:t>7</w:t>
                  </w:r>
                </w:p>
              </w:tc>
              <w:tc>
                <w:tcPr>
                  <w:tcW w:w="2056" w:type="dxa"/>
                </w:tcPr>
                <w:p w14:paraId="594C5031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Fast Food Consumption Behaviors Among</w:t>
                  </w:r>
                </w:p>
                <w:p w14:paraId="5FAD5E1C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Undergraduate Students </w:t>
                  </w:r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</w:t>
                  </w:r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Pathum Thani Province</w:t>
                  </w:r>
                </w:p>
              </w:tc>
              <w:tc>
                <w:tcPr>
                  <w:tcW w:w="1701" w:type="dxa"/>
                </w:tcPr>
                <w:p w14:paraId="1900511C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Juntarat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Jaricksakulchai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Rattanaporn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Arsa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Rattapol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Sillaparassamee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14:paraId="728D3A6C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Kwankamon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Pho-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ampai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Hirunrat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Namthip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Pajera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Watee</w:t>
                  </w:r>
                  <w:proofErr w:type="spellEnd"/>
                </w:p>
                <w:p w14:paraId="424F8F7D" w14:textId="77777777" w:rsidR="00671A8B" w:rsidRPr="00324E10" w:rsidRDefault="00671A8B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249526F7" w14:textId="77777777" w:rsidR="00671A8B" w:rsidRPr="00324E10" w:rsidRDefault="00671A8B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11960FF8" w14:textId="77777777" w:rsidR="00671A8B" w:rsidRPr="00324E10" w:rsidRDefault="00671A8B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3C345918" w14:textId="3D3BE631" w:rsidR="00671A8B" w:rsidRPr="00324E10" w:rsidRDefault="00671A8B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92" w:type="dxa"/>
                </w:tcPr>
                <w:p w14:paraId="3F4AB0D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993" w:type="dxa"/>
                </w:tcPr>
                <w:p w14:paraId="2F6F91CF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2406" w:type="dxa"/>
                </w:tcPr>
                <w:p w14:paraId="66397A47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highlight w:val="yellow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February 16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 2020</w:t>
                  </w:r>
                </w:p>
              </w:tc>
              <w:tc>
                <w:tcPr>
                  <w:tcW w:w="1698" w:type="dxa"/>
                </w:tcPr>
                <w:p w14:paraId="4614EBF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7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</w:t>
                  </w:r>
                </w:p>
                <w:p w14:paraId="2BACDAA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</w:t>
                  </w:r>
                </w:p>
                <w:p w14:paraId="214C87BE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Conference on</w:t>
                  </w:r>
                </w:p>
                <w:p w14:paraId="1000466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“Economic and</w:t>
                  </w:r>
                </w:p>
                <w:p w14:paraId="759A016F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Social Sustainability</w:t>
                  </w:r>
                </w:p>
                <w:p w14:paraId="3035F09E" w14:textId="77777777" w:rsidR="00E43B9A" w:rsidRPr="00324E10" w:rsidRDefault="00E43B9A" w:rsidP="00F90893">
                  <w:pPr>
                    <w:widowControl w:val="0"/>
                    <w:tabs>
                      <w:tab w:val="left" w:pos="64"/>
                    </w:tabs>
                    <w:ind w:right="-397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Through Knowledge-based and Innovation</w:t>
                  </w:r>
                </w:p>
                <w:p w14:paraId="205CA974" w14:textId="77777777" w:rsidR="00E43B9A" w:rsidRPr="00324E10" w:rsidRDefault="00E43B9A" w:rsidP="00F90893">
                  <w:pPr>
                    <w:widowControl w:val="0"/>
                    <w:tabs>
                      <w:tab w:val="left" w:pos="64"/>
                    </w:tabs>
                    <w:ind w:right="-255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highlight w:val="yellow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Management” Held by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 and Academic Cooperation Network at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University. page 79-82</w:t>
                  </w:r>
                </w:p>
              </w:tc>
            </w:tr>
            <w:tr w:rsidR="00E43B9A" w:rsidRPr="00324E10" w14:paraId="2B34F0E5" w14:textId="77777777" w:rsidTr="00C73DA0">
              <w:trPr>
                <w:trHeight w:val="241"/>
              </w:trPr>
              <w:tc>
                <w:tcPr>
                  <w:tcW w:w="283" w:type="dxa"/>
                  <w:shd w:val="clear" w:color="auto" w:fill="auto"/>
                </w:tcPr>
                <w:p w14:paraId="56CF58E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14:paraId="6B91D27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ชื่อผลงาน ปัจจัยทีมีความสัมพันธ์กับพฤติกรรมการดูแลตนเองของผู้สูงอายุที่ป่วยด้วยโรคความดันโลหิตสูง ในจังหวัดบุรีรัมย์ โดยใช้ทฤษฎี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PRECEDE FRAMEWORK.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5444A69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ศศิธร ตันติเอกรัตน์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ภัท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ราวดี  มากมี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นิชาภา สุขสงวน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นวพร สัตพันธ์.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68B84DC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018C40A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14:paraId="7C992872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ปีที่ 15 ฉบับที่ 1 เดือนมกราคม – เมษายน 2563.</w:t>
                  </w:r>
                </w:p>
              </w:tc>
              <w:tc>
                <w:tcPr>
                  <w:tcW w:w="1698" w:type="dxa"/>
                  <w:shd w:val="clear" w:color="auto" w:fill="auto"/>
                </w:tcPr>
                <w:p w14:paraId="1AB19F32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วารสารวิจัยและพัฒนา มหาวิทยาลัยราช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ไลยองกรณ์ ในพระบรมราชูปถัมภ์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.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หน้า 59-73</w:t>
                  </w:r>
                </w:p>
              </w:tc>
            </w:tr>
            <w:tr w:rsidR="00E43B9A" w:rsidRPr="00324E10" w14:paraId="6FA21DAC" w14:textId="77777777" w:rsidTr="00C73DA0">
              <w:trPr>
                <w:trHeight w:val="241"/>
              </w:trPr>
              <w:tc>
                <w:tcPr>
                  <w:tcW w:w="283" w:type="dxa"/>
                  <w:shd w:val="clear" w:color="auto" w:fill="auto"/>
                </w:tcPr>
                <w:p w14:paraId="290A4FB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9</w:t>
                  </w:r>
                </w:p>
              </w:tc>
              <w:tc>
                <w:tcPr>
                  <w:tcW w:w="2056" w:type="dxa"/>
                  <w:shd w:val="clear" w:color="auto" w:fill="auto"/>
                </w:tcPr>
                <w:p w14:paraId="5A72E57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ปัจจัยที่มีความสัมพันธ์กับความเครียดของพนักงานโรงงานอุตสาหกรรมแห่งหนึ่ง จังหวัดสระบุรี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.</w:t>
                  </w:r>
                </w:p>
                <w:p w14:paraId="0BA1071C" w14:textId="57184DF0" w:rsidR="00671A8B" w:rsidRPr="00324E10" w:rsidRDefault="00671A8B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  <w:shd w:val="clear" w:color="auto" w:fill="auto"/>
                </w:tcPr>
                <w:p w14:paraId="3B9A78A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ทัศพร ชูศักดิ์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ฉัตรประภา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ริรัตน์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จิราภรณ์ นนพละ.</w:t>
                  </w:r>
                </w:p>
              </w:tc>
              <w:tc>
                <w:tcPr>
                  <w:tcW w:w="992" w:type="dxa"/>
                  <w:shd w:val="clear" w:color="auto" w:fill="auto"/>
                </w:tcPr>
                <w:p w14:paraId="3013F42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993" w:type="dxa"/>
                  <w:shd w:val="clear" w:color="auto" w:fill="auto"/>
                </w:tcPr>
                <w:p w14:paraId="0889CF8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</w:t>
                  </w:r>
                </w:p>
              </w:tc>
              <w:tc>
                <w:tcPr>
                  <w:tcW w:w="2406" w:type="dxa"/>
                  <w:shd w:val="clear" w:color="auto" w:fill="auto"/>
                </w:tcPr>
                <w:p w14:paraId="29EAA48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ปีที่ 15 ฉบับที่ 1 เดือนมกราคม – เมษายน 2563. </w:t>
                  </w:r>
                </w:p>
              </w:tc>
              <w:tc>
                <w:tcPr>
                  <w:tcW w:w="1698" w:type="dxa"/>
                  <w:shd w:val="clear" w:color="auto" w:fill="auto"/>
                </w:tcPr>
                <w:p w14:paraId="49F689F8" w14:textId="77777777" w:rsidR="00E43B9A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วารสารวิจัยและพัฒนา มหาวิทยาลัยราช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ไลยองกรณ์ ในพระบรมราชูปถัมภ์.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หน้า 47-57</w:t>
                  </w:r>
                </w:p>
                <w:p w14:paraId="36CBFBC1" w14:textId="77777777" w:rsidR="00365B02" w:rsidRDefault="00365B02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0E979763" w14:textId="77777777" w:rsidR="00365B02" w:rsidRDefault="00365B02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13EC499B" w14:textId="77777777" w:rsidR="00365B02" w:rsidRDefault="00365B02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58606B3E" w14:textId="77777777" w:rsidR="00365B02" w:rsidRDefault="00365B02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29B714B5" w14:textId="6AD06931" w:rsidR="00365B02" w:rsidRPr="00324E10" w:rsidRDefault="00365B02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3D96B8CA" w14:textId="77777777" w:rsidR="00E43B9A" w:rsidRPr="00324E10" w:rsidRDefault="00E43B9A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43B9A" w:rsidRPr="00324E10" w14:paraId="7538FE3A" w14:textId="77777777" w:rsidTr="00F001A3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FF6E91D" w14:textId="77777777" w:rsidR="00E43B9A" w:rsidRPr="00324E10" w:rsidRDefault="00E43B9A" w:rsidP="00E43B9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>1.2.4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จำนวนนักศึกษาหรือศิษย์เก่าที่ได้รับการยกย่อง ในระดับชาติหรือนานาชาติ</w:t>
            </w:r>
          </w:p>
          <w:p w14:paraId="0F98EBF3" w14:textId="77777777" w:rsidR="00E43B9A" w:rsidRPr="00324E10" w:rsidRDefault="00E43B9A" w:rsidP="00E43B9A">
            <w:pPr>
              <w:widowControl w:val="0"/>
              <w:tabs>
                <w:tab w:val="left" w:pos="248"/>
              </w:tabs>
              <w:spacing w:after="0" w:line="240" w:lineRule="auto"/>
              <w:ind w:right="-78"/>
              <w:rPr>
                <w:rFonts w:ascii="TH SarabunPSK" w:eastAsia="Sarabun" w:hAnsi="TH SarabunPSK" w:cs="TH SarabunPSK"/>
                <w:sz w:val="28"/>
              </w:rPr>
            </w:pPr>
          </w:p>
          <w:p w14:paraId="453399D1" w14:textId="7307DC3C" w:rsidR="00E43B9A" w:rsidRPr="00324E10" w:rsidRDefault="00E43B9A" w:rsidP="00E43B9A">
            <w:pPr>
              <w:widowControl w:val="0"/>
              <w:tabs>
                <w:tab w:val="left" w:pos="248"/>
              </w:tabs>
              <w:spacing w:after="0" w:line="240" w:lineRule="auto"/>
              <w:ind w:left="-22" w:right="-78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C73DEF1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    8 </w:t>
            </w:r>
          </w:p>
          <w:p w14:paraId="67A0C63C" w14:textId="043CB658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ADE501" w14:textId="2D6953B6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0</w:t>
            </w:r>
          </w:p>
          <w:p w14:paraId="1DE1C770" w14:textId="65DB6973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คน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4D4D2C" w14:textId="77777777" w:rsidR="00E43B9A" w:rsidRPr="00324E10" w:rsidRDefault="00E43B9A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1.2.4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จำนวนนักศึกษาหรือศิษย์เก่าที่ได้รับการยกย่องในระดับชาติหรือนานาชาติ............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0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......คน</w:t>
            </w:r>
          </w:p>
          <w:tbl>
            <w:tblPr>
              <w:tblStyle w:val="TableGrid"/>
              <w:tblW w:w="8716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1772"/>
              <w:gridCol w:w="1512"/>
              <w:gridCol w:w="897"/>
              <w:gridCol w:w="982"/>
              <w:gridCol w:w="1570"/>
              <w:gridCol w:w="1702"/>
            </w:tblGrid>
            <w:tr w:rsidR="00E43B9A" w:rsidRPr="00324E10" w14:paraId="6EDE7167" w14:textId="77777777" w:rsidTr="00D25E1B">
              <w:trPr>
                <w:trHeight w:val="394"/>
              </w:trPr>
              <w:tc>
                <w:tcPr>
                  <w:tcW w:w="281" w:type="dxa"/>
                </w:tcPr>
                <w:p w14:paraId="07966F5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1772" w:type="dxa"/>
                </w:tcPr>
                <w:p w14:paraId="31396A91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512" w:type="dxa"/>
                </w:tcPr>
                <w:p w14:paraId="02BA04FC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รางวัลหรือประเภทที่ได้รับการยกย่อง</w:t>
                  </w:r>
                </w:p>
              </w:tc>
              <w:tc>
                <w:tcPr>
                  <w:tcW w:w="897" w:type="dxa"/>
                </w:tcPr>
                <w:p w14:paraId="355DF5E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2"/>
                      <w:szCs w:val="22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2"/>
                      <w:szCs w:val="22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982" w:type="dxa"/>
                </w:tcPr>
                <w:p w14:paraId="70AEE419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นักศึกษา/ศิษย์เก่า</w:t>
                  </w:r>
                </w:p>
              </w:tc>
              <w:tc>
                <w:tcPr>
                  <w:tcW w:w="1570" w:type="dxa"/>
                </w:tcPr>
                <w:p w14:paraId="007193BD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ว/ด/ปที่ได้รับการยกย่อง</w:t>
                  </w:r>
                </w:p>
              </w:tc>
              <w:tc>
                <w:tcPr>
                  <w:tcW w:w="1702" w:type="dxa"/>
                </w:tcPr>
                <w:p w14:paraId="203D687E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ชื่อหน่วยงานที่มอบ</w:t>
                  </w:r>
                </w:p>
              </w:tc>
            </w:tr>
            <w:tr w:rsidR="00E43B9A" w:rsidRPr="00324E10" w14:paraId="05F43139" w14:textId="77777777" w:rsidTr="00D25E1B">
              <w:trPr>
                <w:trHeight w:val="202"/>
              </w:trPr>
              <w:tc>
                <w:tcPr>
                  <w:tcW w:w="281" w:type="dxa"/>
                </w:tcPr>
                <w:p w14:paraId="66B17AA2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772" w:type="dxa"/>
                </w:tcPr>
                <w:p w14:paraId="41BA84F9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</w:tcPr>
                <w:p w14:paraId="2B8C226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</w:tcPr>
                <w:p w14:paraId="3A11342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14:paraId="410B328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70" w:type="dxa"/>
                </w:tcPr>
                <w:p w14:paraId="659E6E3C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</w:tcPr>
                <w:p w14:paraId="09F7E40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  <w:tr w:rsidR="00E43B9A" w:rsidRPr="00324E10" w14:paraId="29A61397" w14:textId="77777777" w:rsidTr="00D25E1B">
              <w:trPr>
                <w:trHeight w:val="191"/>
              </w:trPr>
              <w:tc>
                <w:tcPr>
                  <w:tcW w:w="281" w:type="dxa"/>
                </w:tcPr>
                <w:p w14:paraId="0411062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1772" w:type="dxa"/>
                </w:tcPr>
                <w:p w14:paraId="1C26446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12" w:type="dxa"/>
                </w:tcPr>
                <w:p w14:paraId="031B511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897" w:type="dxa"/>
                </w:tcPr>
                <w:p w14:paraId="4A032DEF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982" w:type="dxa"/>
                </w:tcPr>
                <w:p w14:paraId="7705FB5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570" w:type="dxa"/>
                </w:tcPr>
                <w:p w14:paraId="3B8867C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2" w:type="dxa"/>
                </w:tcPr>
                <w:p w14:paraId="7B027DEE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</w:tr>
          </w:tbl>
          <w:p w14:paraId="79ACCCC8" w14:textId="77777777" w:rsidR="00E43B9A" w:rsidRPr="00324E10" w:rsidRDefault="00E43B9A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43B9A" w:rsidRPr="00324E10" w14:paraId="54F3EDC0" w14:textId="0DF351EC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841D4B" w14:textId="44450C2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1.3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ร้อยละของอาจารย์และนักศึกษาที่เข้าร่วมโครงการหรือกิจกรรมการเรียนรู้จากการปฏิบัติร่วมกับชุมชน</w:t>
            </w:r>
          </w:p>
          <w:p w14:paraId="4A07AF64" w14:textId="50BA4990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    1.3.1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  <w:proofErr w:type="gramStart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ร้อยละของอาจารย์ที่เข้าร่วม  โครงการต่อจำนวนอาจารย์ทั้งหมด</w:t>
            </w:r>
            <w:proofErr w:type="gramEnd"/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E06858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30FC9B6" w14:textId="5825F555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4341B517" w14:textId="4ACD0CD2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771A97C" w14:textId="1E7FC1AE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635FC91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F7E396A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FBA51D7" w14:textId="2D757E62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69E26F5B" w14:textId="5FEE5D8F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ED6F67D" w14:textId="7405784A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78C844" w14:textId="0026FDAD" w:rsidR="00E43B9A" w:rsidRPr="00324E10" w:rsidRDefault="00E43B9A" w:rsidP="00E43B9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2DE95C2" w14:textId="6024315B" w:rsidR="00E43B9A" w:rsidRPr="00324E10" w:rsidRDefault="00E43B9A" w:rsidP="00E43B9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67865E47" w14:textId="28DBAB0D" w:rsidR="00E43B9A" w:rsidRPr="00324E10" w:rsidRDefault="00E43B9A" w:rsidP="00E43B9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0E3DE2B9" w14:textId="772F943E" w:rsidR="00E43B9A" w:rsidRPr="00324E10" w:rsidRDefault="00E43B9A" w:rsidP="00E43B9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775701D6" w14:textId="77777777" w:rsidR="00E43B9A" w:rsidRPr="00324E10" w:rsidRDefault="00E43B9A" w:rsidP="00E43B9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39A7B17E" w14:textId="77777777" w:rsidR="00E43B9A" w:rsidRPr="00324E10" w:rsidRDefault="00E43B9A" w:rsidP="00E43B9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715111FA" w14:textId="784544D3" w:rsidR="00E43B9A" w:rsidRPr="00324E10" w:rsidRDefault="00E43B9A" w:rsidP="00E43B9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 w:hint="cs"/>
                <w:sz w:val="28"/>
                <w:cs/>
              </w:rPr>
              <w:t>92</w:t>
            </w:r>
          </w:p>
          <w:p w14:paraId="4E2B908A" w14:textId="77777777" w:rsidR="00E43B9A" w:rsidRPr="00324E10" w:rsidRDefault="00E43B9A" w:rsidP="00E43B9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</w:p>
          <w:p w14:paraId="4D1FC100" w14:textId="77777777" w:rsidR="00E43B9A" w:rsidRPr="00324E10" w:rsidRDefault="00E43B9A" w:rsidP="00E43B9A">
            <w:pPr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CFE7E7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51F3887E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4A63A92B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124F217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7791DB36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  <w:p w14:paraId="65EA1FBA" w14:textId="616840FC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/>
                <w:sz w:val="28"/>
                <w:cs/>
              </w:rPr>
              <w:t xml:space="preserve">1.3.1 ปีงบประมาณ </w:t>
            </w:r>
            <w:r w:rsidRPr="00324E10">
              <w:rPr>
                <w:rFonts w:ascii="TH SarabunPSK" w:hAnsi="TH SarabunPSK" w:cs="TH SarabunPSK"/>
                <w:sz w:val="28"/>
              </w:rPr>
              <w:t>256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3 มีจำนวนอาจารย์ทั้งสิ้นจำนวน......</w:t>
            </w:r>
            <w:r w:rsidRPr="00324E10">
              <w:rPr>
                <w:rFonts w:ascii="TH SarabunPSK" w:hAnsi="TH SarabunPSK" w:cs="TH SarabunPSK"/>
                <w:sz w:val="28"/>
              </w:rPr>
              <w:t>25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.......คน มีอาจารย์นักพัฒนาที่เข้าร่วมโครงการกิจกรรมการเรียนรู้จากการปฏิบัติร่วมกับชุมชนจำนวน.........</w:t>
            </w:r>
            <w:r w:rsidRPr="00324E10">
              <w:rPr>
                <w:rFonts w:ascii="TH SarabunPSK" w:hAnsi="TH SarabunPSK" w:cs="TH SarabunPSK"/>
                <w:sz w:val="28"/>
              </w:rPr>
              <w:t>23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........คน (ไม่นับซ้ำ) คิดเป็นร้อยละ</w:t>
            </w:r>
            <w:proofErr w:type="gramStart"/>
            <w:r w:rsidRPr="00324E10">
              <w:rPr>
                <w:rFonts w:ascii="TH SarabunPSK" w:hAnsi="TH SarabunPSK" w:cs="TH SarabunPSK"/>
                <w:sz w:val="28"/>
                <w:cs/>
              </w:rPr>
              <w:t>.....</w:t>
            </w:r>
            <w:proofErr w:type="gramEnd"/>
            <w:r w:rsidRPr="00324E10">
              <w:rPr>
                <w:rFonts w:ascii="TH SarabunPSK" w:hAnsi="TH SarabunPSK" w:cs="TH SarabunPSK"/>
                <w:sz w:val="28"/>
              </w:rPr>
              <w:t>92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.......</w:t>
            </w:r>
          </w:p>
          <w:p w14:paraId="720AEEE7" w14:textId="25F365FE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/>
                <w:sz w:val="28"/>
              </w:rPr>
              <w:t>1.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 xml:space="preserve">ชื่อโครงการการสร้างเสริมสุขภาพเพื่อพัฒนาศักยภาพชุมชนให้เป็นต้นแบบทางสุขภาพของผู้ป่วยโรคเรื้อรังในชุมชนสวนพริกไทย ตำบลสวนพริกไทย อำเภอเมือง </w:t>
            </w:r>
            <w:r w:rsidRPr="00324E10">
              <w:rPr>
                <w:rFonts w:ascii="TH SarabunPSK" w:hAnsi="TH SarabunPSK" w:cs="TH SarabunPSK" w:hint="cs"/>
                <w:sz w:val="28"/>
                <w:cs/>
              </w:rPr>
              <w:t>จังหวัดปทุมธานี ว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 xml:space="preserve">/ด/ป...............ชื่อชุมชนสวนพริกไทย </w:t>
            </w:r>
            <w:r w:rsidRPr="00324E10">
              <w:rPr>
                <w:rFonts w:ascii="TH SarabunPSK" w:hAnsi="TH SarabunPSK" w:cs="TH SarabunPSK" w:hint="cs"/>
                <w:sz w:val="28"/>
                <w:cs/>
              </w:rPr>
              <w:t>ตำบลสวนพริกไทย การเรียนรู้จากการปฏิบัติร่วมกับชุมชนคือ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……………………………………………………</w:t>
            </w:r>
          </w:p>
          <w:p w14:paraId="20AAD682" w14:textId="22723934" w:rsidR="00E43B9A" w:rsidRPr="00324E10" w:rsidRDefault="00E43B9A" w:rsidP="00DE490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/>
                <w:sz w:val="28"/>
              </w:rPr>
              <w:t>2.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ชื่อโครงการ</w:t>
            </w:r>
            <w:r w:rsidRPr="00324E10">
              <w:rPr>
                <w:rFonts w:ascii="TH SarabunPSK" w:hAnsi="TH SarabunPSK" w:cs="TH SarabunPSK" w:hint="cs"/>
                <w:sz w:val="28"/>
                <w:cs/>
              </w:rPr>
              <w:t xml:space="preserve">ยกระดับพัฒนาคุณภาพชีวิตชุมชนและท้องถิ่น ในพื้นที่จังหวัดสระแก้ว และ พื้นที่ปทุมธานี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ว/ด/ป...............ชื่อชุมชน..........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……………………………………………………</w:t>
            </w:r>
          </w:p>
        </w:tc>
      </w:tr>
      <w:tr w:rsidR="00E43B9A" w:rsidRPr="00324E10" w14:paraId="26F4852D" w14:textId="2347B689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F456CA" w14:textId="63E01552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1.3.2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ร้อยละของนักศึกษาที่เข้าร่วมโครงการต่อจำนวนนักศึกษาทั้งหมด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E4952A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</w:t>
            </w:r>
          </w:p>
          <w:p w14:paraId="2BB2403A" w14:textId="2C3B1D7D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534804C" w14:textId="77777777" w:rsidR="00E43B9A" w:rsidRPr="00324E10" w:rsidRDefault="00E43B9A" w:rsidP="00E43B9A">
            <w:pPr>
              <w:spacing w:after="0" w:line="240" w:lineRule="auto"/>
              <w:ind w:right="-29" w:hanging="108"/>
              <w:contextualSpacing/>
              <w:jc w:val="center"/>
              <w:rPr>
                <w:rFonts w:ascii="TH SarabunPSK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/>
                <w:sz w:val="28"/>
                <w:cs/>
              </w:rPr>
              <w:t>ร้อยละ</w:t>
            </w:r>
          </w:p>
          <w:p w14:paraId="4A2A8F71" w14:textId="05B077DB" w:rsidR="00E43B9A" w:rsidRPr="00324E10" w:rsidRDefault="00E43B9A" w:rsidP="00E43B9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  <w:p w14:paraId="7056B76D" w14:textId="3E939377" w:rsidR="00E43B9A" w:rsidRPr="00324E10" w:rsidRDefault="00E43B9A" w:rsidP="00E43B9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sz w:val="24"/>
                <w:szCs w:val="24"/>
              </w:rPr>
            </w:pPr>
            <w:r w:rsidRPr="00324E10">
              <w:rPr>
                <w:rFonts w:ascii="TH SarabunPSK" w:hAnsi="TH SarabunPSK" w:cs="TH SarabunPSK"/>
                <w:sz w:val="24"/>
                <w:szCs w:val="24"/>
                <w:cs/>
              </w:rPr>
              <w:t>อยู่ในระหว่างดำเนินการ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0CE2A13" w14:textId="27F1BFA5" w:rsidR="00E43B9A" w:rsidRPr="00324E10" w:rsidRDefault="00E43B9A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/>
                <w:sz w:val="28"/>
              </w:rPr>
              <w:t xml:space="preserve">1.3.2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 xml:space="preserve">ปีงบประมาณ </w:t>
            </w:r>
            <w:r w:rsidRPr="00324E10">
              <w:rPr>
                <w:rFonts w:ascii="TH SarabunPSK" w:hAnsi="TH SarabunPSK" w:cs="TH SarabunPSK"/>
                <w:sz w:val="28"/>
              </w:rPr>
              <w:t>2563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 xml:space="preserve"> มีจำนวนนักศึกษาทั้งสิ้นจำนวน.............คนมีนักศึกษาที่เข้าร่วมโครงการกิจกรรมการเรียนรู้จากการปฏิบัติร่วมกับชุมชนจำนวน.................</w:t>
            </w:r>
            <w:r w:rsidRPr="00324E10">
              <w:rPr>
                <w:rFonts w:ascii="TH SarabunPSK" w:hAnsi="TH SarabunPSK" w:cs="TH SarabunPSK" w:hint="cs"/>
                <w:sz w:val="28"/>
                <w:cs/>
              </w:rPr>
              <w:t xml:space="preserve">คน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(ไม่นับซ้ำ) คิดเป็นร้อยละ............</w:t>
            </w:r>
          </w:p>
          <w:p w14:paraId="5030D712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/>
                <w:sz w:val="28"/>
              </w:rPr>
              <w:t>1.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……………………………………………………</w:t>
            </w:r>
          </w:p>
          <w:p w14:paraId="49C7BFF1" w14:textId="7CB7A1E8" w:rsidR="00E43B9A" w:rsidRPr="00324E10" w:rsidRDefault="00E43B9A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sz w:val="28"/>
                <w:cs/>
              </w:rPr>
            </w:pPr>
            <w:r w:rsidRPr="00324E10">
              <w:rPr>
                <w:rFonts w:ascii="TH SarabunPSK" w:hAnsi="TH SarabunPSK" w:cs="TH SarabunPSK"/>
                <w:sz w:val="28"/>
              </w:rPr>
              <w:t>2.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ชื่อโครงการ..................ว/ด/ป...............ชื่อชุมชน..........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........การเรียนรู้จากการปฏิบัติร่วมกับชุมชนคือ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……………………………………………………</w:t>
            </w:r>
          </w:p>
        </w:tc>
      </w:tr>
      <w:tr w:rsidR="00E43B9A" w:rsidRPr="00324E10" w14:paraId="60D99918" w14:textId="539C574D" w:rsidTr="00271170">
        <w:trPr>
          <w:trHeight w:val="4025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F4C541" w14:textId="594EC0F4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1.4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ผู้สำเร็จการศึกษาทุกระดับ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ab/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A64BE7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54014AC" w14:textId="24AE52AC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40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B5B9A2" w14:textId="77777777" w:rsidR="00E43B9A" w:rsidRPr="00324E10" w:rsidRDefault="00E43B9A" w:rsidP="00E43B9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ร้อยละ</w:t>
            </w:r>
          </w:p>
          <w:p w14:paraId="689F60A1" w14:textId="3049423D" w:rsidR="00E43B9A" w:rsidRPr="00324E10" w:rsidRDefault="00E43B9A" w:rsidP="00E43B9A">
            <w:pPr>
              <w:spacing w:after="0" w:line="240" w:lineRule="auto"/>
              <w:ind w:hanging="79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19.59</w:t>
            </w:r>
          </w:p>
          <w:p w14:paraId="56E95739" w14:textId="77777777" w:rsidR="00E43B9A" w:rsidRPr="00324E10" w:rsidRDefault="00E43B9A" w:rsidP="00E43B9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4AE617" w14:textId="072D2EDD" w:rsidR="00E43B9A" w:rsidRPr="00324E10" w:rsidRDefault="00E43B9A" w:rsidP="00E43B9A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ผู้สำเร็จการศึกษาปีการศึกษา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2562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97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คนที่มีผลงานเชิงประจักษ์ที่ได้รับการตีพิมพ์เผยแพร่หรือก่อให้เกิดการสร้างสรรค์สิ่งใหม่ที่ตอบโจทย์การพัฒนาท้องถิ่น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ab/>
              <w:t>จำนวน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19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คน จำนวน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8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.เรื่อง คิดเป็นร้อยละ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19.59</w:t>
            </w:r>
          </w:p>
          <w:tbl>
            <w:tblPr>
              <w:tblStyle w:val="TableGrid"/>
              <w:tblW w:w="1013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619"/>
              <w:gridCol w:w="2693"/>
              <w:gridCol w:w="2835"/>
              <w:gridCol w:w="1701"/>
            </w:tblGrid>
            <w:tr w:rsidR="00E43B9A" w:rsidRPr="00324E10" w14:paraId="1AE472B3" w14:textId="77777777" w:rsidTr="00271170">
              <w:trPr>
                <w:trHeight w:val="253"/>
              </w:trPr>
              <w:tc>
                <w:tcPr>
                  <w:tcW w:w="282" w:type="dxa"/>
                </w:tcPr>
                <w:p w14:paraId="6569E5E2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619" w:type="dxa"/>
                </w:tcPr>
                <w:p w14:paraId="2AA4EDA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693" w:type="dxa"/>
                </w:tcPr>
                <w:p w14:paraId="143E4F1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835" w:type="dxa"/>
                </w:tcPr>
                <w:p w14:paraId="356C6E36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เผยแพร่ใน/สถานที่/วารสาร หน้าที่</w:t>
                  </w:r>
                </w:p>
              </w:tc>
              <w:tc>
                <w:tcPr>
                  <w:tcW w:w="1701" w:type="dxa"/>
                </w:tcPr>
                <w:p w14:paraId="1BCCCD16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ว/ด/ป</w:t>
                  </w:r>
                </w:p>
              </w:tc>
            </w:tr>
            <w:tr w:rsidR="00E43B9A" w:rsidRPr="00324E10" w14:paraId="6D3FE6CF" w14:textId="77777777" w:rsidTr="00271170">
              <w:trPr>
                <w:trHeight w:val="253"/>
              </w:trPr>
              <w:tc>
                <w:tcPr>
                  <w:tcW w:w="282" w:type="dxa"/>
                </w:tcPr>
                <w:p w14:paraId="49110F39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19" w:type="dxa"/>
                </w:tcPr>
                <w:p w14:paraId="47B53655" w14:textId="480EE916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ณทัต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ตันธนปัญญากร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นิโรบล มาอุ่น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กุสุมา จ้อยจันทร์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ชุติมา มล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ัย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หมื่น</w:t>
                  </w:r>
                </w:p>
              </w:tc>
              <w:tc>
                <w:tcPr>
                  <w:tcW w:w="2693" w:type="dxa"/>
                </w:tcPr>
                <w:p w14:paraId="0DF22942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pacing w:val="-8"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pacing w:val="-8"/>
                      <w:sz w:val="24"/>
                      <w:szCs w:val="24"/>
                      <w:cs/>
                    </w:rPr>
                    <w:t>ผลงาน ความชุกและปัจจัยที่มีความสัมพันธ์กับภาวะการรู้คิดบกพร่องของผู้สูงอายุ</w:t>
                  </w:r>
                </w:p>
                <w:p w14:paraId="1E257C4E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pacing w:val="-8"/>
                      <w:sz w:val="24"/>
                      <w:szCs w:val="24"/>
                      <w:cs/>
                    </w:rPr>
                    <w:t>ในอำเภอชนบท จังหวัดขอนแก่น</w:t>
                  </w:r>
                </w:p>
              </w:tc>
              <w:tc>
                <w:tcPr>
                  <w:tcW w:w="2835" w:type="dxa"/>
                </w:tcPr>
                <w:p w14:paraId="1F1E8013" w14:textId="77777777" w:rsidR="00E43B9A" w:rsidRPr="00324E10" w:rsidRDefault="00E43B9A" w:rsidP="00E43B9A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วารสารวิชชา มหาวิทยาลัยราชภัฏนครศรีธรรมราช</w:t>
                  </w:r>
                </w:p>
                <w:p w14:paraId="7024142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1701" w:type="dxa"/>
                </w:tcPr>
                <w:p w14:paraId="3326A976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8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เดือนกรกฎาคม –ธันวาคม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</w:tr>
            <w:tr w:rsidR="00E43B9A" w:rsidRPr="00324E10" w14:paraId="5509EF73" w14:textId="77777777" w:rsidTr="00271170">
              <w:trPr>
                <w:trHeight w:val="253"/>
              </w:trPr>
              <w:tc>
                <w:tcPr>
                  <w:tcW w:w="282" w:type="dxa"/>
                </w:tcPr>
                <w:p w14:paraId="4786965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619" w:type="dxa"/>
                </w:tcPr>
                <w:p w14:paraId="1141C33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จั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นทรรัตน์ จาริกสกุลชัย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รัตนาภรณ์ อาษา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นิชากานต์ ดอกกุหลาบ</w:t>
                  </w:r>
                </w:p>
              </w:tc>
              <w:tc>
                <w:tcPr>
                  <w:tcW w:w="2693" w:type="dxa"/>
                </w:tcPr>
                <w:p w14:paraId="22EA3539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ผลกระทบของโรงงานอุตสาหกรรมที่มีต่อคุณภาพชีวิตของประชาชนในเขตนิคมอุตสาหกรรมนวน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คร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2835" w:type="dxa"/>
                </w:tcPr>
                <w:p w14:paraId="0E08A04E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วารสารวิจัยและพัฒนาวไลยอลงกรณ์ ในพระบรมราชูปถัมภ์</w:t>
                  </w:r>
                </w:p>
              </w:tc>
              <w:tc>
                <w:tcPr>
                  <w:tcW w:w="1701" w:type="dxa"/>
                </w:tcPr>
                <w:p w14:paraId="7BFA8695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14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13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เดือนกันยา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ยน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– ธันวาคม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</w:tr>
            <w:tr w:rsidR="00E43B9A" w:rsidRPr="00324E10" w14:paraId="346D0F03" w14:textId="77777777" w:rsidTr="00271170">
              <w:trPr>
                <w:trHeight w:val="253"/>
              </w:trPr>
              <w:tc>
                <w:tcPr>
                  <w:tcW w:w="282" w:type="dxa"/>
                </w:tcPr>
                <w:p w14:paraId="7933E936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19" w:type="dxa"/>
                </w:tcPr>
                <w:p w14:paraId="45419C85" w14:textId="011E8000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ณทัต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ตันธนปัญญากร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อภิ</w:t>
                  </w:r>
                  <w:proofErr w:type="spellStart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เชษฐ์</w:t>
                  </w:r>
                  <w:proofErr w:type="spellEnd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จำเนียรสุข, </w:t>
                  </w:r>
                  <w:proofErr w:type="spellStart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จั</w:t>
                  </w:r>
                  <w:proofErr w:type="spellEnd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นทรรัตน์ จาริกสกุลชัย, อารีรัตน์ บุตรรัศมี, รุ่งฤดี มีชำนาญ</w:t>
                  </w:r>
                </w:p>
                <w:p w14:paraId="5786C609" w14:textId="7F10DED5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6868263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ประสิทธิภาพของสารสกัดสมุนไพรกำจัดเหาของนักเรียนชั้นประถมศึกษาในโรงเรียนวัดมงคลรัตน์ จังหวัดปทุมธานี</w:t>
                  </w:r>
                </w:p>
              </w:tc>
              <w:tc>
                <w:tcPr>
                  <w:tcW w:w="2835" w:type="dxa"/>
                </w:tcPr>
                <w:p w14:paraId="7E8E780C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วารสารการพยาบาลและการศึกษา</w:t>
                  </w:r>
                </w:p>
              </w:tc>
              <w:tc>
                <w:tcPr>
                  <w:tcW w:w="1701" w:type="dxa"/>
                </w:tcPr>
                <w:p w14:paraId="3AA0586D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12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4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ตุลาคม-ธันวาคม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</w:tr>
            <w:tr w:rsidR="00E43B9A" w:rsidRPr="00324E10" w14:paraId="60F66560" w14:textId="77777777" w:rsidTr="00271170">
              <w:trPr>
                <w:trHeight w:val="253"/>
              </w:trPr>
              <w:tc>
                <w:tcPr>
                  <w:tcW w:w="282" w:type="dxa"/>
                </w:tcPr>
                <w:p w14:paraId="56E5AF85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19" w:type="dxa"/>
                </w:tcPr>
                <w:p w14:paraId="448B5B75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Nadchar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Yanti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Thassaporn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Chusak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Apichai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Khuneepong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Supriya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Lamai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Yaowaluk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Ruensod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Areefah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Chete</w:t>
                  </w:r>
                  <w:proofErr w:type="spellEnd"/>
                </w:p>
              </w:tc>
              <w:tc>
                <w:tcPr>
                  <w:tcW w:w="2693" w:type="dxa"/>
                </w:tcPr>
                <w:p w14:paraId="31405EB0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Knowledge and satisfaction about the use of health care services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under the social security scheme among employees in a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company, Pathum Thani Province</w:t>
                  </w:r>
                </w:p>
              </w:tc>
              <w:tc>
                <w:tcPr>
                  <w:tcW w:w="2835" w:type="dxa"/>
                </w:tcPr>
                <w:p w14:paraId="0D7D4ED9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7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</w:t>
                  </w:r>
                </w:p>
                <w:p w14:paraId="1B468432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 Conference on</w:t>
                  </w:r>
                </w:p>
                <w:p w14:paraId="3F9A6FEB" w14:textId="3CEB63CE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“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Economic and Social Sustainability through Knowledge-based and Innovation Management”</w:t>
                  </w:r>
                </w:p>
                <w:p w14:paraId="2B096984" w14:textId="4268ABE1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Held by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 and Academic Cooperation Network at</w:t>
                  </w:r>
                </w:p>
                <w:p w14:paraId="2321B902" w14:textId="27752751" w:rsidR="00757893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/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</w:t>
                  </w:r>
                </w:p>
              </w:tc>
              <w:tc>
                <w:tcPr>
                  <w:tcW w:w="1701" w:type="dxa"/>
                </w:tcPr>
                <w:p w14:paraId="5FC34336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16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February 2020</w:t>
                  </w:r>
                </w:p>
              </w:tc>
            </w:tr>
            <w:tr w:rsidR="00E43B9A" w:rsidRPr="00324E10" w14:paraId="74BD5930" w14:textId="77777777" w:rsidTr="00271170">
              <w:trPr>
                <w:trHeight w:val="253"/>
              </w:trPr>
              <w:tc>
                <w:tcPr>
                  <w:tcW w:w="282" w:type="dxa"/>
                </w:tcPr>
                <w:p w14:paraId="679C1041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19" w:type="dxa"/>
                </w:tcPr>
                <w:p w14:paraId="69287B8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Fuangfah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Rattanakanahutanon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Jeiranai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Pathomrojsakul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14:paraId="5117FC27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Sasiwimol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Chanmalee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Sirilak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Phommachat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Laddawan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Kongplee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693" w:type="dxa"/>
                </w:tcPr>
                <w:p w14:paraId="203145A7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Factors Associated with Health Foods Consumption Behavior</w:t>
                  </w:r>
                </w:p>
                <w:p w14:paraId="1D49D736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among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Personnels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Valaya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Alongkorn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Rajabhat University</w:t>
                  </w:r>
                </w:p>
                <w:p w14:paraId="34D1E74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under the Royal Patronage,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Province, Thailand</w:t>
                  </w:r>
                </w:p>
              </w:tc>
              <w:tc>
                <w:tcPr>
                  <w:tcW w:w="2835" w:type="dxa"/>
                </w:tcPr>
                <w:p w14:paraId="2C552611" w14:textId="415157BB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7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 International Conference on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“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Economic and Social Sustainability through</w:t>
                  </w:r>
                </w:p>
                <w:p w14:paraId="59A2319E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Knowledge-based and Innovation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Management”Held</w:t>
                  </w:r>
                  <w:proofErr w:type="spellEnd"/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PathumthaniUniversity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AcademicCooperation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Network at</w:t>
                  </w:r>
                </w:p>
                <w:p w14:paraId="3E56534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lastRenderedPageBreak/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/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</w:t>
                  </w:r>
                </w:p>
              </w:tc>
              <w:tc>
                <w:tcPr>
                  <w:tcW w:w="1701" w:type="dxa"/>
                </w:tcPr>
                <w:p w14:paraId="10C51B8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lastRenderedPageBreak/>
                    <w:t>16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February 2020</w:t>
                  </w:r>
                </w:p>
              </w:tc>
            </w:tr>
            <w:tr w:rsidR="00E43B9A" w:rsidRPr="00324E10" w14:paraId="1ACE838C" w14:textId="77777777" w:rsidTr="00271170">
              <w:trPr>
                <w:trHeight w:val="253"/>
              </w:trPr>
              <w:tc>
                <w:tcPr>
                  <w:tcW w:w="282" w:type="dxa"/>
                </w:tcPr>
                <w:p w14:paraId="1F13762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19" w:type="dxa"/>
                </w:tcPr>
                <w:p w14:paraId="48A8AFC7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Sutthida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Kaewmoongkun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Phannathat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Thanthanapanyakorn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sanguanchue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,</w:t>
                  </w:r>
                  <w:proofErr w:type="gramEnd"/>
                </w:p>
                <w:p w14:paraId="0A6C3791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Nirobon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Ma-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oon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Rattikarn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Yingpimai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Phittaya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Klinmalee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Hathairat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Wongsin</w:t>
                  </w:r>
                  <w:proofErr w:type="spellEnd"/>
                </w:p>
                <w:p w14:paraId="749C7A15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</w:tc>
              <w:tc>
                <w:tcPr>
                  <w:tcW w:w="2693" w:type="dxa"/>
                </w:tcPr>
                <w:p w14:paraId="3204719D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The Effect of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Knowledge, Attitude, and Practice program on Primary Dysmenorrhea in Faculty of Public Health Students,</w:t>
                  </w:r>
                </w:p>
                <w:p w14:paraId="6F8762C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Valaya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Alongkorn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Rajabhat University</w:t>
                  </w:r>
                </w:p>
              </w:tc>
              <w:tc>
                <w:tcPr>
                  <w:tcW w:w="2835" w:type="dxa"/>
                </w:tcPr>
                <w:p w14:paraId="37E58F30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7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</w:t>
                  </w:r>
                </w:p>
                <w:p w14:paraId="7CB2FA1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 Conference on</w:t>
                  </w:r>
                </w:p>
                <w:p w14:paraId="4C2CDF73" w14:textId="18E5DCC0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“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Economic and Social Sustainability through Knowledge-based and Innovation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Management”Held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PathumthaniUniversity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AcademicCooperation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Network at</w:t>
                  </w:r>
                </w:p>
                <w:p w14:paraId="70850EA6" w14:textId="7F6E6F21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/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</w:t>
                  </w:r>
                </w:p>
              </w:tc>
              <w:tc>
                <w:tcPr>
                  <w:tcW w:w="1701" w:type="dxa"/>
                </w:tcPr>
                <w:p w14:paraId="3B8FE845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16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February 2020</w:t>
                  </w:r>
                </w:p>
              </w:tc>
            </w:tr>
            <w:tr w:rsidR="00E43B9A" w:rsidRPr="00324E10" w14:paraId="5AE14623" w14:textId="77777777" w:rsidTr="00271170">
              <w:trPr>
                <w:trHeight w:val="253"/>
              </w:trPr>
              <w:tc>
                <w:tcPr>
                  <w:tcW w:w="282" w:type="dxa"/>
                </w:tcPr>
                <w:p w14:paraId="7F995B96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19" w:type="dxa"/>
                </w:tcPr>
                <w:p w14:paraId="395B7F81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Juntarat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Jaricksakulchai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Rattanaporn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Arsa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Rattapol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Sillaparassamee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14:paraId="06375501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Kwankamon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Pho-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ampai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Hirunrat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Namthip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Pajera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Watee</w:t>
                  </w:r>
                  <w:proofErr w:type="spellEnd"/>
                </w:p>
              </w:tc>
              <w:tc>
                <w:tcPr>
                  <w:tcW w:w="2693" w:type="dxa"/>
                </w:tcPr>
                <w:p w14:paraId="13C4B260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Fast Food Consumption Behaviors Among</w:t>
                  </w:r>
                </w:p>
                <w:p w14:paraId="7BFBCA6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Undergraduate Students </w:t>
                  </w:r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</w:t>
                  </w:r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Pathum Thani Province</w:t>
                  </w:r>
                </w:p>
              </w:tc>
              <w:tc>
                <w:tcPr>
                  <w:tcW w:w="2835" w:type="dxa"/>
                </w:tcPr>
                <w:p w14:paraId="43B1499F" w14:textId="7AA92BBF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7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 International Conference on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“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Economic and Social Sustainability through</w:t>
                  </w:r>
                </w:p>
                <w:p w14:paraId="036225DE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Knowledge-based and Innovation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Management”Held</w:t>
                  </w:r>
                  <w:proofErr w:type="spellEnd"/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by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PathumthaniUniversity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and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AcademicCooperation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Network at</w:t>
                  </w:r>
                </w:p>
                <w:p w14:paraId="6753659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/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</w:t>
                  </w:r>
                </w:p>
              </w:tc>
              <w:tc>
                <w:tcPr>
                  <w:tcW w:w="1701" w:type="dxa"/>
                </w:tcPr>
                <w:p w14:paraId="056DA861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16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February 2020</w:t>
                  </w:r>
                </w:p>
              </w:tc>
            </w:tr>
            <w:tr w:rsidR="00E43B9A" w:rsidRPr="00324E10" w14:paraId="3D44B10D" w14:textId="77777777" w:rsidTr="00793C27">
              <w:trPr>
                <w:trHeight w:val="253"/>
              </w:trPr>
              <w:tc>
                <w:tcPr>
                  <w:tcW w:w="282" w:type="dxa"/>
                  <w:shd w:val="clear" w:color="auto" w:fill="auto"/>
                </w:tcPr>
                <w:p w14:paraId="0F4C8FB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8</w:t>
                  </w:r>
                </w:p>
              </w:tc>
              <w:tc>
                <w:tcPr>
                  <w:tcW w:w="2619" w:type="dxa"/>
                  <w:shd w:val="clear" w:color="auto" w:fill="auto"/>
                </w:tcPr>
                <w:p w14:paraId="0731777C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ศศิธร ตันติเอกรัตน์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ภัท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ราวดี  มากมี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นิชาภา สุขสงวน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นวพร สัตพันธ์</w:t>
                  </w:r>
                </w:p>
              </w:tc>
              <w:tc>
                <w:tcPr>
                  <w:tcW w:w="2693" w:type="dxa"/>
                  <w:shd w:val="clear" w:color="auto" w:fill="auto"/>
                </w:tcPr>
                <w:p w14:paraId="0FC17F08" w14:textId="1474B7A4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ปัจจัยทีมีความสัมพันธ์กับพฤติกรรมการดูแลตนเองของผู้สูงอายุที่ป่วยด้วยโรคความดันโลหิตสูง ในจังหวัดบุรีรัมย์ โดยใช้ทฤษฎ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ี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PRECEDE FRAMEWORK</w:t>
                  </w:r>
                </w:p>
              </w:tc>
              <w:tc>
                <w:tcPr>
                  <w:tcW w:w="2835" w:type="dxa"/>
                  <w:shd w:val="clear" w:color="auto" w:fill="auto"/>
                </w:tcPr>
                <w:p w14:paraId="0D33051D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วารสารวิจัยและพัฒนา มหาวิทยาลัยราช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ไลยองกรณ์ ในพระบรมราชูปถัมภ์.</w:t>
                  </w:r>
                </w:p>
              </w:tc>
              <w:tc>
                <w:tcPr>
                  <w:tcW w:w="1701" w:type="dxa"/>
                  <w:shd w:val="clear" w:color="auto" w:fill="auto"/>
                </w:tcPr>
                <w:p w14:paraId="7957EDA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ปีที่ 15 ฉบับที่ 1 เดือนมกราคม – เมษายน 2563.</w:t>
                  </w:r>
                </w:p>
              </w:tc>
            </w:tr>
          </w:tbl>
          <w:p w14:paraId="4C9DE7FC" w14:textId="31DEB4CC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324E10" w:rsidRPr="00324E10" w14:paraId="03C817D0" w14:textId="0B67D23D" w:rsidTr="008A1135">
        <w:trPr>
          <w:trHeight w:val="1474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5B70178" w14:textId="77777777" w:rsidR="00E43B9A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1.5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ร้อยละผลงานวิจัยหรืองานสร้างสรรค์ของนักศึกษาระดับบัณฑิตศึกษาที่ได้รับการเผยแพร่ระดับนานาชาติ </w:t>
            </w:r>
          </w:p>
          <w:p w14:paraId="16D312CD" w14:textId="54720858" w:rsidR="00365B02" w:rsidRPr="00324E10" w:rsidRDefault="00365B02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23E5F70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A84F739" w14:textId="5CBAB854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7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22B004" w14:textId="77777777" w:rsidR="00E43B9A" w:rsidRPr="00324E10" w:rsidRDefault="00E43B9A" w:rsidP="00E43B9A">
            <w:pPr>
              <w:spacing w:after="0" w:line="240" w:lineRule="auto"/>
              <w:ind w:right="-109" w:hanging="108"/>
              <w:contextualSpacing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ร้อยละ</w:t>
            </w:r>
          </w:p>
          <w:p w14:paraId="0B8E1FC2" w14:textId="343D2248" w:rsidR="00E43B9A" w:rsidRPr="00324E10" w:rsidRDefault="00E43B9A" w:rsidP="00E43B9A">
            <w:pPr>
              <w:spacing w:after="0" w:line="240" w:lineRule="auto"/>
              <w:ind w:hanging="79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-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0D1AC1" w14:textId="66CF5B6F" w:rsidR="00E43B9A" w:rsidRPr="00324E10" w:rsidRDefault="00E43B9A" w:rsidP="00E43B9A">
            <w:pPr>
              <w:widowControl w:val="0"/>
              <w:tabs>
                <w:tab w:val="left" w:pos="150"/>
              </w:tabs>
              <w:spacing w:after="0" w:line="240" w:lineRule="auto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ยังไม่มีผู้สำเร็จการศึกษาระดับบัณฑิตศึกษา</w:t>
            </w:r>
          </w:p>
        </w:tc>
      </w:tr>
      <w:tr w:rsidR="00E43B9A" w:rsidRPr="00324E10" w14:paraId="77D4BCD0" w14:textId="7B215E23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E4634CB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pacing w:val="-2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pacing w:val="-2"/>
                <w:sz w:val="28"/>
              </w:rPr>
              <w:lastRenderedPageBreak/>
              <w:t xml:space="preserve">1.6 </w:t>
            </w:r>
            <w:r w:rsidRPr="00324E10">
              <w:rPr>
                <w:rFonts w:ascii="TH SarabunPSK" w:eastAsia="Sarabun" w:hAnsi="TH SarabunPSK" w:cs="TH SarabunPSK"/>
                <w:spacing w:val="-2"/>
                <w:sz w:val="28"/>
                <w:cs/>
              </w:rPr>
              <w:t xml:space="preserve">จำนวนแนวปฏิบัติที่ดีด้านการจัดการเรียนรู้เชิงผลิตภาพ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C2F1A7" w14:textId="77777777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9 </w:t>
            </w:r>
          </w:p>
          <w:p w14:paraId="56642C5B" w14:textId="2DDFF4E6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เรื่อง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ABB4B" w14:textId="77777777" w:rsidR="00E43B9A" w:rsidRPr="00324E10" w:rsidRDefault="00E43B9A" w:rsidP="00E43B9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>1</w:t>
            </w:r>
          </w:p>
          <w:p w14:paraId="4C68D212" w14:textId="4BD01A77" w:rsidR="00E43B9A" w:rsidRPr="00324E10" w:rsidRDefault="00E43B9A" w:rsidP="00E43B9A">
            <w:pPr>
              <w:spacing w:after="0" w:line="240" w:lineRule="auto"/>
              <w:ind w:left="-20" w:hanging="79"/>
              <w:jc w:val="center"/>
              <w:rPr>
                <w:rFonts w:ascii="TH SarabunPSK" w:hAnsi="TH SarabunPSK" w:cs="TH SarabunPSK"/>
                <w:sz w:val="28"/>
                <w:cs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เรื่อง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E4F448" w14:textId="614D8D05" w:rsidR="00E43B9A" w:rsidRPr="00324E10" w:rsidRDefault="00E43B9A" w:rsidP="00E43B9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จำนวน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1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เรื่อง</w:t>
            </w:r>
          </w:p>
          <w:p w14:paraId="517C2B12" w14:textId="386BE654" w:rsidR="00E43B9A" w:rsidRPr="00324E10" w:rsidRDefault="00E43B9A" w:rsidP="00E43B9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1. ชื่อแนวปฏิบัติ....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การสัมมนาการนำเสนอผลงานสหกิจศึกษา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โดย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อาจารย์เจียระไน ปฐมโรจน์สกุล อาจารย์ ดร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.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รัฐพล </w:t>
            </w:r>
            <w:proofErr w:type="spellStart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ศิลป</w:t>
            </w:r>
            <w:proofErr w:type="spellEnd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รัศมี</w:t>
            </w:r>
          </w:p>
          <w:p w14:paraId="238D453B" w14:textId="466509F3" w:rsidR="00E43B9A" w:rsidRPr="00324E10" w:rsidRDefault="00E43B9A" w:rsidP="00E43B9A">
            <w:pPr>
              <w:tabs>
                <w:tab w:val="left" w:pos="31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ชื่อหลักสูตร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สาธารณสุข</w:t>
            </w:r>
            <w:proofErr w:type="spellStart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ศา</w:t>
            </w:r>
            <w:proofErr w:type="spellEnd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สตรบัณฑิต สาขาวิชาสาธารณสุขศาสตร์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คณ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ะสาธารณสุขศาสตร์</w:t>
            </w:r>
          </w:p>
          <w:p w14:paraId="0F48D309" w14:textId="09942891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sz w:val="28"/>
              </w:rPr>
            </w:pPr>
          </w:p>
        </w:tc>
      </w:tr>
      <w:tr w:rsidR="00E43B9A" w:rsidRPr="00324E10" w14:paraId="7EF12A44" w14:textId="193B4A7F" w:rsidTr="00425118">
        <w:trPr>
          <w:trHeight w:val="1899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5C5F6A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1.7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ร้อยละของนักศึกษาชั้นปีสุดท้ายที่มีผลการทดสอบตามเกณฑ์ความสามารถทางภาษาอังกฤษ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(CEFR)</w:t>
            </w:r>
            <w:r w:rsidRPr="00324E10">
              <w:rPr>
                <w:rFonts w:ascii="TH SarabunPSK" w:eastAsia="Sarabun" w:hAnsi="TH SarabunPSK" w:cs="TH SarabunPSK"/>
                <w:b/>
                <w:sz w:val="28"/>
                <w:vertAlign w:val="superscript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หรือเทียบเท่า</w:t>
            </w:r>
          </w:p>
          <w:p w14:paraId="6DC5360E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1.7.1 ระดับปริญญาตรี ตั้งแต่ ระดับ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B1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ขึ้นไป</w:t>
            </w:r>
          </w:p>
          <w:p w14:paraId="41B79B0A" w14:textId="5697C0D0" w:rsidR="00E43B9A" w:rsidRPr="00324E10" w:rsidRDefault="00E43B9A" w:rsidP="00E43B9A">
            <w:pPr>
              <w:tabs>
                <w:tab w:val="left" w:pos="313"/>
              </w:tabs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21F93F0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11E5763" w14:textId="68BD52D5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85</w:t>
            </w:r>
          </w:p>
          <w:p w14:paraId="740B2E67" w14:textId="7697935C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C361A9" w14:textId="77777777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ไม่มีนักศึกษาผ่านเกณฑ์</w:t>
            </w:r>
          </w:p>
          <w:p w14:paraId="505E3C33" w14:textId="7128DD6C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8659C0" w14:textId="77777777" w:rsidR="00E43B9A" w:rsidRPr="00324E10" w:rsidRDefault="00E43B9A" w:rsidP="00E43B9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1.7.1 จำนวนของนักศึกษา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ระดับปริญญาตรี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ชั้นปีสุดท้าย เข้ารับการทดสอบ จำนวน....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100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....คน มีจำนวนผู้ผ่านการทดสอบตามมาตรฐานความสามารถทางภาษาอังกฤษ (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CEFR)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หรือเทียบเท่า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ระดับปริญญาตรี ตั้งแต่ ระดับ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B1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จำนวน ....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0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...คน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(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ไม่มีนักศึกษาผ่านการทดสอบ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)</w:t>
            </w:r>
          </w:p>
          <w:p w14:paraId="178FB3CB" w14:textId="081FDF14" w:rsidR="00E43B9A" w:rsidRPr="00324E10" w:rsidRDefault="00E43B9A" w:rsidP="00E43B9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hAnsi="TH SarabunPSK" w:cs="TH SarabunPSK"/>
                <w:sz w:val="28"/>
              </w:rPr>
            </w:pPr>
          </w:p>
        </w:tc>
      </w:tr>
      <w:tr w:rsidR="00E43B9A" w:rsidRPr="00324E10" w14:paraId="472B62BF" w14:textId="7AA45347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188AD9" w14:textId="715A5109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1.7.2 ระดับบัณฑิตศึกษาตั้งแต่ระดับ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B2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FD33FF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49386E3" w14:textId="1FC095FB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DECC7E" w14:textId="77777777" w:rsidR="00E43B9A" w:rsidRPr="00324E10" w:rsidRDefault="00E43B9A" w:rsidP="00E43B9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ร้อยละ</w:t>
            </w:r>
          </w:p>
          <w:p w14:paraId="0AAAAD6D" w14:textId="30E3B158" w:rsidR="00E43B9A" w:rsidRPr="00324E10" w:rsidRDefault="00E43B9A" w:rsidP="00F00185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100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CBE4D8" w14:textId="7DC46B9C" w:rsidR="00E43B9A" w:rsidRPr="00324E10" w:rsidRDefault="00E43B9A" w:rsidP="00E43B9A">
            <w:pPr>
              <w:tabs>
                <w:tab w:val="left" w:pos="29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1.7.2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จำนวนของนักศึกษาระดับปริญญาตรีชั้นปีสุดท้าย เข้ารับการทดสอบ จำนวน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6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คน มีจำนวนผู้ผ่านการทดสอบตามมาตรฐานความสามารถทางภาษาอังกฤษ (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CEFR)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หรือเทียบเท่า ระดับปริญญาตรี ตั้งแต่ ระดับ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B2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จำนวน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6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คน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(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ไม่มีนักศึกษาผ่านการทดสอบ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)</w:t>
            </w:r>
          </w:p>
        </w:tc>
      </w:tr>
      <w:tr w:rsidR="00E43B9A" w:rsidRPr="00324E10" w14:paraId="771DEC1B" w14:textId="7AF77075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3A2EAF" w14:textId="02231FC1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1.8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จำนวนผู้ประกอบการใหม่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Startup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ที่เกิดจากการบ่มเพาะของมหาวิทยาลัย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85CE70" w14:textId="77777777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20 </w:t>
            </w:r>
          </w:p>
          <w:p w14:paraId="604D4F51" w14:textId="77777777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ราย</w:t>
            </w:r>
          </w:p>
          <w:p w14:paraId="10E8C2DA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  <w:p w14:paraId="411DCFDB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8835BA" w14:textId="5358567A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0</w:t>
            </w:r>
          </w:p>
          <w:p w14:paraId="1B81E4C2" w14:textId="0C0FADEA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ราย</w:t>
            </w:r>
          </w:p>
          <w:p w14:paraId="2FBBEE0F" w14:textId="77777777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E46C74E" w14:textId="596A634F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i/>
                <w:iCs/>
                <w:spacing w:val="-4"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pacing w:val="-4"/>
                <w:sz w:val="28"/>
                <w:cs/>
              </w:rPr>
              <w:t>จำนวนผู้ประกอบการใหม่ (</w:t>
            </w:r>
            <w:r w:rsidRPr="00324E10">
              <w:rPr>
                <w:rFonts w:ascii="TH SarabunPSK" w:hAnsi="TH SarabunPSK" w:cs="TH SarabunPSK"/>
                <w:i/>
                <w:iCs/>
                <w:spacing w:val="-4"/>
                <w:sz w:val="28"/>
              </w:rPr>
              <w:t xml:space="preserve">Startup) </w:t>
            </w:r>
            <w:r w:rsidRPr="00324E10">
              <w:rPr>
                <w:rFonts w:ascii="TH SarabunPSK" w:hAnsi="TH SarabunPSK" w:cs="TH SarabunPSK"/>
                <w:i/>
                <w:iCs/>
                <w:spacing w:val="-4"/>
                <w:sz w:val="28"/>
                <w:cs/>
              </w:rPr>
              <w:t>ที่เกิดจากการบ่มเพาะของมหาวิทยาลัย</w:t>
            </w:r>
            <w:r w:rsidRPr="00324E10">
              <w:rPr>
                <w:rFonts w:ascii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 0 </w:t>
            </w:r>
            <w:r w:rsidRPr="00324E10">
              <w:rPr>
                <w:rFonts w:ascii="TH SarabunPSK" w:hAnsi="TH SarabunPSK" w:cs="TH SarabunPSK"/>
                <w:i/>
                <w:iCs/>
                <w:spacing w:val="-4"/>
                <w:sz w:val="28"/>
                <w:cs/>
              </w:rPr>
              <w:t>ราย</w:t>
            </w:r>
          </w:p>
          <w:p w14:paraId="57A885B2" w14:textId="2B5B16F9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hAnsi="TH SarabunPSK" w:cs="TH SarabunPSK"/>
                <w:i/>
                <w:iCs/>
                <w:spacing w:val="-4"/>
                <w:sz w:val="28"/>
                <w:cs/>
              </w:rPr>
            </w:pPr>
          </w:p>
        </w:tc>
      </w:tr>
      <w:tr w:rsidR="00E43B9A" w:rsidRPr="00324E10" w14:paraId="137F957E" w14:textId="458BFEEA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79FD9C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1.9 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ร้อยละของบัณฑิตระดับปริญญาตรีที่มีงานทำหรือประกอบอาชีพอิสระภายใน 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</w:rPr>
              <w:t>1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 ปี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</w:t>
            </w:r>
          </w:p>
          <w:p w14:paraId="08034B6A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78CE73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170D55D" w14:textId="22FB22F5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C43E1A6" w14:textId="77777777" w:rsidR="00E43B9A" w:rsidRPr="00324E10" w:rsidRDefault="00E43B9A" w:rsidP="00E43B9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ร้อยละ</w:t>
            </w:r>
          </w:p>
          <w:p w14:paraId="13347726" w14:textId="52D65B67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85</w:t>
            </w:r>
          </w:p>
          <w:p w14:paraId="6450AE1C" w14:textId="77777777" w:rsidR="00E43B9A" w:rsidRPr="00324E10" w:rsidRDefault="00E43B9A" w:rsidP="00E43B9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5C783BB" w14:textId="472DD231" w:rsidR="00E43B9A" w:rsidRPr="00324E10" w:rsidRDefault="00E43B9A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จำนวนบัณฑิตทั้งหมดจำนวน 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122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คน มีบัณฑิตที่ตอบแบบสอบถามจำนวน 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91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คน บัณฑิตระดับปริญญาตรีที่มีงานทำหรือประกอบอาชีพอิสระภายใน 1 ปี จำนวน 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75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คน คิดเป็นร้อยละ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85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ดังนี้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</w:p>
          <w:tbl>
            <w:tblPr>
              <w:tblStyle w:val="TableGrid"/>
              <w:tblW w:w="0" w:type="auto"/>
              <w:tblInd w:w="66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01"/>
              <w:gridCol w:w="1559"/>
              <w:gridCol w:w="3119"/>
              <w:gridCol w:w="2409"/>
              <w:gridCol w:w="1134"/>
            </w:tblGrid>
            <w:tr w:rsidR="00E43B9A" w:rsidRPr="00324E10" w14:paraId="3C0DC2B8" w14:textId="77777777" w:rsidTr="00425118">
              <w:trPr>
                <w:trHeight w:val="561"/>
                <w:tblHeader/>
              </w:trPr>
              <w:tc>
                <w:tcPr>
                  <w:tcW w:w="1701" w:type="dxa"/>
                  <w:vAlign w:val="center"/>
                </w:tcPr>
                <w:p w14:paraId="02159C2A" w14:textId="77777777" w:rsidR="00E43B9A" w:rsidRPr="00324E10" w:rsidRDefault="00E43B9A" w:rsidP="00E43B9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คณะ</w:t>
                  </w:r>
                </w:p>
              </w:tc>
              <w:tc>
                <w:tcPr>
                  <w:tcW w:w="1559" w:type="dxa"/>
                  <w:vAlign w:val="center"/>
                </w:tcPr>
                <w:p w14:paraId="1214BB39" w14:textId="77777777" w:rsidR="00E43B9A" w:rsidRPr="00324E10" w:rsidRDefault="00E43B9A" w:rsidP="00E43B9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จำนวนบัณฑิต</w:t>
                  </w:r>
                </w:p>
              </w:tc>
              <w:tc>
                <w:tcPr>
                  <w:tcW w:w="3119" w:type="dxa"/>
                  <w:vAlign w:val="center"/>
                </w:tcPr>
                <w:p w14:paraId="405F2385" w14:textId="77777777" w:rsidR="00E43B9A" w:rsidRPr="00324E10" w:rsidRDefault="00E43B9A" w:rsidP="00E43B9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จำนวนบัณฑิตที่ตอบแบบสอบถาม</w:t>
                  </w:r>
                </w:p>
              </w:tc>
              <w:tc>
                <w:tcPr>
                  <w:tcW w:w="2409" w:type="dxa"/>
                  <w:vAlign w:val="center"/>
                </w:tcPr>
                <w:p w14:paraId="37F2D62E" w14:textId="77777777" w:rsidR="00E43B9A" w:rsidRPr="00324E10" w:rsidRDefault="00E43B9A" w:rsidP="00E43B9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บัณฑิตมีงานทำภายใน 1 ปี</w:t>
                  </w:r>
                </w:p>
              </w:tc>
              <w:tc>
                <w:tcPr>
                  <w:tcW w:w="1134" w:type="dxa"/>
                  <w:vAlign w:val="center"/>
                </w:tcPr>
                <w:p w14:paraId="7A0F67CB" w14:textId="77777777" w:rsidR="00E43B9A" w:rsidRPr="00324E10" w:rsidRDefault="00E43B9A" w:rsidP="00E43B9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ร้อยละ</w:t>
                  </w:r>
                </w:p>
              </w:tc>
            </w:tr>
            <w:tr w:rsidR="00E43B9A" w:rsidRPr="00324E10" w14:paraId="3E2A8F43" w14:textId="77777777" w:rsidTr="00425118">
              <w:trPr>
                <w:trHeight w:val="288"/>
              </w:trPr>
              <w:tc>
                <w:tcPr>
                  <w:tcW w:w="1701" w:type="dxa"/>
                </w:tcPr>
                <w:p w14:paraId="4B014097" w14:textId="77777777" w:rsidR="00E43B9A" w:rsidRPr="00324E10" w:rsidRDefault="00E43B9A" w:rsidP="00E43B9A">
                  <w:pPr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559" w:type="dxa"/>
                </w:tcPr>
                <w:p w14:paraId="0A17C197" w14:textId="7F272C10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8"/>
                      <w:szCs w:val="28"/>
                      <w:cs/>
                    </w:rPr>
                    <w:t>122</w:t>
                  </w:r>
                </w:p>
              </w:tc>
              <w:tc>
                <w:tcPr>
                  <w:tcW w:w="3119" w:type="dxa"/>
                </w:tcPr>
                <w:p w14:paraId="4C6A8470" w14:textId="4BD39E8C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8"/>
                      <w:szCs w:val="28"/>
                      <w:cs/>
                    </w:rPr>
                    <w:t>91</w:t>
                  </w:r>
                </w:p>
              </w:tc>
              <w:tc>
                <w:tcPr>
                  <w:tcW w:w="2409" w:type="dxa"/>
                </w:tcPr>
                <w:p w14:paraId="7AA1C3BA" w14:textId="4461857D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8"/>
                      <w:szCs w:val="28"/>
                      <w:cs/>
                    </w:rPr>
                    <w:t>75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2ADEBDF8" w14:textId="4729406A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8"/>
                      <w:szCs w:val="28"/>
                      <w:cs/>
                    </w:rPr>
                    <w:t>85</w:t>
                  </w:r>
                </w:p>
              </w:tc>
            </w:tr>
            <w:tr w:rsidR="00E43B9A" w:rsidRPr="00324E10" w14:paraId="27995609" w14:textId="77777777" w:rsidTr="00425118">
              <w:trPr>
                <w:trHeight w:val="272"/>
              </w:trPr>
              <w:tc>
                <w:tcPr>
                  <w:tcW w:w="1701" w:type="dxa"/>
                </w:tcPr>
                <w:p w14:paraId="5C110893" w14:textId="77777777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1559" w:type="dxa"/>
                </w:tcPr>
                <w:p w14:paraId="1482D981" w14:textId="6D6120E6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122</w:t>
                  </w:r>
                </w:p>
              </w:tc>
              <w:tc>
                <w:tcPr>
                  <w:tcW w:w="3119" w:type="dxa"/>
                </w:tcPr>
                <w:p w14:paraId="7ADEE521" w14:textId="79CC83A3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91</w:t>
                  </w:r>
                </w:p>
              </w:tc>
              <w:tc>
                <w:tcPr>
                  <w:tcW w:w="2409" w:type="dxa"/>
                </w:tcPr>
                <w:p w14:paraId="7BBD95F5" w14:textId="5E840D57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75</w:t>
                  </w:r>
                </w:p>
              </w:tc>
              <w:tc>
                <w:tcPr>
                  <w:tcW w:w="1134" w:type="dxa"/>
                  <w:shd w:val="clear" w:color="auto" w:fill="auto"/>
                </w:tcPr>
                <w:p w14:paraId="332EDB21" w14:textId="36277D6B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85</w:t>
                  </w:r>
                </w:p>
              </w:tc>
            </w:tr>
          </w:tbl>
          <w:p w14:paraId="3B8803FD" w14:textId="77777777" w:rsidR="00E43B9A" w:rsidRPr="00324E10" w:rsidRDefault="00E43B9A" w:rsidP="00E43B9A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</w:rPr>
              <w:t xml:space="preserve">    </w:t>
            </w:r>
            <w:r w:rsidRPr="00324E10">
              <w:rPr>
                <w:rFonts w:ascii="TH SarabunPSK" w:hAnsi="TH SarabunPSK" w:cs="TH SarabunPSK"/>
                <w:b/>
                <w:bCs/>
                <w:i/>
                <w:iCs/>
                <w:sz w:val="28"/>
                <w:cs/>
              </w:rPr>
              <w:t xml:space="preserve">หมายเหตุ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ข้อมูล ณ วันที่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 17  มิถุนายน 2563</w:t>
            </w:r>
          </w:p>
          <w:p w14:paraId="0EEBAE8E" w14:textId="77777777" w:rsidR="00E43B9A" w:rsidRDefault="00E43B9A" w:rsidP="00E43B9A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</w:rPr>
            </w:pPr>
          </w:p>
          <w:p w14:paraId="6FF7E0FF" w14:textId="48C028D7" w:rsidR="00365B02" w:rsidRPr="00324E10" w:rsidRDefault="00365B02" w:rsidP="00E43B9A">
            <w:pPr>
              <w:widowControl w:val="0"/>
              <w:tabs>
                <w:tab w:val="left" w:pos="44"/>
              </w:tabs>
              <w:spacing w:after="0" w:line="240" w:lineRule="auto"/>
              <w:ind w:right="-115"/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</w:rPr>
            </w:pPr>
          </w:p>
        </w:tc>
      </w:tr>
      <w:tr w:rsidR="00E43B9A" w:rsidRPr="00324E10" w14:paraId="0331E78D" w14:textId="1031ECED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0D896F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>1.10</w:t>
            </w:r>
            <w:r w:rsidRPr="00324E10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ผลการประเมินความพึงพอใจของผู้ใช้บัณฑิตที่มีต่อบัณฑิตตามกรอบคุณวุฒิ ระดับอุดมศึกษาแห่งชาติ </w:t>
            </w:r>
          </w:p>
          <w:p w14:paraId="11966F83" w14:textId="77777777" w:rsidR="00E43B9A" w:rsidRPr="00324E10" w:rsidRDefault="00E43B9A" w:rsidP="00E43B9A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40A66B" w14:textId="7F5E1D92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3D28B1" w14:textId="586390FF" w:rsidR="00E43B9A" w:rsidRPr="00324E10" w:rsidRDefault="00E43B9A" w:rsidP="00E43B9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4.94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5F0156E" w14:textId="3CA92A84" w:rsidR="00E43B9A" w:rsidRPr="00324E10" w:rsidRDefault="00E43B9A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จำนวนบัณฑิตทั้งหมดจำนวน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122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คน มีผู้ใช้บัณฑิต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73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คน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มีผู้ใช้บัณฑิตตอบแบบสอบถาม จำนวน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34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คน มีผลการประเมินความพึงพอใจของผู้ใช้บัณฑิตที่มีต่อบัณฑิตเฉลี่ยอยู่ระดับ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4.94</w:t>
            </w:r>
          </w:p>
          <w:tbl>
            <w:tblPr>
              <w:tblStyle w:val="TableGrid"/>
              <w:tblW w:w="0" w:type="auto"/>
              <w:tblInd w:w="6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19"/>
              <w:gridCol w:w="2226"/>
              <w:gridCol w:w="3160"/>
              <w:gridCol w:w="2977"/>
            </w:tblGrid>
            <w:tr w:rsidR="00E43B9A" w:rsidRPr="00324E10" w14:paraId="010E01C5" w14:textId="77777777" w:rsidTr="00B73BB5">
              <w:trPr>
                <w:trHeight w:val="70"/>
                <w:tblHeader/>
              </w:trPr>
              <w:tc>
                <w:tcPr>
                  <w:tcW w:w="1619" w:type="dxa"/>
                  <w:vAlign w:val="center"/>
                </w:tcPr>
                <w:p w14:paraId="5672F2AE" w14:textId="77777777" w:rsidR="00E43B9A" w:rsidRPr="00324E10" w:rsidRDefault="00E43B9A" w:rsidP="00E43B9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2226" w:type="dxa"/>
                  <w:vAlign w:val="center"/>
                </w:tcPr>
                <w:p w14:paraId="12D4CF43" w14:textId="77777777" w:rsidR="00E43B9A" w:rsidRPr="00324E10" w:rsidRDefault="00E43B9A" w:rsidP="00E43B9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จำนวนผู้ใช้บัณฑิตทั้งหมด</w:t>
                  </w:r>
                </w:p>
              </w:tc>
              <w:tc>
                <w:tcPr>
                  <w:tcW w:w="3160" w:type="dxa"/>
                  <w:vAlign w:val="center"/>
                </w:tcPr>
                <w:p w14:paraId="091FECD9" w14:textId="77777777" w:rsidR="00E43B9A" w:rsidRPr="00324E10" w:rsidRDefault="00E43B9A" w:rsidP="00E43B9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จำนวนผู้ใช้บัณฑิตที่ตอบแบบสอบถาม</w:t>
                  </w:r>
                </w:p>
              </w:tc>
              <w:tc>
                <w:tcPr>
                  <w:tcW w:w="2977" w:type="dxa"/>
                </w:tcPr>
                <w:p w14:paraId="28CDFA74" w14:textId="6895F15C" w:rsidR="00E43B9A" w:rsidRPr="00324E10" w:rsidRDefault="00E43B9A" w:rsidP="00E43B9A">
                  <w:pPr>
                    <w:tabs>
                      <w:tab w:val="left" w:pos="253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ผลการประเมินความพึงพอใจ</w:t>
                  </w:r>
                </w:p>
              </w:tc>
            </w:tr>
            <w:tr w:rsidR="00E43B9A" w:rsidRPr="00324E10" w14:paraId="524C8673" w14:textId="77777777" w:rsidTr="00B73BB5">
              <w:trPr>
                <w:trHeight w:val="261"/>
              </w:trPr>
              <w:tc>
                <w:tcPr>
                  <w:tcW w:w="1619" w:type="dxa"/>
                </w:tcPr>
                <w:p w14:paraId="5DF155D1" w14:textId="77777777" w:rsidR="00E43B9A" w:rsidRPr="00324E10" w:rsidRDefault="00E43B9A" w:rsidP="00E43B9A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226" w:type="dxa"/>
                </w:tcPr>
                <w:p w14:paraId="0E76287E" w14:textId="282D1B04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73</w:t>
                  </w:r>
                </w:p>
              </w:tc>
              <w:tc>
                <w:tcPr>
                  <w:tcW w:w="3160" w:type="dxa"/>
                </w:tcPr>
                <w:p w14:paraId="65FC1D06" w14:textId="68554C39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2977" w:type="dxa"/>
                </w:tcPr>
                <w:p w14:paraId="13F25250" w14:textId="15BF0EFC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4.94</w:t>
                  </w:r>
                </w:p>
              </w:tc>
            </w:tr>
            <w:tr w:rsidR="00E43B9A" w:rsidRPr="00324E10" w14:paraId="656D3D4E" w14:textId="77777777" w:rsidTr="00B73BB5">
              <w:trPr>
                <w:trHeight w:val="247"/>
              </w:trPr>
              <w:tc>
                <w:tcPr>
                  <w:tcW w:w="1619" w:type="dxa"/>
                </w:tcPr>
                <w:p w14:paraId="6C707847" w14:textId="77777777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2226" w:type="dxa"/>
                </w:tcPr>
                <w:p w14:paraId="31C33780" w14:textId="0B8D5A8E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73</w:t>
                  </w:r>
                </w:p>
              </w:tc>
              <w:tc>
                <w:tcPr>
                  <w:tcW w:w="3160" w:type="dxa"/>
                </w:tcPr>
                <w:p w14:paraId="2934FF25" w14:textId="15592D83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34</w:t>
                  </w:r>
                </w:p>
              </w:tc>
              <w:tc>
                <w:tcPr>
                  <w:tcW w:w="2977" w:type="dxa"/>
                </w:tcPr>
                <w:p w14:paraId="712CF984" w14:textId="622EEFD0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4.94</w:t>
                  </w:r>
                </w:p>
              </w:tc>
            </w:tr>
          </w:tbl>
          <w:p w14:paraId="6427CCEE" w14:textId="77777777" w:rsidR="00E43B9A" w:rsidRPr="00324E10" w:rsidRDefault="00E43B9A" w:rsidP="00E43B9A">
            <w:pPr>
              <w:tabs>
                <w:tab w:val="left" w:pos="1004"/>
              </w:tabs>
              <w:spacing w:after="0" w:line="240" w:lineRule="auto"/>
              <w:ind w:left="862" w:hanging="708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4"/>
                <w:szCs w:val="24"/>
                <w:cs/>
              </w:rPr>
              <w:t>จำแนกตามด้านความพึงพอใจ ดังนี้</w:t>
            </w:r>
          </w:p>
          <w:tbl>
            <w:tblPr>
              <w:tblStyle w:val="TableGrid"/>
              <w:tblW w:w="1013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625"/>
              <w:gridCol w:w="2126"/>
              <w:gridCol w:w="1843"/>
              <w:gridCol w:w="1173"/>
              <w:gridCol w:w="1804"/>
              <w:gridCol w:w="1559"/>
            </w:tblGrid>
            <w:tr w:rsidR="00E43B9A" w:rsidRPr="00324E10" w14:paraId="5ADDC03B" w14:textId="77777777" w:rsidTr="00B73BB5">
              <w:trPr>
                <w:trHeight w:val="1091"/>
              </w:trPr>
              <w:tc>
                <w:tcPr>
                  <w:tcW w:w="1625" w:type="dxa"/>
                  <w:vAlign w:val="center"/>
                </w:tcPr>
                <w:p w14:paraId="65EDB7AD" w14:textId="77777777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คณะ</w:t>
                  </w:r>
                </w:p>
              </w:tc>
              <w:tc>
                <w:tcPr>
                  <w:tcW w:w="2126" w:type="dxa"/>
                  <w:vAlign w:val="center"/>
                </w:tcPr>
                <w:p w14:paraId="6BAC534B" w14:textId="77777777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คุณธรรม จริยธรรม และจรรยาบรรณในวิชาชีพ</w:t>
                  </w:r>
                </w:p>
              </w:tc>
              <w:tc>
                <w:tcPr>
                  <w:tcW w:w="1843" w:type="dxa"/>
                  <w:vAlign w:val="center"/>
                </w:tcPr>
                <w:p w14:paraId="4D045038" w14:textId="77777777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ความรู้ความสามารถทางวิชาการ/วิชาชีพ</w:t>
                  </w:r>
                </w:p>
              </w:tc>
              <w:tc>
                <w:tcPr>
                  <w:tcW w:w="1173" w:type="dxa"/>
                  <w:vAlign w:val="center"/>
                </w:tcPr>
                <w:p w14:paraId="39864471" w14:textId="77777777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ทักษะทางปัญญา</w:t>
                  </w:r>
                </w:p>
              </w:tc>
              <w:tc>
                <w:tcPr>
                  <w:tcW w:w="1804" w:type="dxa"/>
                  <w:vAlign w:val="center"/>
                </w:tcPr>
                <w:p w14:paraId="6EFC838E" w14:textId="77777777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ทักษะความสัมพันธ์ระหว่างบุคคลและความรับผิดชอบ</w:t>
                  </w:r>
                </w:p>
              </w:tc>
              <w:tc>
                <w:tcPr>
                  <w:tcW w:w="1559" w:type="dxa"/>
                  <w:vAlign w:val="center"/>
                </w:tcPr>
                <w:p w14:paraId="684FDCFD" w14:textId="77777777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การสื่อสารและการใช้เทคโนโลยีสารสนเทศ</w:t>
                  </w:r>
                </w:p>
              </w:tc>
            </w:tr>
            <w:tr w:rsidR="00E43B9A" w:rsidRPr="00324E10" w14:paraId="1FC812A2" w14:textId="77777777" w:rsidTr="00B73BB5">
              <w:trPr>
                <w:trHeight w:val="276"/>
              </w:trPr>
              <w:tc>
                <w:tcPr>
                  <w:tcW w:w="1625" w:type="dxa"/>
                </w:tcPr>
                <w:p w14:paraId="219003D5" w14:textId="77777777" w:rsidR="00E43B9A" w:rsidRPr="00324E10" w:rsidRDefault="00E43B9A" w:rsidP="00E43B9A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2126" w:type="dxa"/>
                  <w:vAlign w:val="center"/>
                </w:tcPr>
                <w:p w14:paraId="2CEFC511" w14:textId="5FE06329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4.95</w:t>
                  </w:r>
                </w:p>
              </w:tc>
              <w:tc>
                <w:tcPr>
                  <w:tcW w:w="1843" w:type="dxa"/>
                  <w:vAlign w:val="center"/>
                </w:tcPr>
                <w:p w14:paraId="0567E9FB" w14:textId="5EE4677A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4.91</w:t>
                  </w:r>
                </w:p>
              </w:tc>
              <w:tc>
                <w:tcPr>
                  <w:tcW w:w="1173" w:type="dxa"/>
                  <w:vAlign w:val="center"/>
                </w:tcPr>
                <w:p w14:paraId="7E87FCA0" w14:textId="115908D5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4.91</w:t>
                  </w:r>
                </w:p>
              </w:tc>
              <w:tc>
                <w:tcPr>
                  <w:tcW w:w="1804" w:type="dxa"/>
                  <w:vAlign w:val="center"/>
                </w:tcPr>
                <w:p w14:paraId="41F37A0A" w14:textId="6F4F6711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4.94</w:t>
                  </w:r>
                </w:p>
              </w:tc>
              <w:tc>
                <w:tcPr>
                  <w:tcW w:w="1559" w:type="dxa"/>
                  <w:vAlign w:val="center"/>
                </w:tcPr>
                <w:p w14:paraId="349DAB79" w14:textId="2EDF3F24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4.97</w:t>
                  </w:r>
                </w:p>
              </w:tc>
            </w:tr>
            <w:tr w:rsidR="00E43B9A" w:rsidRPr="00324E10" w14:paraId="5D31F3F5" w14:textId="77777777" w:rsidTr="00B73BB5">
              <w:trPr>
                <w:trHeight w:val="261"/>
              </w:trPr>
              <w:tc>
                <w:tcPr>
                  <w:tcW w:w="1625" w:type="dxa"/>
                </w:tcPr>
                <w:p w14:paraId="66DDE6D5" w14:textId="77777777" w:rsidR="00E43B9A" w:rsidRPr="00324E10" w:rsidRDefault="00E43B9A" w:rsidP="00E43B9A">
                  <w:pPr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รวม</w:t>
                  </w:r>
                </w:p>
              </w:tc>
              <w:tc>
                <w:tcPr>
                  <w:tcW w:w="2126" w:type="dxa"/>
                  <w:vAlign w:val="center"/>
                </w:tcPr>
                <w:p w14:paraId="69ED5A55" w14:textId="02FEE4CA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4.95</w:t>
                  </w:r>
                </w:p>
              </w:tc>
              <w:tc>
                <w:tcPr>
                  <w:tcW w:w="1843" w:type="dxa"/>
                  <w:vAlign w:val="center"/>
                </w:tcPr>
                <w:p w14:paraId="51AF70BB" w14:textId="079BD5A1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4.91</w:t>
                  </w:r>
                </w:p>
              </w:tc>
              <w:tc>
                <w:tcPr>
                  <w:tcW w:w="1173" w:type="dxa"/>
                  <w:vAlign w:val="center"/>
                </w:tcPr>
                <w:p w14:paraId="52848774" w14:textId="005F3678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4.91</w:t>
                  </w:r>
                </w:p>
              </w:tc>
              <w:tc>
                <w:tcPr>
                  <w:tcW w:w="1804" w:type="dxa"/>
                  <w:vAlign w:val="center"/>
                </w:tcPr>
                <w:p w14:paraId="414D5EF5" w14:textId="5FB94DCF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4.94</w:t>
                  </w:r>
                </w:p>
              </w:tc>
              <w:tc>
                <w:tcPr>
                  <w:tcW w:w="1559" w:type="dxa"/>
                  <w:vAlign w:val="center"/>
                </w:tcPr>
                <w:p w14:paraId="5040B378" w14:textId="62EADFEF" w:rsidR="00E43B9A" w:rsidRPr="00324E10" w:rsidRDefault="00E43B9A" w:rsidP="00E43B9A">
                  <w:pPr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4.97</w:t>
                  </w:r>
                </w:p>
              </w:tc>
            </w:tr>
          </w:tbl>
          <w:p w14:paraId="2F4EF5A1" w14:textId="770F820C" w:rsidR="00E43B9A" w:rsidRPr="00324E10" w:rsidRDefault="00E43B9A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หมายเหตุ  ข้อมูล ณ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17 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มิถุนายน 2563</w:t>
            </w:r>
          </w:p>
        </w:tc>
      </w:tr>
      <w:tr w:rsidR="00E43B9A" w:rsidRPr="00324E10" w14:paraId="70F9A6E6" w14:textId="4DA33904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D6D2E9B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324E10">
              <w:rPr>
                <w:rFonts w:ascii="TH SarabunPSK" w:eastAsia="Sarabun" w:hAnsi="TH SarabunPSK" w:cs="TH SarabunPSK"/>
                <w:sz w:val="24"/>
                <w:szCs w:val="24"/>
              </w:rPr>
              <w:t>1.11</w:t>
            </w:r>
            <w:r w:rsidRPr="00324E10">
              <w:rPr>
                <w:rFonts w:ascii="TH SarabunPSK" w:eastAsia="Sarabun" w:hAnsi="TH SarabunPSK" w:cs="TH SarabunPSK"/>
                <w:i/>
                <w:sz w:val="24"/>
                <w:szCs w:val="24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ร้อยละของบัณฑิตครูที่สอบบรรจุครูได้ในการสอบในปีแรกที่จบการศึกษา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60FA3E8" w14:textId="77777777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10A1D7A3" w14:textId="1094C329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85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8084892" w14:textId="77777777" w:rsidR="00E43B9A" w:rsidRPr="00324E10" w:rsidRDefault="00E43B9A" w:rsidP="00E43B9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00D4EB46" w14:textId="77777777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17A00C39" w14:textId="77777777" w:rsidR="00E43B9A" w:rsidRPr="00324E10" w:rsidRDefault="00E43B9A" w:rsidP="00E43B9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DA4E46" w14:textId="09FEB185" w:rsidR="00E43B9A" w:rsidRPr="00324E10" w:rsidRDefault="00E43B9A" w:rsidP="00E43B9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-</w:t>
            </w:r>
          </w:p>
        </w:tc>
      </w:tr>
      <w:tr w:rsidR="00E43B9A" w:rsidRPr="00324E10" w14:paraId="4EE06E8E" w14:textId="6E6E72B4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0C6D86" w14:textId="52987077" w:rsidR="00F00185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324E10">
              <w:rPr>
                <w:rFonts w:ascii="TH SarabunPSK" w:eastAsia="Sarabun" w:hAnsi="TH SarabunPSK" w:cs="TH SarabunPSK"/>
                <w:sz w:val="24"/>
                <w:szCs w:val="24"/>
              </w:rPr>
              <w:t>1.12</w:t>
            </w:r>
            <w:r w:rsidRPr="00324E10">
              <w:rPr>
                <w:rFonts w:ascii="TH SarabunPSK" w:eastAsia="Sarabun" w:hAnsi="TH SarabunPSK" w:cs="TH SarabunPSK"/>
                <w:i/>
                <w:sz w:val="24"/>
                <w:szCs w:val="24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ร้อยละของบัณฑิตครูที่สำเร็จการศึกษา ในปีการศึกษา</w:t>
            </w:r>
            <w:proofErr w:type="spellStart"/>
            <w:r w:rsidRPr="00324E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>นั้นๆ</w:t>
            </w:r>
            <w:proofErr w:type="spellEnd"/>
            <w:r w:rsidRPr="00324E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 ที่ได้รับการบรรจุเข้าทำงานในท้องถิ่น</w:t>
            </w:r>
          </w:p>
          <w:p w14:paraId="3484ACBB" w14:textId="2A1751B7" w:rsidR="00F00185" w:rsidRPr="00324E10" w:rsidRDefault="00F00185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76A1832" w14:textId="77777777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0E3606B" w14:textId="110FD4F9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5294EE" w14:textId="77777777" w:rsidR="00E43B9A" w:rsidRPr="00324E10" w:rsidRDefault="00E43B9A" w:rsidP="00E43B9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1228204B" w14:textId="77777777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45536E6A" w14:textId="77777777" w:rsidR="00E43B9A" w:rsidRPr="00324E10" w:rsidRDefault="00E43B9A" w:rsidP="00E43B9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DF6C496" w14:textId="0AECFFCE" w:rsidR="00E43B9A" w:rsidRPr="00324E10" w:rsidRDefault="00E43B9A" w:rsidP="00E43B9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/>
                <w:sz w:val="28"/>
              </w:rPr>
              <w:t>-</w:t>
            </w:r>
          </w:p>
        </w:tc>
      </w:tr>
      <w:tr w:rsidR="00E43B9A" w:rsidRPr="00324E10" w14:paraId="217C6829" w14:textId="33FC55EA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117739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  <w:r w:rsidRPr="00324E10">
              <w:rPr>
                <w:rFonts w:ascii="TH SarabunPSK" w:eastAsia="Sarabun" w:hAnsi="TH SarabunPSK" w:cs="TH SarabunPSK"/>
                <w:sz w:val="24"/>
                <w:szCs w:val="24"/>
              </w:rPr>
              <w:t>1.13</w:t>
            </w:r>
            <w:r w:rsidRPr="00324E10">
              <w:rPr>
                <w:rFonts w:ascii="TH SarabunPSK" w:eastAsia="Sarabun" w:hAnsi="TH SarabunPSK" w:cs="TH SarabunPSK"/>
                <w:sz w:val="24"/>
                <w:szCs w:val="24"/>
                <w:cs/>
              </w:rPr>
              <w:t xml:space="preserve"> ร้อยละของบัณฑิตครูที่สอบผ่าน มาตรฐานใบประกอบวิชาชีพครู </w:t>
            </w:r>
          </w:p>
          <w:p w14:paraId="12FE230B" w14:textId="5D8BCBAC" w:rsidR="00F00185" w:rsidRPr="00324E10" w:rsidRDefault="00F00185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FF0FCCD" w14:textId="77777777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A930E3A" w14:textId="2C2EF16F" w:rsidR="00E43B9A" w:rsidRPr="00324E10" w:rsidRDefault="00E43B9A" w:rsidP="00E43B9A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6B9435" w14:textId="77777777" w:rsidR="00E43B9A" w:rsidRPr="00324E10" w:rsidRDefault="00E43B9A" w:rsidP="00E43B9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42216DDD" w14:textId="77777777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51ED4935" w14:textId="77777777" w:rsidR="00E43B9A" w:rsidRPr="00324E10" w:rsidRDefault="00E43B9A" w:rsidP="00E43B9A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958782" w14:textId="3F0CCE71" w:rsidR="00E43B9A" w:rsidRPr="00324E10" w:rsidRDefault="00E43B9A" w:rsidP="00E43B9A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-</w:t>
            </w:r>
          </w:p>
        </w:tc>
      </w:tr>
      <w:tr w:rsidR="00E43B9A" w:rsidRPr="00324E10" w14:paraId="70006F6D" w14:textId="1FD4EE22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6D33ABD" w14:textId="34F7F547" w:rsidR="00F00185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</w:pPr>
            <w:r w:rsidRPr="00324E10"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  <w:t xml:space="preserve">1.14 </w:t>
            </w:r>
            <w:r w:rsidRPr="00324E10">
              <w:rPr>
                <w:rFonts w:ascii="TH SarabunPSK" w:eastAsia="Sarabun" w:hAnsi="TH SarabunPSK" w:cs="TH SarabunPSK"/>
                <w:spacing w:val="-6"/>
                <w:sz w:val="24"/>
                <w:szCs w:val="24"/>
                <w:cs/>
              </w:rPr>
              <w:t xml:space="preserve">ร้อยละของนักเรียนโรงเรียนสาธิต ที่ได้รับการ พัฒนาจากมหาวิทยาลัยมีคะแนนผลการทดสอบทางการศึกษาระดับชาติ ขั้นพื้นฐาน </w:t>
            </w:r>
            <w:r w:rsidRPr="00324E10"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  <w:t>(O-NET)</w:t>
            </w:r>
            <w:r w:rsidRPr="00324E10">
              <w:rPr>
                <w:rFonts w:ascii="TH SarabunPSK" w:eastAsia="Sarabun" w:hAnsi="TH SarabunPSK" w:cs="TH SarabunPSK"/>
                <w:spacing w:val="-6"/>
                <w:sz w:val="24"/>
                <w:szCs w:val="24"/>
                <w:cs/>
              </w:rPr>
              <w:t xml:space="preserve"> แต่ละวิชาผ่านเกณฑ์ คะแนนร้อยละ </w:t>
            </w:r>
            <w:r w:rsidRPr="00324E10"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  <w:t xml:space="preserve">50 </w:t>
            </w:r>
            <w:r w:rsidRPr="00324E10">
              <w:rPr>
                <w:rFonts w:ascii="TH SarabunPSK" w:eastAsia="Sarabun" w:hAnsi="TH SarabunPSK" w:cs="TH SarabunPSK"/>
                <w:spacing w:val="-6"/>
                <w:sz w:val="24"/>
                <w:szCs w:val="24"/>
                <w:cs/>
              </w:rPr>
              <w:t>ขึ้นไป</w:t>
            </w:r>
          </w:p>
          <w:p w14:paraId="3CB4AFE2" w14:textId="308CAB58" w:rsidR="00F00185" w:rsidRPr="00324E10" w:rsidRDefault="00F00185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4"/>
                <w:szCs w:val="24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A7987F7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ACC3369" w14:textId="72CC80E3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78086C0" w14:textId="77777777" w:rsidR="00E43B9A" w:rsidRPr="00324E10" w:rsidRDefault="00E43B9A" w:rsidP="00E43B9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ร้อยละ</w:t>
            </w:r>
          </w:p>
          <w:p w14:paraId="38BE2C3F" w14:textId="77777777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.....</w:t>
            </w:r>
          </w:p>
          <w:p w14:paraId="04E18D21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DD39D6" w14:textId="0755E832" w:rsidR="00E43B9A" w:rsidRPr="00324E10" w:rsidRDefault="00E43B9A" w:rsidP="00E43B9A">
            <w:pPr>
              <w:widowControl w:val="0"/>
              <w:tabs>
                <w:tab w:val="left" w:pos="172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pacing w:val="-6"/>
                <w:sz w:val="28"/>
              </w:rPr>
              <w:t>-</w:t>
            </w:r>
          </w:p>
        </w:tc>
      </w:tr>
      <w:tr w:rsidR="00E43B9A" w:rsidRPr="00324E10" w14:paraId="609C4ABC" w14:textId="5DA67A44" w:rsidTr="00657A06">
        <w:tc>
          <w:tcPr>
            <w:tcW w:w="1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BBF9AA3" w14:textId="5BEFED73" w:rsidR="00E43B9A" w:rsidRPr="00324E10" w:rsidRDefault="00E43B9A" w:rsidP="00E43B9A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>2</w:t>
            </w: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 xml:space="preserve"> วิจัยและนวัตกรรมสามารถแก้ไขปัญหาหรือเสริมสร้างความเข้มแข็งของท้องถิ่น เพื่อความมั่นคง มั่งคั่ง ยั่งยืนของประเทศ</w:t>
            </w:r>
          </w:p>
        </w:tc>
      </w:tr>
      <w:tr w:rsidR="00E43B9A" w:rsidRPr="00324E10" w14:paraId="6F83089B" w14:textId="55733EC5" w:rsidTr="0037511A">
        <w:trPr>
          <w:trHeight w:val="676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BDA98EC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2.1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ผลงานวิจัยหรืองานสร้างสรรค์ของอาจารย์ที่สร้างนวัตกรรมที่สอดคล้องกับการพัฒนาท้องถิ่นและโจทย์การพัฒนาประเทศ หรือแก้ไขปัญหาของท้องถิ่นหรือปัญหาระดับประเทศ</w:t>
            </w:r>
          </w:p>
          <w:p w14:paraId="4782C76F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27C7468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5498D49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1BDFCC5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096BD7A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EFB5BA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41B9A8E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2050857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61DA16A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9C60EA5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E2C7DBA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BDFFB5F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ABB4B32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E409548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EABB602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C72562D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60C1F5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6EC013C" w14:textId="51CBFB66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48E01A5" w14:textId="7777777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6F84D11" w14:textId="1B4F1965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064606E" w14:textId="77777777" w:rsidR="00E43B9A" w:rsidRPr="00324E10" w:rsidRDefault="00E43B9A" w:rsidP="00E43B9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ร้อยละ</w:t>
            </w:r>
          </w:p>
          <w:p w14:paraId="05D44743" w14:textId="24409ED2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>26.67</w:t>
            </w:r>
          </w:p>
          <w:p w14:paraId="0B5D347B" w14:textId="77777777" w:rsidR="00E43B9A" w:rsidRPr="00324E10" w:rsidRDefault="00E43B9A" w:rsidP="00E43B9A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18D3861" w14:textId="62F3E0D8" w:rsidR="00E43B9A" w:rsidRPr="00324E10" w:rsidRDefault="00E43B9A" w:rsidP="00E43B9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ผลงานวิจัย หรืองานสร้างสรรค์ของอาจารย์ทั้งหมด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15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ผลงาน ที่สร้างนวัตกรรมที่สอดคล้องกับการพัฒนาท้องถิ่น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 จำนวน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4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ผลงาน คิดเป็นร้อยละ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26.67</w:t>
            </w:r>
          </w:p>
          <w:tbl>
            <w:tblPr>
              <w:tblStyle w:val="TableGrid"/>
              <w:tblW w:w="0" w:type="auto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3"/>
              <w:gridCol w:w="3092"/>
              <w:gridCol w:w="2776"/>
              <w:gridCol w:w="1105"/>
              <w:gridCol w:w="2831"/>
            </w:tblGrid>
            <w:tr w:rsidR="00E43B9A" w:rsidRPr="00324E10" w14:paraId="3EBAEEF7" w14:textId="77777777" w:rsidTr="00793C27">
              <w:trPr>
                <w:trHeight w:val="703"/>
              </w:trPr>
              <w:tc>
                <w:tcPr>
                  <w:tcW w:w="323" w:type="dxa"/>
                  <w:shd w:val="clear" w:color="auto" w:fill="auto"/>
                  <w:vAlign w:val="center"/>
                </w:tcPr>
                <w:p w14:paraId="3A4947A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092" w:type="dxa"/>
                  <w:shd w:val="clear" w:color="auto" w:fill="auto"/>
                  <w:vAlign w:val="center"/>
                </w:tcPr>
                <w:p w14:paraId="284F29E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776" w:type="dxa"/>
                  <w:shd w:val="clear" w:color="auto" w:fill="auto"/>
                  <w:vAlign w:val="center"/>
                </w:tcPr>
                <w:p w14:paraId="0007B1B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105" w:type="dxa"/>
                  <w:shd w:val="clear" w:color="auto" w:fill="auto"/>
                  <w:vAlign w:val="center"/>
                </w:tcPr>
                <w:p w14:paraId="4239FD7E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2831" w:type="dxa"/>
                  <w:shd w:val="clear" w:color="auto" w:fill="auto"/>
                  <w:vAlign w:val="center"/>
                </w:tcPr>
                <w:p w14:paraId="45BEAB35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นวัตกรรมที่สอดคล้องกับการพัฒนาท้องถิ่น และโจทย์การพัฒนาประเทศหรือแก้ไขปัญหาของท้องถิ่น หรือ ปัญหาระดับประเทศ</w:t>
                  </w:r>
                </w:p>
              </w:tc>
            </w:tr>
            <w:tr w:rsidR="00E43B9A" w:rsidRPr="00324E10" w14:paraId="29042EA1" w14:textId="77777777" w:rsidTr="00793C27">
              <w:trPr>
                <w:trHeight w:val="238"/>
              </w:trPr>
              <w:tc>
                <w:tcPr>
                  <w:tcW w:w="323" w:type="dxa"/>
                  <w:shd w:val="clear" w:color="auto" w:fill="auto"/>
                </w:tcPr>
                <w:p w14:paraId="246E43FD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092" w:type="dxa"/>
                  <w:shd w:val="clear" w:color="auto" w:fill="auto"/>
                </w:tcPr>
                <w:p w14:paraId="3532F49D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ปัจจัยที่มีอิทธิพลต่อการเข้าถึงบริการสุขภาพของผู้สูงอายุในจังหวัดปทุมธานี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14:paraId="7EDEEB3F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อภิชัย คุณีพง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105" w:type="dxa"/>
                  <w:shd w:val="clear" w:color="auto" w:fill="auto"/>
                </w:tcPr>
                <w:p w14:paraId="48F3C347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14:paraId="4A974A2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งานวิจัยแก้ไขปัญหาของท้องถิ่น</w:t>
                  </w:r>
                </w:p>
              </w:tc>
            </w:tr>
            <w:tr w:rsidR="00E43B9A" w:rsidRPr="00324E10" w14:paraId="28D07C59" w14:textId="77777777" w:rsidTr="00793C27">
              <w:trPr>
                <w:trHeight w:val="225"/>
              </w:trPr>
              <w:tc>
                <w:tcPr>
                  <w:tcW w:w="323" w:type="dxa"/>
                  <w:shd w:val="clear" w:color="auto" w:fill="auto"/>
                </w:tcPr>
                <w:p w14:paraId="207DB161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092" w:type="dxa"/>
                  <w:shd w:val="clear" w:color="auto" w:fill="auto"/>
                </w:tcPr>
                <w:p w14:paraId="110A9661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ประสิทธ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8"/>
                      <w:szCs w:val="28"/>
                      <w:cs/>
                    </w:rPr>
                    <w:t>ิ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ผลของการพัฒนาระบบบริการสุขภาพเพื่อป้องกันและแ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8"/>
                      <w:szCs w:val="28"/>
                      <w:cs/>
                    </w:rPr>
                    <w:t>ก้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ไขปัญหาสุขภาพของเกษตรกรบ้านไร่สวนลาว อำเภอหันคา จังหวัดชัยนาท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14:paraId="5E37CD4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อภิชัย คุณีพง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105" w:type="dxa"/>
                  <w:shd w:val="clear" w:color="auto" w:fill="auto"/>
                </w:tcPr>
                <w:p w14:paraId="1DCBB015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14:paraId="2A2ED672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งานวิจัยแก้ไขปัญหาของท้องถิ่น</w:t>
                  </w:r>
                </w:p>
                <w:p w14:paraId="61E58B75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  <w:p w14:paraId="3E24029D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  <w:p w14:paraId="06850539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  <w:p w14:paraId="38261A6C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E43B9A" w:rsidRPr="00324E10" w14:paraId="19927E88" w14:textId="77777777" w:rsidTr="00793C27">
              <w:trPr>
                <w:trHeight w:val="225"/>
              </w:trPr>
              <w:tc>
                <w:tcPr>
                  <w:tcW w:w="323" w:type="dxa"/>
                  <w:shd w:val="clear" w:color="auto" w:fill="auto"/>
                </w:tcPr>
                <w:p w14:paraId="613F3760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3</w:t>
                  </w:r>
                </w:p>
              </w:tc>
              <w:tc>
                <w:tcPr>
                  <w:tcW w:w="3092" w:type="dxa"/>
                  <w:shd w:val="clear" w:color="auto" w:fill="auto"/>
                </w:tcPr>
                <w:p w14:paraId="513C3DEF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 xml:space="preserve">การสร้างเสริมชุมชนสุขภาพดีด้วยหลัก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3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อ.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2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ส. ตำบลวังสมบูรณ์ จังหวัดสระแก้ว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14:paraId="0F20CE6C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นัช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ชา ยันติ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ทัศพร ชูศักดิ์ และ อภิชัย คุณีพง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105" w:type="dxa"/>
                  <w:shd w:val="clear" w:color="auto" w:fill="auto"/>
                </w:tcPr>
                <w:p w14:paraId="789BBB7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14:paraId="09744B02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งานวิจัยแก้ไขปัญหาของท้องถิ่น</w:t>
                  </w:r>
                </w:p>
                <w:p w14:paraId="4D6E3FCD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</w:pPr>
                </w:p>
              </w:tc>
            </w:tr>
            <w:tr w:rsidR="00E43B9A" w:rsidRPr="00324E10" w14:paraId="22E9F52E" w14:textId="77777777" w:rsidTr="00793C27">
              <w:trPr>
                <w:trHeight w:val="225"/>
              </w:trPr>
              <w:tc>
                <w:tcPr>
                  <w:tcW w:w="323" w:type="dxa"/>
                  <w:shd w:val="clear" w:color="auto" w:fill="auto"/>
                </w:tcPr>
                <w:p w14:paraId="240CDFD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4</w:t>
                  </w:r>
                </w:p>
              </w:tc>
              <w:tc>
                <w:tcPr>
                  <w:tcW w:w="3092" w:type="dxa"/>
                  <w:shd w:val="clear" w:color="auto" w:fill="auto"/>
                </w:tcPr>
                <w:p w14:paraId="1CF3993E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The Effect of Knowledge, Attitude, and Practice program on Primary Dysmenorrhea in Faculty of Public Health Students,</w:t>
                  </w:r>
                </w:p>
                <w:p w14:paraId="484A8F1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Valaya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Alongkorn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 Rajabhat University</w:t>
                  </w:r>
                </w:p>
              </w:tc>
              <w:tc>
                <w:tcPr>
                  <w:tcW w:w="2776" w:type="dxa"/>
                  <w:shd w:val="clear" w:color="auto" w:fill="auto"/>
                </w:tcPr>
                <w:p w14:paraId="6F60BF65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Sutthida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Kaewmoongkun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Phannathat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Thanthanapanyakorn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Aree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sanguanchue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,</w:t>
                  </w:r>
                </w:p>
                <w:p w14:paraId="6D9B758F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Nirobon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 Ma-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oon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Rattikarn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Yingpimai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Phittaya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Klinmalee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 ,</w:t>
                  </w:r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Hathairat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  <w:t>Wongsin</w:t>
                  </w:r>
                  <w:proofErr w:type="spellEnd"/>
                </w:p>
              </w:tc>
              <w:tc>
                <w:tcPr>
                  <w:tcW w:w="1105" w:type="dxa"/>
                  <w:shd w:val="clear" w:color="auto" w:fill="auto"/>
                </w:tcPr>
                <w:p w14:paraId="7FF9D021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งานวิจัย</w:t>
                  </w:r>
                </w:p>
              </w:tc>
              <w:tc>
                <w:tcPr>
                  <w:tcW w:w="2831" w:type="dxa"/>
                  <w:shd w:val="clear" w:color="auto" w:fill="auto"/>
                </w:tcPr>
                <w:p w14:paraId="2DB27275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  <w:t>งานวิจัยแก้ไขปัญหาของท้องถิ่น</w:t>
                  </w:r>
                </w:p>
                <w:p w14:paraId="31DDBEB5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</w:pPr>
                </w:p>
              </w:tc>
            </w:tr>
          </w:tbl>
          <w:p w14:paraId="055059B2" w14:textId="768DB6EF" w:rsidR="00E43B9A" w:rsidRPr="00324E10" w:rsidRDefault="00E43B9A" w:rsidP="00E43B9A">
            <w:pPr>
              <w:pStyle w:val="ListParagraph"/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78461618" w14:textId="2B8BC7AB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2C77C32A" w14:textId="77777777" w:rsidR="005C4D0A" w:rsidRPr="00324E10" w:rsidRDefault="005C4D0A" w:rsidP="00E43B9A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i/>
                <w:iCs/>
                <w:sz w:val="28"/>
              </w:rPr>
            </w:pPr>
          </w:p>
          <w:p w14:paraId="6218E12B" w14:textId="4BCFA6FD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E43B9A" w:rsidRPr="00324E10" w14:paraId="3ED6534F" w14:textId="3124A0BB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BAAFB3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</w:p>
          <w:p w14:paraId="57D71783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53049D3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0EEBE96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71FE99B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080953F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B315E69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2CCCDD8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FFDA407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08A7A15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B7A53CA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EED5642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212EEC8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B5F291A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CB897FF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0AC0267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E5117E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BDCF413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68C6CEB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43B627E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53E3D8F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FCC8339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3D2E73F" w14:textId="77777777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B1B0578" w14:textId="74D68BCD" w:rsidR="00E43B9A" w:rsidRPr="00324E10" w:rsidRDefault="00E43B9A" w:rsidP="00E43B9A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AD9487" w14:textId="6BA8A63E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โครงการ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3278C0" w14:textId="7A273A47" w:rsidR="00E43B9A" w:rsidRPr="00324E10" w:rsidRDefault="00E43B9A" w:rsidP="00E43B9A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4</w:t>
            </w:r>
          </w:p>
          <w:p w14:paraId="1C27C0E8" w14:textId="0ACE878A" w:rsidR="00E43B9A" w:rsidRPr="00324E10" w:rsidRDefault="00E43B9A" w:rsidP="00E43B9A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โครงการ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DD53E" w14:textId="27708ED1" w:rsidR="00E43B9A" w:rsidRPr="00324E10" w:rsidRDefault="00E43B9A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จำนวนโครงการวิจัยรับใช้สังคมที่เกิดจากความร่วมมือองค์กรภาคีเครือข่าย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 xml:space="preserve"> 4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โครงการ</w:t>
            </w:r>
          </w:p>
          <w:tbl>
            <w:tblPr>
              <w:tblStyle w:val="GridTable6Colorful-Accent41"/>
              <w:tblW w:w="9988" w:type="dxa"/>
              <w:tblBorders>
                <w:top w:val="single" w:sz="4" w:space="0" w:color="auto"/>
                <w:left w:val="none" w:sz="0" w:space="0" w:color="auto"/>
                <w:bottom w:val="single" w:sz="4" w:space="0" w:color="auto"/>
                <w:right w:val="none" w:sz="0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1767"/>
              <w:gridCol w:w="1413"/>
              <w:gridCol w:w="6808"/>
            </w:tblGrid>
            <w:tr w:rsidR="00E43B9A" w:rsidRPr="00324E10" w14:paraId="28BD64D8" w14:textId="77777777" w:rsidTr="0084283F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2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67" w:type="dxa"/>
                  <w:vMerge w:val="restart"/>
                  <w:tcBorders>
                    <w:bottom w:val="none" w:sz="0" w:space="0" w:color="auto"/>
                  </w:tcBorders>
                  <w:shd w:val="clear" w:color="auto" w:fill="auto"/>
                  <w:vAlign w:val="center"/>
                </w:tcPr>
                <w:p w14:paraId="013A9AA5" w14:textId="77777777" w:rsidR="00E43B9A" w:rsidRPr="00324E10" w:rsidRDefault="00E43B9A" w:rsidP="00E43B9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z w:val="28"/>
                      <w:cs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z w:val="28"/>
                      <w:cs/>
                    </w:rPr>
                    <w:t>คณะ</w:t>
                  </w:r>
                </w:p>
              </w:tc>
              <w:tc>
                <w:tcPr>
                  <w:tcW w:w="8221" w:type="dxa"/>
                  <w:gridSpan w:val="2"/>
                  <w:tcBorders>
                    <w:bottom w:val="none" w:sz="0" w:space="0" w:color="auto"/>
                  </w:tcBorders>
                  <w:shd w:val="clear" w:color="auto" w:fill="auto"/>
                </w:tcPr>
                <w:p w14:paraId="404B6DBB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color w:val="auto"/>
                      <w:sz w:val="28"/>
                      <w:cs/>
                    </w:rPr>
                    <w:t>โครงการวิจัยรับใช้สังคมที่เกิดจากความร่วมมือองค์กรภาคีเครือข่าย</w:t>
                  </w:r>
                </w:p>
              </w:tc>
            </w:tr>
            <w:tr w:rsidR="00E43B9A" w:rsidRPr="00324E10" w14:paraId="51E95ECD" w14:textId="77777777" w:rsidTr="008428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61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67" w:type="dxa"/>
                  <w:vMerge/>
                  <w:shd w:val="clear" w:color="auto" w:fill="auto"/>
                </w:tcPr>
                <w:p w14:paraId="04D28378" w14:textId="77777777" w:rsidR="00E43B9A" w:rsidRPr="00324E10" w:rsidRDefault="00E43B9A" w:rsidP="00E43B9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z w:val="28"/>
                      <w:cs/>
                    </w:rPr>
                  </w:pPr>
                </w:p>
              </w:tc>
              <w:tc>
                <w:tcPr>
                  <w:tcW w:w="1413" w:type="dxa"/>
                  <w:shd w:val="clear" w:color="auto" w:fill="auto"/>
                </w:tcPr>
                <w:p w14:paraId="1B0A53A2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auto"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โครงการ</w:t>
                  </w:r>
                </w:p>
                <w:p w14:paraId="76373ACD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auto"/>
                      <w:spacing w:val="-4"/>
                      <w:sz w:val="28"/>
                      <w:cs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(จำนวน)</w:t>
                  </w:r>
                </w:p>
              </w:tc>
              <w:tc>
                <w:tcPr>
                  <w:tcW w:w="6808" w:type="dxa"/>
                  <w:shd w:val="clear" w:color="auto" w:fill="auto"/>
                  <w:vAlign w:val="center"/>
                </w:tcPr>
                <w:p w14:paraId="3FD7B93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auto"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ภาคีเครือข่าย</w:t>
                  </w:r>
                </w:p>
              </w:tc>
            </w:tr>
            <w:tr w:rsidR="00E43B9A" w:rsidRPr="00324E10" w14:paraId="03180F3D" w14:textId="77777777" w:rsidTr="0084283F">
              <w:trPr>
                <w:trHeight w:val="282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67" w:type="dxa"/>
                  <w:shd w:val="clear" w:color="auto" w:fill="auto"/>
                </w:tcPr>
                <w:p w14:paraId="00E6C6ED" w14:textId="77777777" w:rsidR="00E43B9A" w:rsidRPr="00324E10" w:rsidRDefault="00E43B9A" w:rsidP="00E43B9A">
                  <w:pPr>
                    <w:tabs>
                      <w:tab w:val="left" w:pos="256"/>
                    </w:tabs>
                    <w:contextualSpacing/>
                    <w:rPr>
                      <w:rFonts w:ascii="TH SarabunPSK" w:eastAsia="TH SarabunPSK" w:hAnsi="TH SarabunPSK" w:cs="TH SarabunPSK"/>
                      <w:b w:val="0"/>
                      <w:bCs w:val="0"/>
                      <w:i/>
                      <w:iCs/>
                      <w:color w:val="auto"/>
                      <w:sz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 w:val="0"/>
                      <w:bCs w:val="0"/>
                      <w:i/>
                      <w:iCs/>
                      <w:color w:val="auto"/>
                      <w:sz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306A2D8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>4</w:t>
                  </w:r>
                </w:p>
              </w:tc>
              <w:tc>
                <w:tcPr>
                  <w:tcW w:w="6808" w:type="dxa"/>
                  <w:shd w:val="clear" w:color="auto" w:fill="auto"/>
                </w:tcPr>
                <w:p w14:paraId="7460FC5D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 xml:space="preserve">1.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โครงการชุมชนต้นแบบด้านการควบคุมการดื่มแอลกอฮอล์ “ธนาคารเหล้า” หมู่บ้าน ดอนกอก ตำบลบ้านเชี่ยน อำ</w:t>
                  </w:r>
                  <w:proofErr w:type="spellStart"/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ภอ</w:t>
                  </w:r>
                  <w:proofErr w:type="spellEnd"/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หันคา จังหวัดชัยนาท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 xml:space="preserve">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รหัสโครงการ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>61-02029-0033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 แหล่งทุน ศูนย์วิจัยปัญหาสุรา วงเงิน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>150,000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 บาท</w:t>
                  </w:r>
                </w:p>
                <w:p w14:paraId="47BE783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ผศ. ดร.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อภิชัย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คุณีพง</w:t>
                  </w:r>
                  <w:proofErr w:type="spellStart"/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ษ์</w:t>
                  </w:r>
                  <w:proofErr w:type="spellEnd"/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หัวหน้าโครงการ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ผศ. ดร.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ทัศพร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 ชูศักดิ์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และอ.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ศศิธร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 ตันติเอกรัตน์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 นักวิจัยร่วม ระยะเวลา ต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ุลา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ค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ม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>2562-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ก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รกฎา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ค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ม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>2563</w:t>
                  </w:r>
                </w:p>
                <w:p w14:paraId="71164139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 xml:space="preserve">2.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โครงการ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 xml:space="preserve">1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ยกระดับคุณภาพชีวิตชุมชนและท้องถิ่น ตำบลหนองตะเคียนบอน อำเภอวัฒนานคร จังหวัดสระแก้วยกระดับคุณภาพชีวิตชุมชนและท้องถิ่น ตำบลหนองตะเคียนบอน อำเภอวัฒนานคร จังหวัดสระแก้ว รหัสโครงการ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>18-01-22-001</w:t>
                  </w:r>
                </w:p>
                <w:p w14:paraId="7DD11BD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 xml:space="preserve">3.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โครงการ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 xml:space="preserve">2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>ยกระดับคุณภาพชีวิตและท้องถิ่น ตำบลคลองควาย อำเภอสามโคก จังหวัดปทุมธานี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 xml:space="preserve">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รหัสโครงการ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>18-01-22-002</w:t>
                  </w:r>
                </w:p>
                <w:p w14:paraId="5A261C49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 xml:space="preserve">4.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โครงการ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 xml:space="preserve">3 </w:t>
                  </w:r>
                  <w:r w:rsidRPr="00324E10">
                    <w:rPr>
                      <w:rFonts w:ascii="TH SarabunPSK" w:eastAsia="TH SarabunPSK" w:hAnsi="TH SarabunPSK" w:cs="TH SarabunPSK" w:hint="cs"/>
                      <w:i/>
                      <w:iCs/>
                      <w:color w:val="auto"/>
                      <w:spacing w:val="-4"/>
                      <w:sz w:val="28"/>
                      <w:cs/>
                    </w:rPr>
                    <w:t xml:space="preserve">ยกระดับคุณภาพชีวิตและท้องถิ่น ตำบลคูบางหลวง อำเภอลาดหลุมแก้ว จังหวัดปทุมธานี รหัสโครงการ </w:t>
                  </w: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  <w:t>18-01-22-003</w:t>
                  </w:r>
                </w:p>
              </w:tc>
            </w:tr>
            <w:tr w:rsidR="00E43B9A" w:rsidRPr="00324E10" w14:paraId="008D3A9D" w14:textId="77777777" w:rsidTr="0084283F">
              <w:trPr>
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<w:trHeight w:val="29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1767" w:type="dxa"/>
                  <w:shd w:val="clear" w:color="auto" w:fill="auto"/>
                </w:tcPr>
                <w:p w14:paraId="4D0D4E28" w14:textId="77777777" w:rsidR="00E43B9A" w:rsidRPr="00324E10" w:rsidRDefault="00E43B9A" w:rsidP="00E43B9A">
                  <w:pPr>
                    <w:tabs>
                      <w:tab w:val="left" w:pos="256"/>
                    </w:tabs>
                    <w:contextualSpacing/>
                    <w:jc w:val="center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z w:val="28"/>
                      <w:cs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z w:val="28"/>
                      <w:cs/>
                    </w:rPr>
                    <w:t>รวมทั้งสิ้น</w:t>
                  </w:r>
                </w:p>
              </w:tc>
              <w:tc>
                <w:tcPr>
                  <w:tcW w:w="1413" w:type="dxa"/>
                  <w:shd w:val="clear" w:color="auto" w:fill="auto"/>
                </w:tcPr>
                <w:p w14:paraId="127C3AD0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auto"/>
                      <w:spacing w:val="-4"/>
                      <w:sz w:val="28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color w:val="auto"/>
                      <w:spacing w:val="-4"/>
                      <w:sz w:val="28"/>
                    </w:rPr>
                    <w:t>4</w:t>
                  </w:r>
                </w:p>
              </w:tc>
              <w:tc>
                <w:tcPr>
                  <w:tcW w:w="6808" w:type="dxa"/>
                  <w:shd w:val="clear" w:color="auto" w:fill="auto"/>
                </w:tcPr>
                <w:p w14:paraId="42E905B8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      <w:rPr>
                      <w:rFonts w:ascii="TH SarabunPSK" w:eastAsia="TH SarabunPSK" w:hAnsi="TH SarabunPSK" w:cs="TH SarabunPSK"/>
                      <w:i/>
                      <w:iCs/>
                      <w:color w:val="auto"/>
                      <w:spacing w:val="-4"/>
                      <w:sz w:val="28"/>
                    </w:rPr>
                  </w:pPr>
                </w:p>
              </w:tc>
            </w:tr>
          </w:tbl>
          <w:p w14:paraId="35245B2B" w14:textId="77777777" w:rsidR="00E43B9A" w:rsidRPr="00324E10" w:rsidRDefault="00E43B9A" w:rsidP="00E43B9A">
            <w:pPr>
              <w:widowControl w:val="0"/>
              <w:tabs>
                <w:tab w:val="left" w:pos="64"/>
              </w:tabs>
              <w:spacing w:after="0" w:line="240" w:lineRule="auto"/>
              <w:ind w:right="-108"/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จำแนกตามโครงการ</w:t>
            </w:r>
          </w:p>
          <w:tbl>
            <w:tblPr>
              <w:tblStyle w:val="TableGrid"/>
              <w:tblW w:w="9985" w:type="dxa"/>
              <w:tblLayout w:type="fixed"/>
              <w:tblLook w:val="04A0" w:firstRow="1" w:lastRow="0" w:firstColumn="1" w:lastColumn="0" w:noHBand="0" w:noVBand="1"/>
            </w:tblPr>
            <w:tblGrid>
              <w:gridCol w:w="284"/>
              <w:gridCol w:w="1837"/>
              <w:gridCol w:w="2053"/>
              <w:gridCol w:w="1809"/>
              <w:gridCol w:w="4002"/>
            </w:tblGrid>
            <w:tr w:rsidR="00E43B9A" w:rsidRPr="00324E10" w14:paraId="01AD7345" w14:textId="77777777" w:rsidTr="0037511A">
              <w:trPr>
                <w:trHeight w:val="253"/>
              </w:trPr>
              <w:tc>
                <w:tcPr>
                  <w:tcW w:w="284" w:type="dxa"/>
                </w:tcPr>
                <w:p w14:paraId="4ECA61A7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1837" w:type="dxa"/>
                </w:tcPr>
                <w:p w14:paraId="45112620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ชื่อโครงการวิจัย</w:t>
                  </w:r>
                </w:p>
              </w:tc>
              <w:tc>
                <w:tcPr>
                  <w:tcW w:w="2053" w:type="dxa"/>
                </w:tcPr>
                <w:p w14:paraId="3DF06707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ชื่อภาคีเครือข่าย</w:t>
                  </w:r>
                </w:p>
              </w:tc>
              <w:tc>
                <w:tcPr>
                  <w:tcW w:w="1809" w:type="dxa"/>
                </w:tcPr>
                <w:p w14:paraId="4AAD435F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รับใช้สังคมด้าน</w:t>
                  </w:r>
                </w:p>
              </w:tc>
              <w:tc>
                <w:tcPr>
                  <w:tcW w:w="4002" w:type="dxa"/>
                </w:tcPr>
                <w:p w14:paraId="73FE6674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ผลที่ได้จากการดำเนินการ</w:t>
                  </w:r>
                </w:p>
              </w:tc>
            </w:tr>
            <w:tr w:rsidR="00E43B9A" w:rsidRPr="00324E10" w14:paraId="0788CB22" w14:textId="77777777" w:rsidTr="0037511A">
              <w:trPr>
                <w:trHeight w:val="267"/>
              </w:trPr>
              <w:tc>
                <w:tcPr>
                  <w:tcW w:w="284" w:type="dxa"/>
                </w:tcPr>
                <w:p w14:paraId="762BCCBE" w14:textId="6439A43D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837" w:type="dxa"/>
                </w:tcPr>
                <w:p w14:paraId="095A9B7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053" w:type="dxa"/>
                </w:tcPr>
                <w:p w14:paraId="740A5015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</w:tcPr>
                <w:p w14:paraId="4AAF3681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002" w:type="dxa"/>
                </w:tcPr>
                <w:p w14:paraId="3ECADCE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</w:tr>
            <w:tr w:rsidR="00E43B9A" w:rsidRPr="00324E10" w14:paraId="073ED575" w14:textId="77777777" w:rsidTr="0037511A">
              <w:trPr>
                <w:trHeight w:val="253"/>
              </w:trPr>
              <w:tc>
                <w:tcPr>
                  <w:tcW w:w="284" w:type="dxa"/>
                </w:tcPr>
                <w:p w14:paraId="25E58296" w14:textId="125EB345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  <w:cs/>
                    </w:rPr>
                  </w:pPr>
                </w:p>
              </w:tc>
              <w:tc>
                <w:tcPr>
                  <w:tcW w:w="1837" w:type="dxa"/>
                </w:tcPr>
                <w:p w14:paraId="70CF86E9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053" w:type="dxa"/>
                </w:tcPr>
                <w:p w14:paraId="6477915A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809" w:type="dxa"/>
                </w:tcPr>
                <w:p w14:paraId="5A101B83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4002" w:type="dxa"/>
                </w:tcPr>
                <w:p w14:paraId="36FC470F" w14:textId="77777777" w:rsidR="00E43B9A" w:rsidRPr="00324E10" w:rsidRDefault="00E43B9A" w:rsidP="00E43B9A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14:paraId="3C205129" w14:textId="77777777" w:rsidR="00E43B9A" w:rsidRPr="00324E10" w:rsidRDefault="00E43B9A" w:rsidP="00E43B9A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C33176" w:rsidRPr="00324E10" w14:paraId="33B3715E" w14:textId="0935E9A8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E4EF33" w14:textId="3FFE834C" w:rsidR="00C33176" w:rsidRPr="00324E10" w:rsidRDefault="00C33176" w:rsidP="00C3317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2.3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จำนวนผลงานวิจัยของอาจารย์และนักวิจัยที่ได้รับการเผยแพร่ในระดับชาติหรือนานาชาติ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8B93F3C" w14:textId="21FFCE4E" w:rsidR="00C33176" w:rsidRPr="00324E10" w:rsidRDefault="00C33176" w:rsidP="00C3317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350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572668" w14:textId="77777777" w:rsidR="00C33176" w:rsidRPr="00324E10" w:rsidRDefault="00C33176" w:rsidP="00C3317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15</w:t>
            </w:r>
          </w:p>
          <w:p w14:paraId="55BBB41E" w14:textId="06691144" w:rsidR="00C33176" w:rsidRPr="00324E10" w:rsidRDefault="00C33176" w:rsidP="00C33176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i/>
                <w:iCs/>
                <w:sz w:val="24"/>
                <w:szCs w:val="24"/>
                <w:cs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ผลงาน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7C81B00" w14:textId="77777777" w:rsidR="00C33176" w:rsidRPr="00324E10" w:rsidRDefault="00C33176" w:rsidP="00C33176">
            <w:pPr>
              <w:tabs>
                <w:tab w:val="left" w:pos="20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ผลงานวิจัยของอาจารย์ และนักวิจัยที่ได้รับการเผยแพร่ในระดับชาติหรือนานาชาติ จำนวน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15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ผลงาน</w:t>
            </w:r>
          </w:p>
          <w:p w14:paraId="22C07271" w14:textId="77777777" w:rsidR="00C33176" w:rsidRPr="00324E10" w:rsidRDefault="00C33176" w:rsidP="00C33176">
            <w:pPr>
              <w:tabs>
                <w:tab w:val="left" w:pos="20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ระดับชาติ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11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ผลงาน</w:t>
            </w:r>
          </w:p>
          <w:p w14:paraId="4BF32FAB" w14:textId="77777777" w:rsidR="00C33176" w:rsidRPr="00324E10" w:rsidRDefault="00C33176" w:rsidP="00C33176">
            <w:pPr>
              <w:tabs>
                <w:tab w:val="left" w:pos="20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ระดับนานาชาติ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4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ผลงาน</w:t>
            </w:r>
          </w:p>
          <w:p w14:paraId="4B788C10" w14:textId="77777777" w:rsidR="00C33176" w:rsidRPr="00324E10" w:rsidRDefault="00C33176" w:rsidP="00C33176">
            <w:pPr>
              <w:tabs>
                <w:tab w:val="left" w:pos="208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</w:p>
          <w:tbl>
            <w:tblPr>
              <w:tblStyle w:val="TableGrid"/>
              <w:tblW w:w="10121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0"/>
              <w:gridCol w:w="2653"/>
              <w:gridCol w:w="2268"/>
              <w:gridCol w:w="1129"/>
              <w:gridCol w:w="1564"/>
              <w:gridCol w:w="2117"/>
            </w:tblGrid>
            <w:tr w:rsidR="00C33176" w:rsidRPr="00324E10" w14:paraId="1A978C83" w14:textId="77777777" w:rsidTr="00C73DA0">
              <w:trPr>
                <w:trHeight w:val="450"/>
                <w:tblHeader/>
              </w:trPr>
              <w:tc>
                <w:tcPr>
                  <w:tcW w:w="390" w:type="dxa"/>
                </w:tcPr>
                <w:p w14:paraId="6AA20C97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653" w:type="dxa"/>
                </w:tcPr>
                <w:p w14:paraId="65C9E155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268" w:type="dxa"/>
                </w:tcPr>
                <w:p w14:paraId="0CD669FA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ชื่อเจ้าของผลงาน/ชื่อหลักสูตร</w:t>
                  </w:r>
                </w:p>
              </w:tc>
              <w:tc>
                <w:tcPr>
                  <w:tcW w:w="1129" w:type="dxa"/>
                </w:tcPr>
                <w:p w14:paraId="18AC451C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เผยแพร่ในระดับชาติ/นานาชาติ</w:t>
                  </w:r>
                </w:p>
              </w:tc>
              <w:tc>
                <w:tcPr>
                  <w:tcW w:w="1564" w:type="dxa"/>
                </w:tcPr>
                <w:p w14:paraId="23E3F9DF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ว/ด/ป</w:t>
                  </w:r>
                </w:p>
              </w:tc>
              <w:tc>
                <w:tcPr>
                  <w:tcW w:w="2117" w:type="dxa"/>
                </w:tcPr>
                <w:p w14:paraId="7BF5AA6A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เผยแพร่ที่สถานที่/วารสาร หน้าที่</w:t>
                  </w:r>
                </w:p>
              </w:tc>
            </w:tr>
            <w:tr w:rsidR="00C33176" w:rsidRPr="00324E10" w14:paraId="12034624" w14:textId="77777777" w:rsidTr="00C73DA0">
              <w:trPr>
                <w:trHeight w:val="231"/>
              </w:trPr>
              <w:tc>
                <w:tcPr>
                  <w:tcW w:w="390" w:type="dxa"/>
                </w:tcPr>
                <w:p w14:paraId="42F63590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653" w:type="dxa"/>
                </w:tcPr>
                <w:p w14:paraId="7A71A316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ปัจจัยที่มีอิทธิพลต่อการเข้าถึงบริการสุขภาพของผู้สูงอายุในจังหวัดปทุมธานี</w:t>
                  </w:r>
                </w:p>
              </w:tc>
              <w:tc>
                <w:tcPr>
                  <w:tcW w:w="2268" w:type="dxa"/>
                </w:tcPr>
                <w:p w14:paraId="748A71A9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อภิชัย คุณีพง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ษ์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.</w:t>
                  </w:r>
                </w:p>
              </w:tc>
              <w:tc>
                <w:tcPr>
                  <w:tcW w:w="1129" w:type="dxa"/>
                </w:tcPr>
                <w:p w14:paraId="7E37452B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</w:tcPr>
                <w:p w14:paraId="29658EAA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44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5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เดือนกันยายน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–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ตุลาคม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2117" w:type="dxa"/>
                </w:tcPr>
                <w:p w14:paraId="381ED5F7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วารสารกรมการแพทย์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75-80</w:t>
                  </w:r>
                </w:p>
              </w:tc>
            </w:tr>
            <w:tr w:rsidR="00C33176" w:rsidRPr="00324E10" w14:paraId="2C5B1DDB" w14:textId="77777777" w:rsidTr="00C73DA0">
              <w:trPr>
                <w:trHeight w:val="218"/>
              </w:trPr>
              <w:tc>
                <w:tcPr>
                  <w:tcW w:w="390" w:type="dxa"/>
                </w:tcPr>
                <w:p w14:paraId="22A68BA7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3</w:t>
                  </w:r>
                </w:p>
              </w:tc>
              <w:tc>
                <w:tcPr>
                  <w:tcW w:w="2653" w:type="dxa"/>
                </w:tcPr>
                <w:p w14:paraId="6A483E76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ผลงาน ความชุกและปัจจัยที่มีความสัมพันธ์กับภาวะการรู้คิดบกพร่องของผู้สูงอายุ</w:t>
                  </w:r>
                </w:p>
                <w:p w14:paraId="709128EE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ในอำเภอชนบท จังหวัดขอนแก่น</w:t>
                  </w:r>
                </w:p>
              </w:tc>
              <w:tc>
                <w:tcPr>
                  <w:tcW w:w="2268" w:type="dxa"/>
                </w:tcPr>
                <w:p w14:paraId="0BDC1A2A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ณทัต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ตันธนปัญญากร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  </w:t>
                  </w:r>
                </w:p>
                <w:p w14:paraId="15E47FB9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นิโรบล มาอุ่น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กุสุมา จ้อยจันทร์ชุติมา มล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ัย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หมื่น</w:t>
                  </w:r>
                </w:p>
              </w:tc>
              <w:tc>
                <w:tcPr>
                  <w:tcW w:w="1129" w:type="dxa"/>
                </w:tcPr>
                <w:p w14:paraId="7A04941A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</w:tcPr>
                <w:p w14:paraId="1CB2969E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8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2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เดือนกรกฎาคม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–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ธันวาคม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2117" w:type="dxa"/>
                </w:tcPr>
                <w:p w14:paraId="0A48F7E7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วารสารวิชชา มหาวิทยาลัยราชภัฏนครศรีธรรมราช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67-79</w:t>
                  </w:r>
                </w:p>
              </w:tc>
            </w:tr>
            <w:tr w:rsidR="00C33176" w:rsidRPr="00324E10" w14:paraId="630DC635" w14:textId="77777777" w:rsidTr="00C73DA0">
              <w:trPr>
                <w:trHeight w:val="218"/>
              </w:trPr>
              <w:tc>
                <w:tcPr>
                  <w:tcW w:w="390" w:type="dxa"/>
                </w:tcPr>
                <w:p w14:paraId="3E95123B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2653" w:type="dxa"/>
                </w:tcPr>
                <w:p w14:paraId="77E939B2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ผลกระทบของโรงงานอุตสาหกรรมที่มีต่อคุณภาพชีวิตของประชาชนในเขตนิคมอุตสาหกรรมนวน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คร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2268" w:type="dxa"/>
                </w:tcPr>
                <w:p w14:paraId="495760D1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จั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นทรรัตน์ จาริกสกุลชัย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รัตนาภรณ์ อาษา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14:paraId="382A1535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นิชากานต์ ดอกกุหลาบ</w:t>
                  </w:r>
                </w:p>
              </w:tc>
              <w:tc>
                <w:tcPr>
                  <w:tcW w:w="1129" w:type="dxa"/>
                </w:tcPr>
                <w:p w14:paraId="417C5F95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</w:tcPr>
                <w:p w14:paraId="5B6B9BFD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14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13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เดือนกันยายน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–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ธันวาคม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2117" w:type="dxa"/>
                </w:tcPr>
                <w:p w14:paraId="4A4C0FFA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วารสารวิจัยและพัฒนาวไลยอลงกรณ์ ในพระบรมราชูปถัมภ์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262-271</w:t>
                  </w:r>
                </w:p>
              </w:tc>
            </w:tr>
            <w:tr w:rsidR="00C33176" w:rsidRPr="00324E10" w14:paraId="0FE0EED7" w14:textId="77777777" w:rsidTr="00C73DA0">
              <w:trPr>
                <w:trHeight w:val="218"/>
              </w:trPr>
              <w:tc>
                <w:tcPr>
                  <w:tcW w:w="390" w:type="dxa"/>
                </w:tcPr>
                <w:p w14:paraId="2279B7AC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2653" w:type="dxa"/>
                </w:tcPr>
                <w:p w14:paraId="328801D9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ปัจจัยที่มีความสัมพันธ์กับพฤติกรรมการใช้สารเคมีกำจัดศัตรูพืชของเกษตรตำบลหนองสาหร่าย อำเภอดอนเจดีย์ จังหวัดสุพรรบุรี  </w:t>
                  </w:r>
                </w:p>
              </w:tc>
              <w:tc>
                <w:tcPr>
                  <w:tcW w:w="2268" w:type="dxa"/>
                </w:tcPr>
                <w:p w14:paraId="26BBBCCC" w14:textId="77777777" w:rsidR="00C33176" w:rsidRPr="00324E10" w:rsidRDefault="00C33176" w:rsidP="00C3317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ธธิธา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เวียง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ปฏิ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อภิชัย  คุณีพง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ษ์</w:t>
                  </w:r>
                  <w:proofErr w:type="spellEnd"/>
                </w:p>
                <w:p w14:paraId="0B46A538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29" w:type="dxa"/>
                </w:tcPr>
                <w:p w14:paraId="303D1748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</w:tcPr>
                <w:p w14:paraId="32B2F901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7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4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เดือน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ตุลาคม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–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ธันวาคม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2117" w:type="dxa"/>
                </w:tcPr>
                <w:p w14:paraId="170758A8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วารสารพัฒนาสุขภาพชุมชน มหาวิทยาลัยขอนแก่น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547-562</w:t>
                  </w:r>
                </w:p>
              </w:tc>
            </w:tr>
            <w:tr w:rsidR="00C33176" w:rsidRPr="00324E10" w14:paraId="7D715927" w14:textId="77777777" w:rsidTr="00C73DA0">
              <w:trPr>
                <w:trHeight w:val="218"/>
              </w:trPr>
              <w:tc>
                <w:tcPr>
                  <w:tcW w:w="390" w:type="dxa"/>
                </w:tcPr>
                <w:p w14:paraId="43375E5C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2653" w:type="dxa"/>
                </w:tcPr>
                <w:p w14:paraId="3E2BC85D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ประสิทธิภาพของสารสกัดสมุนไพรกำจัดเหาของนักเรียนชั้นประถมศึกษาในโรงเรียนวัดมงคลรัตน์ จังหวัดปทุมธานี</w:t>
                  </w:r>
                </w:p>
              </w:tc>
              <w:tc>
                <w:tcPr>
                  <w:tcW w:w="2268" w:type="dxa"/>
                </w:tcPr>
                <w:p w14:paraId="30B26291" w14:textId="77777777" w:rsidR="00C33176" w:rsidRPr="00324E10" w:rsidRDefault="00C33176" w:rsidP="00C3317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ณทัต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 ตันธนปัญญากร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เจียระไน ปฐมโรจน์สกุล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อภิ</w:t>
                  </w:r>
                  <w:proofErr w:type="spellStart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เชษฐ์</w:t>
                  </w:r>
                  <w:proofErr w:type="spellEnd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จำเนียรสุข, </w:t>
                  </w:r>
                  <w:proofErr w:type="spellStart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จั</w:t>
                  </w:r>
                  <w:proofErr w:type="spellEnd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นทรรัตน์ จาริกสกุลชัย, อารีรัตน์ บุตรรัศมี, รุ่งฤดี มีชำนาญ</w:t>
                  </w:r>
                </w:p>
              </w:tc>
              <w:tc>
                <w:tcPr>
                  <w:tcW w:w="1129" w:type="dxa"/>
                </w:tcPr>
                <w:p w14:paraId="467C12CB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</w:tcPr>
                <w:p w14:paraId="20E9BF7A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12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4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ตุลาคม-ธันวาคม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2562</w:t>
                  </w:r>
                </w:p>
              </w:tc>
              <w:tc>
                <w:tcPr>
                  <w:tcW w:w="2117" w:type="dxa"/>
                </w:tcPr>
                <w:p w14:paraId="42637AF8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วารสารการพยาบาลและการศึกษา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104-120</w:t>
                  </w:r>
                </w:p>
              </w:tc>
            </w:tr>
            <w:tr w:rsidR="00C33176" w:rsidRPr="00324E10" w14:paraId="60BE9F26" w14:textId="77777777" w:rsidTr="00C73DA0">
              <w:trPr>
                <w:trHeight w:val="218"/>
              </w:trPr>
              <w:tc>
                <w:tcPr>
                  <w:tcW w:w="390" w:type="dxa"/>
                </w:tcPr>
                <w:p w14:paraId="00761DF0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2653" w:type="dxa"/>
                </w:tcPr>
                <w:p w14:paraId="4E6741E6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Knowledge and satisfaction about the use of health care services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under the social security scheme among employees in a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company, Pathum Thani Province</w:t>
                  </w:r>
                </w:p>
                <w:p w14:paraId="6A57F9DB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4C19420A" w14:textId="77777777" w:rsidR="00C33176" w:rsidRPr="00324E10" w:rsidRDefault="00C33176" w:rsidP="00C3317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lastRenderedPageBreak/>
                    <w:t>Nadchar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Yanti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Thassaporn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Chusak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Apichai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Khuneepong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Supriya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Lamai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Yaowaluk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Ruensod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Areefah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Chete</w:t>
                  </w:r>
                  <w:proofErr w:type="spellEnd"/>
                </w:p>
              </w:tc>
              <w:tc>
                <w:tcPr>
                  <w:tcW w:w="1129" w:type="dxa"/>
                </w:tcPr>
                <w:p w14:paraId="000760AA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นานาชาติ</w:t>
                  </w:r>
                </w:p>
              </w:tc>
              <w:tc>
                <w:tcPr>
                  <w:tcW w:w="1564" w:type="dxa"/>
                </w:tcPr>
                <w:p w14:paraId="361403DE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16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February 2020</w:t>
                  </w:r>
                </w:p>
              </w:tc>
              <w:tc>
                <w:tcPr>
                  <w:tcW w:w="2117" w:type="dxa"/>
                </w:tcPr>
                <w:p w14:paraId="38E538A3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7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 International Conference on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“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Economic and Social Sustainability through</w:t>
                  </w:r>
                </w:p>
                <w:p w14:paraId="4CBA9649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Knowledge-based and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lastRenderedPageBreak/>
                    <w:t xml:space="preserve">Innovation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anagement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”</w:t>
                  </w:r>
                </w:p>
                <w:p w14:paraId="2D245CE4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Held by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 and Academic</w:t>
                  </w:r>
                </w:p>
                <w:p w14:paraId="670C5FA8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Cooperation Network at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University, page 16-22</w:t>
                  </w:r>
                </w:p>
              </w:tc>
            </w:tr>
            <w:tr w:rsidR="00C33176" w:rsidRPr="00324E10" w14:paraId="2C85D0F9" w14:textId="77777777" w:rsidTr="00C73DA0">
              <w:trPr>
                <w:trHeight w:val="218"/>
              </w:trPr>
              <w:tc>
                <w:tcPr>
                  <w:tcW w:w="390" w:type="dxa"/>
                </w:tcPr>
                <w:p w14:paraId="0BEC5CF5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7</w:t>
                  </w:r>
                </w:p>
              </w:tc>
              <w:tc>
                <w:tcPr>
                  <w:tcW w:w="2653" w:type="dxa"/>
                </w:tcPr>
                <w:p w14:paraId="05B6E8EA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Factors Associated with Health Foods Consumption Behavior</w:t>
                  </w:r>
                </w:p>
                <w:p w14:paraId="55121E8A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among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Personnels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of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Valaya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Alongkorn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Rajabhat University</w:t>
                  </w:r>
                </w:p>
                <w:p w14:paraId="332A838D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under the Royal Patronage,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Province, Thailand</w:t>
                  </w:r>
                </w:p>
              </w:tc>
              <w:tc>
                <w:tcPr>
                  <w:tcW w:w="2268" w:type="dxa"/>
                </w:tcPr>
                <w:p w14:paraId="010595E3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Fuangfah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Rattanakanahutanon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Jeiranai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Pathomrojsakul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14:paraId="4E53DAE3" w14:textId="77777777" w:rsidR="00C33176" w:rsidRPr="00324E10" w:rsidRDefault="00C33176" w:rsidP="00C3317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Sasiwimol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Chanmalee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Sirilak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Phommachat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Laddawan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Kongplee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129" w:type="dxa"/>
                </w:tcPr>
                <w:p w14:paraId="020123DE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564" w:type="dxa"/>
                </w:tcPr>
                <w:p w14:paraId="00C99BB9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highlight w:val="yellow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16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February 2020</w:t>
                  </w:r>
                </w:p>
              </w:tc>
              <w:tc>
                <w:tcPr>
                  <w:tcW w:w="2117" w:type="dxa"/>
                </w:tcPr>
                <w:p w14:paraId="5167B1CB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7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 International Conference on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“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Economic and Social Sustainability through</w:t>
                  </w:r>
                </w:p>
                <w:p w14:paraId="121CA251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Knowledge-based and Innovation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anagement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”</w:t>
                  </w:r>
                </w:p>
                <w:p w14:paraId="6F8BC188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Held by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 and Academic</w:t>
                  </w:r>
                </w:p>
                <w:p w14:paraId="5F8C82E1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Cooperation Network at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University, page 97-108</w:t>
                  </w:r>
                </w:p>
              </w:tc>
            </w:tr>
            <w:tr w:rsidR="00C33176" w:rsidRPr="00324E10" w14:paraId="361D6063" w14:textId="77777777" w:rsidTr="00C73DA0">
              <w:trPr>
                <w:trHeight w:val="218"/>
              </w:trPr>
              <w:tc>
                <w:tcPr>
                  <w:tcW w:w="390" w:type="dxa"/>
                </w:tcPr>
                <w:p w14:paraId="24AEB521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8</w:t>
                  </w:r>
                </w:p>
              </w:tc>
              <w:tc>
                <w:tcPr>
                  <w:tcW w:w="2653" w:type="dxa"/>
                </w:tcPr>
                <w:p w14:paraId="5D677034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The Effect of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Knowledge, Attitude, and Practice program on Primary Dysmenorrhea in Faculty of Public Health Students,</w:t>
                  </w:r>
                </w:p>
                <w:p w14:paraId="64486417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Valaya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Alongkorn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Rajabhat University</w:t>
                  </w:r>
                </w:p>
              </w:tc>
              <w:tc>
                <w:tcPr>
                  <w:tcW w:w="2268" w:type="dxa"/>
                </w:tcPr>
                <w:p w14:paraId="4834A118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Sutthida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Kaewmoongkun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Phannathat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Thanthanapanyakorn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sanguanchue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,</w:t>
                  </w:r>
                  <w:proofErr w:type="gramEnd"/>
                </w:p>
                <w:p w14:paraId="2614EE49" w14:textId="77777777" w:rsidR="00C33176" w:rsidRPr="00324E10" w:rsidRDefault="00C33176" w:rsidP="00C3317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Nirobon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Ma-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oon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Rattikarn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Yingpimai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Phittaya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Klinmalee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Hathairat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Wongsin</w:t>
                  </w:r>
                  <w:proofErr w:type="spellEnd"/>
                </w:p>
                <w:p w14:paraId="0C0634D3" w14:textId="77777777" w:rsidR="00C33176" w:rsidRPr="00324E10" w:rsidRDefault="00C33176" w:rsidP="00C3317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65252F02" w14:textId="77777777" w:rsidR="00C33176" w:rsidRPr="00324E10" w:rsidRDefault="00C33176" w:rsidP="00C3317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5E894DF2" w14:textId="77777777" w:rsidR="00C33176" w:rsidRPr="00324E10" w:rsidRDefault="00C33176" w:rsidP="00C3317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29" w:type="dxa"/>
                </w:tcPr>
                <w:p w14:paraId="54801E2C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564" w:type="dxa"/>
                </w:tcPr>
                <w:p w14:paraId="52124EFB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highlight w:val="yellow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16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February 2020</w:t>
                  </w:r>
                </w:p>
              </w:tc>
              <w:tc>
                <w:tcPr>
                  <w:tcW w:w="2117" w:type="dxa"/>
                </w:tcPr>
                <w:p w14:paraId="236CDA96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7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 International Conference on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“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Economic and Social Sustainability through</w:t>
                  </w:r>
                </w:p>
                <w:p w14:paraId="220A7972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Knowledge-based and Innovation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anagement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”</w:t>
                  </w:r>
                </w:p>
                <w:p w14:paraId="06E1D2CC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Held by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 and Academic</w:t>
                  </w:r>
                </w:p>
                <w:p w14:paraId="5561A575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Cooperation Network at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University, page 83-96</w:t>
                  </w:r>
                </w:p>
                <w:p w14:paraId="31BB3932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4114825D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</w:p>
                <w:p w14:paraId="2060A16C" w14:textId="768E02F6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</w:tr>
            <w:tr w:rsidR="00C33176" w:rsidRPr="00324E10" w14:paraId="56946A1A" w14:textId="77777777" w:rsidTr="00C73DA0">
              <w:trPr>
                <w:trHeight w:val="218"/>
              </w:trPr>
              <w:tc>
                <w:tcPr>
                  <w:tcW w:w="390" w:type="dxa"/>
                </w:tcPr>
                <w:p w14:paraId="200779A1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lastRenderedPageBreak/>
                    <w:t>9</w:t>
                  </w:r>
                </w:p>
              </w:tc>
              <w:tc>
                <w:tcPr>
                  <w:tcW w:w="2653" w:type="dxa"/>
                </w:tcPr>
                <w:p w14:paraId="59D1C9C9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Fast Food Consumption Behaviors Among</w:t>
                  </w:r>
                </w:p>
                <w:p w14:paraId="60371BFA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Undergraduate Students </w:t>
                  </w:r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</w:t>
                  </w:r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Pathum Thani Province</w:t>
                  </w:r>
                </w:p>
              </w:tc>
              <w:tc>
                <w:tcPr>
                  <w:tcW w:w="2268" w:type="dxa"/>
                </w:tcPr>
                <w:p w14:paraId="3D393E9B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Juntarat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Jaricksakulchai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Rattanaporn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Arsa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Rattapol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Sillaparassamee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</w:p>
                <w:p w14:paraId="582392A7" w14:textId="77777777" w:rsidR="00C33176" w:rsidRPr="00324E10" w:rsidRDefault="00C33176" w:rsidP="00C3317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Kwankamon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Pho-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ampai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Hirunrat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Namthip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Pajera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Wateed</w:t>
                  </w:r>
                  <w:proofErr w:type="spellEnd"/>
                </w:p>
              </w:tc>
              <w:tc>
                <w:tcPr>
                  <w:tcW w:w="1129" w:type="dxa"/>
                </w:tcPr>
                <w:p w14:paraId="67BE0268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564" w:type="dxa"/>
                </w:tcPr>
                <w:p w14:paraId="7F6F45A4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highlight w:val="yellow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16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February 2020</w:t>
                  </w:r>
                </w:p>
              </w:tc>
              <w:tc>
                <w:tcPr>
                  <w:tcW w:w="2117" w:type="dxa"/>
                </w:tcPr>
                <w:p w14:paraId="6ACF9A10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7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vertAlign w:val="superscript"/>
                    </w:rPr>
                    <w:t>th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National and International Conference on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“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Economic and Social Sustainability through</w:t>
                  </w:r>
                </w:p>
                <w:p w14:paraId="395650D3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Knowledge-based and Innovation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anagement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”</w:t>
                  </w:r>
                </w:p>
                <w:p w14:paraId="3F676F9E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Held by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 and Academic</w:t>
                  </w:r>
                </w:p>
                <w:p w14:paraId="7E31C661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Cooperation Network at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Pathumthani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University, page 79-82</w:t>
                  </w:r>
                </w:p>
              </w:tc>
            </w:tr>
            <w:tr w:rsidR="00C33176" w:rsidRPr="00324E10" w14:paraId="60A85C84" w14:textId="77777777" w:rsidTr="00C73DA0">
              <w:trPr>
                <w:trHeight w:val="218"/>
              </w:trPr>
              <w:tc>
                <w:tcPr>
                  <w:tcW w:w="390" w:type="dxa"/>
                </w:tcPr>
                <w:p w14:paraId="16B752D2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10</w:t>
                  </w:r>
                </w:p>
              </w:tc>
              <w:tc>
                <w:tcPr>
                  <w:tcW w:w="2653" w:type="dxa"/>
                </w:tcPr>
                <w:p w14:paraId="11F100EF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การสร้างเสริมชุมชนสุขภาพดีด้วยหลัก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3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อ.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ส. ต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ำ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บลวังสมบูรณ์ จังหวัดสระแก้ว</w:t>
                  </w:r>
                </w:p>
              </w:tc>
              <w:tc>
                <w:tcPr>
                  <w:tcW w:w="2268" w:type="dxa"/>
                </w:tcPr>
                <w:p w14:paraId="65BD7E9A" w14:textId="77777777" w:rsidR="00C33176" w:rsidRPr="00324E10" w:rsidRDefault="00C33176" w:rsidP="00C3317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นัช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ชา ยันติ ทัศพร ชูศักดิ์ และ อภิชัย คุณีพง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129" w:type="dxa"/>
                </w:tcPr>
                <w:p w14:paraId="31AED979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</w:tcPr>
                <w:p w14:paraId="1BD9D6A5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12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เดือนมกราคม-กุมภาพันธ์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2563</w:t>
                  </w:r>
                </w:p>
              </w:tc>
              <w:tc>
                <w:tcPr>
                  <w:tcW w:w="2117" w:type="dxa"/>
                </w:tcPr>
                <w:p w14:paraId="0F0C29B2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วารสารวิจัยเพื่อการพัฒนาเชิงพื้นที่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.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7-21</w:t>
                  </w:r>
                </w:p>
              </w:tc>
            </w:tr>
            <w:tr w:rsidR="00C33176" w:rsidRPr="00324E10" w14:paraId="062EB55F" w14:textId="77777777" w:rsidTr="00C73DA0">
              <w:trPr>
                <w:trHeight w:val="218"/>
              </w:trPr>
              <w:tc>
                <w:tcPr>
                  <w:tcW w:w="390" w:type="dxa"/>
                </w:tcPr>
                <w:p w14:paraId="35F21F67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11</w:t>
                  </w:r>
                </w:p>
              </w:tc>
              <w:tc>
                <w:tcPr>
                  <w:tcW w:w="2653" w:type="dxa"/>
                </w:tcPr>
                <w:p w14:paraId="24AB7807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ผลสัมฤทธิ์การปฏิบัติงานสหกิจศึกษาของนักศึกษาสาธารณสุขศาสตร์ มหาวิทยาลัยราช</w:t>
                  </w:r>
                  <w:proofErr w:type="spellStart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ไลยอลงกรณ์ ในพระบรมราชูปถัมภ์ จังหวัดปทุมธานี</w:t>
                  </w:r>
                </w:p>
              </w:tc>
              <w:tc>
                <w:tcPr>
                  <w:tcW w:w="2268" w:type="dxa"/>
                </w:tcPr>
                <w:p w14:paraId="61287491" w14:textId="77777777" w:rsidR="00C33176" w:rsidRPr="00324E10" w:rsidRDefault="00C33176" w:rsidP="00C3317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อภิชัย คุณีพง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ษ์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และ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ศศิธร ตันติเอกรัตน์</w:t>
                  </w:r>
                </w:p>
              </w:tc>
              <w:tc>
                <w:tcPr>
                  <w:tcW w:w="1129" w:type="dxa"/>
                </w:tcPr>
                <w:p w14:paraId="680CB837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</w:tcPr>
                <w:p w14:paraId="4B03F224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9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3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เดือนกันยายน-ธันวาคม</w:t>
                  </w:r>
                </w:p>
              </w:tc>
              <w:tc>
                <w:tcPr>
                  <w:tcW w:w="2117" w:type="dxa"/>
                </w:tcPr>
                <w:p w14:paraId="716D38F3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วารสารวไลยอลงกรณ์ปริทัศน์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.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82-88</w:t>
                  </w:r>
                </w:p>
              </w:tc>
            </w:tr>
            <w:tr w:rsidR="00C33176" w:rsidRPr="00324E10" w14:paraId="0DB48B8A" w14:textId="77777777" w:rsidTr="00C73DA0">
              <w:trPr>
                <w:trHeight w:val="218"/>
              </w:trPr>
              <w:tc>
                <w:tcPr>
                  <w:tcW w:w="390" w:type="dxa"/>
                </w:tcPr>
                <w:p w14:paraId="48F0B0FD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12</w:t>
                  </w:r>
                </w:p>
              </w:tc>
              <w:tc>
                <w:tcPr>
                  <w:tcW w:w="2653" w:type="dxa"/>
                </w:tcPr>
                <w:p w14:paraId="54C2AB95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พฤติกรรมการดูแลตนเองของผู้ป่วยโรคความดันโลหิตสูงในโรงพยาบาลส่งเสริมสุขภาพตำบลบ้านน้ำคำ อำเภอคลองหาด จังหวัดสระแก้ว</w:t>
                  </w:r>
                </w:p>
                <w:p w14:paraId="4B3D4C85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2268" w:type="dxa"/>
                </w:tcPr>
                <w:p w14:paraId="09AD588C" w14:textId="77777777" w:rsidR="00C33176" w:rsidRPr="00324E10" w:rsidRDefault="00C33176" w:rsidP="00C3317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ศศิธร ตันติเอกรัตน์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และ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อภิชัย คุณีพง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ษ์</w:t>
                  </w:r>
                  <w:proofErr w:type="spellEnd"/>
                </w:p>
              </w:tc>
              <w:tc>
                <w:tcPr>
                  <w:tcW w:w="1129" w:type="dxa"/>
                </w:tcPr>
                <w:p w14:paraId="5A2A983F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</w:tcPr>
                <w:p w14:paraId="2F1F9B3B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12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6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  <w:p w14:paraId="6A92E0F3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เดือน พฤศจิกายน-ธันวาคม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2562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2117" w:type="dxa"/>
                </w:tcPr>
                <w:p w14:paraId="1FCCC529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Veridian   E –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Journal,Silpakorn</w:t>
                  </w:r>
                  <w:proofErr w:type="spellEnd"/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  University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ฉบับภาษาไทย สาขามนุษยศาสตร์ สังคมศาสตร์ และศิลปะ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. 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2542-2556</w:t>
                  </w:r>
                </w:p>
              </w:tc>
            </w:tr>
            <w:tr w:rsidR="00C33176" w:rsidRPr="00324E10" w14:paraId="2A7658C3" w14:textId="77777777" w:rsidTr="00C73DA0">
              <w:trPr>
                <w:trHeight w:val="218"/>
              </w:trPr>
              <w:tc>
                <w:tcPr>
                  <w:tcW w:w="390" w:type="dxa"/>
                </w:tcPr>
                <w:p w14:paraId="6259F836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13</w:t>
                  </w:r>
                </w:p>
              </w:tc>
              <w:tc>
                <w:tcPr>
                  <w:tcW w:w="2653" w:type="dxa"/>
                </w:tcPr>
                <w:p w14:paraId="3094099B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Torrefaction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of Agricultural Wastes: Influence of Lignocellulosic Types and Treatment Temperature on Fuel Properties of Biochar. </w:t>
                  </w:r>
                </w:p>
              </w:tc>
              <w:tc>
                <w:tcPr>
                  <w:tcW w:w="2268" w:type="dxa"/>
                </w:tcPr>
                <w:p w14:paraId="3A415EEB" w14:textId="77777777" w:rsidR="00C33176" w:rsidRPr="00324E10" w:rsidRDefault="00C33176" w:rsidP="00C3317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Kamonwat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Nakason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Jiaranai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Pathomrotsakun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Wasawat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Kraithong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Pongtanawat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Khemthong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Bunyarit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Panyapinyopol</w:t>
                  </w:r>
                  <w:proofErr w:type="spellEnd"/>
                </w:p>
                <w:p w14:paraId="78E32E84" w14:textId="77777777" w:rsidR="00C33176" w:rsidRPr="00324E10" w:rsidRDefault="00C33176" w:rsidP="00C3317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</w:p>
              </w:tc>
              <w:tc>
                <w:tcPr>
                  <w:tcW w:w="1129" w:type="dxa"/>
                </w:tcPr>
                <w:p w14:paraId="3E7C734B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564" w:type="dxa"/>
                </w:tcPr>
                <w:p w14:paraId="475FC91B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Volume 19, Issue 4</w:t>
                  </w:r>
                  <w:r w:rsidRPr="00324E10"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December 2019</w:t>
                  </w:r>
                </w:p>
              </w:tc>
              <w:tc>
                <w:tcPr>
                  <w:tcW w:w="2117" w:type="dxa"/>
                </w:tcPr>
                <w:p w14:paraId="40B2E7E0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International Energy Journal (IEJ)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. 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253-266</w:t>
                  </w:r>
                </w:p>
              </w:tc>
            </w:tr>
            <w:tr w:rsidR="00C33176" w:rsidRPr="00324E10" w14:paraId="3CD5304E" w14:textId="77777777" w:rsidTr="00C73DA0">
              <w:trPr>
                <w:trHeight w:val="218"/>
              </w:trPr>
              <w:tc>
                <w:tcPr>
                  <w:tcW w:w="390" w:type="dxa"/>
                  <w:shd w:val="clear" w:color="auto" w:fill="auto"/>
                </w:tcPr>
                <w:p w14:paraId="19380942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lastRenderedPageBreak/>
                    <w:t>14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14:paraId="15C7E958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ปัจจัยทีมีความสัมพันธ์กับพฤติกรรมการดูแลตนเองของผู้สูงอายุที่ป่วยด้วยโรคความดันโลหิตสูง ในจังหวัดบุรีรัมย์ โดยใช้ทฤษฎี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PRECEDE FRAMEWORK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314F8992" w14:textId="77777777" w:rsidR="00C33176" w:rsidRPr="00324E10" w:rsidRDefault="00C33176" w:rsidP="00C3317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ศศิธร ตันติเอกรัตน์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ภัท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ราวดี  มากมี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นิชาภา สุขสงวน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นวพร สัตพันธ์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535D6D25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42310CBE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ปีที่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15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ฉบับที่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เดือนมกราคม – เมษายน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2563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6EC2A8DE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วารสารวิจัยและพัฒนา มหาวิทยาลัยราช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ไลยองกรณ์ ในพระบรมราชูปถัมภ์.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หน้า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59-73</w:t>
                  </w:r>
                </w:p>
              </w:tc>
            </w:tr>
            <w:tr w:rsidR="00C33176" w:rsidRPr="00324E10" w14:paraId="40FBE5E5" w14:textId="77777777" w:rsidTr="00C73DA0">
              <w:trPr>
                <w:trHeight w:val="218"/>
              </w:trPr>
              <w:tc>
                <w:tcPr>
                  <w:tcW w:w="390" w:type="dxa"/>
                  <w:shd w:val="clear" w:color="auto" w:fill="auto"/>
                </w:tcPr>
                <w:p w14:paraId="59AAEA4A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15</w:t>
                  </w:r>
                </w:p>
              </w:tc>
              <w:tc>
                <w:tcPr>
                  <w:tcW w:w="2653" w:type="dxa"/>
                  <w:shd w:val="clear" w:color="auto" w:fill="auto"/>
                </w:tcPr>
                <w:p w14:paraId="0CEAFD71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ปัจจัยที่มีความสัมพันธ์กับความเครียดของพนักงานโรงงานอุตสาหกรรมแห่งหนึ่ง จังหวัดสระบุรี</w:t>
                  </w:r>
                </w:p>
              </w:tc>
              <w:tc>
                <w:tcPr>
                  <w:tcW w:w="2268" w:type="dxa"/>
                  <w:shd w:val="clear" w:color="auto" w:fill="auto"/>
                </w:tcPr>
                <w:p w14:paraId="2E098263" w14:textId="77777777" w:rsidR="00C33176" w:rsidRPr="00324E10" w:rsidRDefault="00C33176" w:rsidP="00C33176">
                  <w:pPr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ทัศพร ชูศักดิ์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 xml:space="preserve">ฉัตรประภา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ศิ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ริรัตน์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จิราภรณ์ นนพละ.</w:t>
                  </w:r>
                </w:p>
              </w:tc>
              <w:tc>
                <w:tcPr>
                  <w:tcW w:w="1129" w:type="dxa"/>
                  <w:shd w:val="clear" w:color="auto" w:fill="auto"/>
                </w:tcPr>
                <w:p w14:paraId="3DDBDB7E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1564" w:type="dxa"/>
                  <w:shd w:val="clear" w:color="auto" w:fill="auto"/>
                </w:tcPr>
                <w:p w14:paraId="36804E36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ปีที่ 15 ฉบับที่ 1 เดือนมกราคม – เมษายน 2563</w:t>
                  </w:r>
                </w:p>
              </w:tc>
              <w:tc>
                <w:tcPr>
                  <w:tcW w:w="2117" w:type="dxa"/>
                  <w:shd w:val="clear" w:color="auto" w:fill="auto"/>
                </w:tcPr>
                <w:p w14:paraId="7345347F" w14:textId="77777777" w:rsidR="00C33176" w:rsidRPr="00324E10" w:rsidRDefault="00C33176" w:rsidP="00C3317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วารสารวิจัยและพัฒนา มหาวิทยาลัยราช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ภัฏว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ไลยอ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ล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งกรณ์ ในพระบรมราชูปถัมภ์. หน้า 47-57</w:t>
                  </w:r>
                </w:p>
              </w:tc>
            </w:tr>
          </w:tbl>
          <w:p w14:paraId="1CF9BC24" w14:textId="1ECD4809" w:rsidR="00C33176" w:rsidRPr="00324E10" w:rsidRDefault="00C33176" w:rsidP="00C3317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i/>
                <w:iCs/>
                <w:sz w:val="24"/>
                <w:szCs w:val="24"/>
              </w:rPr>
            </w:pPr>
          </w:p>
        </w:tc>
      </w:tr>
      <w:tr w:rsidR="00217A36" w:rsidRPr="00324E10" w14:paraId="55CA0623" w14:textId="7966FC45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5AC8A9" w14:textId="3E0BC50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2.4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จำนวนบทความของอาจารย์ประจำ ที่ได้รับการอ้างอิงในฐานข้อมูล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TCI ISI SJR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และ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Scopus (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พิจารณาผลงานย้อนหลัง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ปีปฏิทิน ที่ได้รับการอ้างอิง ณ </w:t>
            </w:r>
            <w:proofErr w:type="gramStart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ปีปัจจุบัน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)</w:t>
            </w:r>
            <w:proofErr w:type="gramEnd"/>
          </w:p>
          <w:p w14:paraId="64927535" w14:textId="61A76006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D1BA3FD" w14:textId="586F0AA2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6F7CE15" w14:textId="5BA9BE50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9F6F63B" w14:textId="3250EFE1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60F5849" w14:textId="75BAE8A5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E7BF303" w14:textId="14267151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1D5DEE2" w14:textId="24D44F42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FF15191" w14:textId="67D32986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AECF1A4" w14:textId="5EFEF2FF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5BD1958" w14:textId="728236B5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879B3C5" w14:textId="3FF2435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C0E31FA" w14:textId="57A027B3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61FDCBD" w14:textId="7F6408E9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BB6D312" w14:textId="6FCC4043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5ECFF4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FD0DCA6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AADC3AB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738383C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2D229B7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FC36CD8" w14:textId="6D9A5C0D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7337F06" w14:textId="55CA5722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70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บทความ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F418EF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1</w:t>
            </w:r>
          </w:p>
          <w:p w14:paraId="1D9CD9E1" w14:textId="736D4F54" w:rsidR="00217A36" w:rsidRPr="00324E10" w:rsidRDefault="00217A36" w:rsidP="00217A36">
            <w:pPr>
              <w:spacing w:after="0" w:line="240" w:lineRule="auto"/>
              <w:ind w:right="-109" w:hanging="108"/>
              <w:jc w:val="center"/>
              <w:rPr>
                <w:rFonts w:ascii="TH SarabunPSK" w:eastAsia="Calibri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บทความ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38946CC" w14:textId="77777777" w:rsidR="00217A36" w:rsidRPr="00324E10" w:rsidRDefault="00217A36" w:rsidP="00217A36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บทความของอาจารย์ประจำที่ได้รับการอ้างอิงในฐานข้อมูล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TCI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และ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Scopus (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พิจารณาผลงานย้อนหลัง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5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ปีปฏิทิน ที่ได้รับการอ้างอิง ณ ปีปัจจุบัน )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จำนวน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1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บทความ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แยกตามฐานข้อมูล ได้แก่</w:t>
            </w:r>
          </w:p>
          <w:p w14:paraId="046DCE90" w14:textId="77777777" w:rsidR="00217A36" w:rsidRPr="00324E10" w:rsidRDefault="00217A36" w:rsidP="00217A36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1.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TCI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จำนวน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proofErr w:type="gramStart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0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บทความ</w:t>
            </w:r>
            <w:proofErr w:type="gramEnd"/>
          </w:p>
          <w:p w14:paraId="039A249C" w14:textId="77777777" w:rsidR="00217A36" w:rsidRPr="00324E10" w:rsidRDefault="00217A36" w:rsidP="00217A36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2. ISI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จำนวน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0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บทความ</w:t>
            </w:r>
          </w:p>
          <w:p w14:paraId="4B7B3449" w14:textId="77777777" w:rsidR="00217A36" w:rsidRPr="00324E10" w:rsidRDefault="00217A36" w:rsidP="00217A36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3. SJR </w:t>
            </w:r>
            <w:proofErr w:type="gramStart"/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จำนวน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 0</w:t>
            </w:r>
            <w:proofErr w:type="gramEnd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บทความ</w:t>
            </w:r>
          </w:p>
          <w:p w14:paraId="5091B686" w14:textId="77777777" w:rsidR="00217A36" w:rsidRPr="00324E10" w:rsidRDefault="00217A36" w:rsidP="00217A36">
            <w:pPr>
              <w:tabs>
                <w:tab w:val="left" w:pos="208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4. Scopus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จำนวน </w:t>
            </w:r>
            <w:proofErr w:type="gramStart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1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บทความ</w:t>
            </w:r>
            <w:proofErr w:type="gramEnd"/>
          </w:p>
          <w:tbl>
            <w:tblPr>
              <w:tblStyle w:val="TableGrid"/>
              <w:tblW w:w="9990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22"/>
              <w:gridCol w:w="1308"/>
              <w:gridCol w:w="1840"/>
              <w:gridCol w:w="1134"/>
              <w:gridCol w:w="825"/>
              <w:gridCol w:w="1175"/>
              <w:gridCol w:w="977"/>
              <w:gridCol w:w="2409"/>
            </w:tblGrid>
            <w:tr w:rsidR="00217A36" w:rsidRPr="00324E10" w14:paraId="51C5D387" w14:textId="77777777" w:rsidTr="00C73DA0">
              <w:trPr>
                <w:trHeight w:val="743"/>
              </w:trPr>
              <w:tc>
                <w:tcPr>
                  <w:tcW w:w="322" w:type="dxa"/>
                </w:tcPr>
                <w:p w14:paraId="01142300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1308" w:type="dxa"/>
                </w:tcPr>
                <w:p w14:paraId="7C8F7530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ชื่อบทความ</w:t>
                  </w:r>
                </w:p>
              </w:tc>
              <w:tc>
                <w:tcPr>
                  <w:tcW w:w="1840" w:type="dxa"/>
                </w:tcPr>
                <w:p w14:paraId="268FA980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ชื่อเจ้าของบทความ</w:t>
                  </w:r>
                </w:p>
              </w:tc>
              <w:tc>
                <w:tcPr>
                  <w:tcW w:w="1134" w:type="dxa"/>
                </w:tcPr>
                <w:p w14:paraId="70666AA4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ฐานข้อมูล </w:t>
                  </w: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TCI / ISI / SJR </w:t>
                  </w: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/</w:t>
                  </w: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  <w:t>Scopus</w:t>
                  </w:r>
                </w:p>
              </w:tc>
              <w:tc>
                <w:tcPr>
                  <w:tcW w:w="825" w:type="dxa"/>
                </w:tcPr>
                <w:p w14:paraId="2415F8EF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ปี พ.ศ.</w:t>
                  </w: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(2558-2562)</w:t>
                  </w:r>
                </w:p>
              </w:tc>
              <w:tc>
                <w:tcPr>
                  <w:tcW w:w="1175" w:type="dxa"/>
                </w:tcPr>
                <w:p w14:paraId="79FBBD44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ชื่อวารสาร</w:t>
                  </w: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หน้าที่</w:t>
                  </w:r>
                </w:p>
              </w:tc>
              <w:tc>
                <w:tcPr>
                  <w:tcW w:w="977" w:type="dxa"/>
                </w:tcPr>
                <w:p w14:paraId="4998CEBE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จำนวนครั้งอ้างอิง</w:t>
                  </w:r>
                </w:p>
              </w:tc>
              <w:tc>
                <w:tcPr>
                  <w:tcW w:w="2409" w:type="dxa"/>
                </w:tcPr>
                <w:p w14:paraId="06401E60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อ้างอิงโดยและ</w:t>
                  </w:r>
                </w:p>
                <w:p w14:paraId="64DA0A10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ว/ด/ป</w:t>
                  </w:r>
                </w:p>
                <w:p w14:paraId="1BC0E2B4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highlight w:val="yellow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(1 ต.ค.</w:t>
                  </w: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62</w:t>
                  </w: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-</w:t>
                  </w: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30 ก.ย. 63)</w:t>
                  </w:r>
                </w:p>
              </w:tc>
            </w:tr>
            <w:tr w:rsidR="00217A36" w:rsidRPr="00324E10" w14:paraId="2200B1FC" w14:textId="77777777" w:rsidTr="00C73DA0">
              <w:trPr>
                <w:trHeight w:val="188"/>
              </w:trPr>
              <w:tc>
                <w:tcPr>
                  <w:tcW w:w="322" w:type="dxa"/>
                </w:tcPr>
                <w:p w14:paraId="2D50CE77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1308" w:type="dxa"/>
                </w:tcPr>
                <w:p w14:paraId="100D7EB4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The impact of non-genetic and genetic factors on a stable warfarin dose in Thai patients.</w:t>
                  </w:r>
                </w:p>
              </w:tc>
              <w:tc>
                <w:tcPr>
                  <w:tcW w:w="1840" w:type="dxa"/>
                </w:tcPr>
                <w:p w14:paraId="70C28033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10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Nitsupa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Wattanachai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Sutthida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Kaewmoongkun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Burabha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Pussadhamma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</w:p>
                <w:p w14:paraId="70BD294C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10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Pattarapong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Makarawate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Chaiyasith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Wongvipaporn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Songsak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Kiatchoosakun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</w:p>
                <w:p w14:paraId="23E643B8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10"/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Suda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Vannaprasaht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Wichittra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Tassaneeyakul</w:t>
                  </w:r>
                  <w:proofErr w:type="spellEnd"/>
                </w:p>
              </w:tc>
              <w:tc>
                <w:tcPr>
                  <w:tcW w:w="1134" w:type="dxa"/>
                </w:tcPr>
                <w:p w14:paraId="53C0AE1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i/>
                      <w:iCs/>
                      <w:sz w:val="24"/>
                      <w:szCs w:val="24"/>
                    </w:rPr>
                    <w:t>Scopus</w:t>
                  </w:r>
                </w:p>
              </w:tc>
              <w:tc>
                <w:tcPr>
                  <w:tcW w:w="825" w:type="dxa"/>
                </w:tcPr>
                <w:p w14:paraId="21E4077E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2017</w:t>
                  </w:r>
                </w:p>
              </w:tc>
              <w:tc>
                <w:tcPr>
                  <w:tcW w:w="1175" w:type="dxa"/>
                </w:tcPr>
                <w:p w14:paraId="440043C4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Eur. J. Clin.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Pharmacol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., 73 (2017), pp. 973-980</w:t>
                  </w:r>
                </w:p>
              </w:tc>
              <w:tc>
                <w:tcPr>
                  <w:tcW w:w="977" w:type="dxa"/>
                </w:tcPr>
                <w:p w14:paraId="59348B9F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2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อ้างอิง</w:t>
                  </w:r>
                </w:p>
                <w:p w14:paraId="4FDD2F4C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(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อ้างอิง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  <w:t>1 ต.ค.62-30 ก.ย. 63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= 2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ครั้ง)</w:t>
                  </w:r>
                </w:p>
              </w:tc>
              <w:tc>
                <w:tcPr>
                  <w:tcW w:w="2409" w:type="dxa"/>
                </w:tcPr>
                <w:p w14:paraId="736C5CF5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1. Genetic risk assessment towards warfarin application: Saudi Arabia study with a potential to predict and prevent side effects.</w:t>
                  </w:r>
                  <w:r w:rsidRPr="00324E10">
                    <w:rPr>
                      <w:i/>
                      <w:iCs/>
                    </w:rPr>
                    <w:t xml:space="preserve">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Fahad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I.Al</w:t>
                  </w:r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-Saikhan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. Journal of Biological Sciences, Volume 27, Issue 1, January 2020, Pages 456-459</w:t>
                  </w:r>
                </w:p>
                <w:p w14:paraId="1F3727DB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highlight w:val="yellow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2. Pharmacogenetic relevant polymorphisms of CYP2C9, CYP2C19, CYP2D6, and CYP3A5 in Bhutanese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lastRenderedPageBreak/>
                    <w:t xml:space="preserve">population. PW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Dorji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S Wangchuk, K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Boonprasert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M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Tarasuk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, K Na-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Bangchang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. Drug Metabolism and Personalized Therapy. Volume 34: Issue 4, 2019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</w:rPr>
                    <w:t xml:space="preserve"> (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Published online: 31 Jan 2020)</w:t>
                  </w:r>
                </w:p>
              </w:tc>
            </w:tr>
          </w:tbl>
          <w:p w14:paraId="255F5845" w14:textId="4D571CEC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right="-114"/>
              <w:rPr>
                <w:rFonts w:ascii="TH SarabunPSK" w:hAnsi="TH SarabunPSK" w:cs="TH SarabunPSK"/>
                <w:i/>
                <w:iCs/>
                <w:sz w:val="28"/>
              </w:rPr>
            </w:pPr>
          </w:p>
        </w:tc>
      </w:tr>
      <w:tr w:rsidR="00217A36" w:rsidRPr="00324E10" w14:paraId="3AB89D94" w14:textId="47BF9BAD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23EC6D0" w14:textId="775CA485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2.5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จำนวนผลงานวิจัยเชิงประยุกต์และ พัฒนานวัตกรรม</w:t>
            </w:r>
          </w:p>
          <w:p w14:paraId="5F9014F6" w14:textId="2A5BFEEF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 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2.5.1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เป็นต้น</w:t>
            </w:r>
          </w:p>
          <w:p w14:paraId="7721B5AA" w14:textId="38990CFA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434539" w14:textId="2790FD12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004965F2" w14:textId="1AD8B68E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7AEA1E2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BB4D90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30 </w:t>
            </w:r>
          </w:p>
          <w:p w14:paraId="26C38F53" w14:textId="7045BEF2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375E210B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1267E2F" w14:textId="56B41E20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6F491FB" w14:textId="7F913AA6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2CC3AD16" w14:textId="007C967C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6AC755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D54A282" w14:textId="52EB0D0C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606B90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673F167" w14:textId="1B729C2A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0</w:t>
            </w:r>
          </w:p>
          <w:p w14:paraId="69EE2C6C" w14:textId="329B6CB3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ชิ้น</w:t>
            </w:r>
          </w:p>
          <w:p w14:paraId="712B2331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EF20796" w14:textId="3BED2E91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99D7084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E9EA6BF" w14:textId="63BCF1A4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Arial" w:hAnsi="TH SarabunPSK" w:cs="TH SarabunPSK"/>
                <w:sz w:val="28"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C52775" w14:textId="77777777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353A802" w14:textId="4B612CEB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A050531" w14:textId="77777777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1BB7D2C" w14:textId="46131874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2.5.1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 xml:space="preserve">จำนวนผลงานวิจัยเชิงประยุกต์ที่มีการจดทะเบียนจากหน่วยงานที่เกี่ยวข้อง อาทิ การจดสิทธิบัตร อนุสิทธิบัตร  จำนวน </w:t>
            </w:r>
            <w:r w:rsidRPr="00324E10">
              <w:rPr>
                <w:rFonts w:ascii="TH SarabunPSK" w:hAnsi="TH SarabunPSK" w:cs="TH SarabunPSK" w:hint="cs"/>
                <w:sz w:val="28"/>
                <w:cs/>
              </w:rPr>
              <w:t>0 ชิ้น</w:t>
            </w:r>
          </w:p>
          <w:p w14:paraId="40BDF114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  <w:cs/>
              </w:rPr>
            </w:pPr>
            <w:r w:rsidRPr="00324E10">
              <w:rPr>
                <w:rFonts w:ascii="TH SarabunPSK" w:hAnsi="TH SarabunPSK" w:cs="TH SarabunPSK"/>
                <w:sz w:val="28"/>
              </w:rPr>
              <w:t>1.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ผลงาน.......................ชื่อเจ้าของผลงาน.................ว/ด/ปที่จดสิทธิบัตร/เลขที่อนุสิทธิบัตร..................................</w:t>
            </w:r>
          </w:p>
          <w:p w14:paraId="303B9722" w14:textId="77777777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580F969" w14:textId="77777777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FECF508" w14:textId="77777777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8A69BED" w14:textId="6D5EC9D9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217A36" w:rsidRPr="00324E10" w14:paraId="2DF440A7" w14:textId="77777777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D2BF5CD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     2.5.2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</w:p>
          <w:p w14:paraId="191F76B9" w14:textId="7794A933" w:rsidR="00482300" w:rsidRPr="00324E10" w:rsidRDefault="00482300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A5D3EF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671A5F36" w14:textId="62C05D34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28F0175" w14:textId="75FC48FE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0</w:t>
            </w:r>
          </w:p>
          <w:p w14:paraId="79C389CF" w14:textId="2337E063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BBB31" w14:textId="1284E41E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2.5.2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จำนวนนวัตกรรมหรือผลงานบริการวิชาการที่สามารถสร้างคุณค่าแก่ผู้รับบริการ ชุมชน และสังคม ได้โดยสามารถนำผลงานบริการวิชาการไปใช้ประโยชน์ด้านเศรษฐกิจ สังคม สิ่งแวดล้อม และการศึกษา</w:t>
            </w:r>
            <w:r w:rsidRPr="00324E10">
              <w:rPr>
                <w:rFonts w:ascii="TH SarabunPSK" w:hAnsi="TH SarabunPSK" w:cs="TH SarabunPSK" w:hint="cs"/>
                <w:sz w:val="28"/>
                <w:cs/>
              </w:rPr>
              <w:t xml:space="preserve"> 0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ผลงาน</w:t>
            </w:r>
          </w:p>
          <w:p w14:paraId="72293CCF" w14:textId="77777777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tbl>
            <w:tblPr>
              <w:tblStyle w:val="TableGrid"/>
              <w:tblW w:w="10099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345"/>
              <w:gridCol w:w="1718"/>
              <w:gridCol w:w="1429"/>
              <w:gridCol w:w="3083"/>
              <w:gridCol w:w="1243"/>
            </w:tblGrid>
            <w:tr w:rsidR="00217A36" w:rsidRPr="00324E10" w14:paraId="3A2AD3FE" w14:textId="77777777" w:rsidTr="0082050B">
              <w:trPr>
                <w:trHeight w:val="1292"/>
              </w:trPr>
              <w:tc>
                <w:tcPr>
                  <w:tcW w:w="281" w:type="dxa"/>
                  <w:vAlign w:val="center"/>
                </w:tcPr>
                <w:p w14:paraId="330ED4B3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345" w:type="dxa"/>
                  <w:vAlign w:val="center"/>
                </w:tcPr>
                <w:p w14:paraId="5B02A879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นวัตกรรม/</w:t>
                  </w:r>
                </w:p>
                <w:p w14:paraId="100614CF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718" w:type="dxa"/>
                  <w:vAlign w:val="center"/>
                </w:tcPr>
                <w:p w14:paraId="5458FD6C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ชื่อนวัตกรรม/</w:t>
                  </w:r>
                </w:p>
                <w:p w14:paraId="74FF0939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ผลงานบริการวิชาการ</w:t>
                  </w:r>
                </w:p>
              </w:tc>
              <w:tc>
                <w:tcPr>
                  <w:tcW w:w="1429" w:type="dxa"/>
                  <w:vAlign w:val="center"/>
                </w:tcPr>
                <w:p w14:paraId="7711CC9C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eastAsia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ชื่อชุมชน/สังคม</w:t>
                  </w:r>
                </w:p>
              </w:tc>
              <w:tc>
                <w:tcPr>
                  <w:tcW w:w="3083" w:type="dxa"/>
                  <w:vAlign w:val="center"/>
                </w:tcPr>
                <w:p w14:paraId="00E37516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ใช้ประโยชน์ด้านเศรษฐกิจ สังคม สิ่งแวดล้อม และการศึกษา</w:t>
                  </w:r>
                </w:p>
              </w:tc>
              <w:tc>
                <w:tcPr>
                  <w:tcW w:w="1243" w:type="dxa"/>
                  <w:vAlign w:val="center"/>
                </w:tcPr>
                <w:p w14:paraId="310F7C93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sz w:val="24"/>
                      <w:szCs w:val="24"/>
                      <w:cs/>
                    </w:rPr>
                    <w:t>ผลที่ได้รับ</w:t>
                  </w:r>
                </w:p>
              </w:tc>
            </w:tr>
            <w:tr w:rsidR="00217A36" w:rsidRPr="00324E10" w14:paraId="0D2D7B92" w14:textId="77777777" w:rsidTr="0082050B">
              <w:trPr>
                <w:trHeight w:val="261"/>
              </w:trPr>
              <w:tc>
                <w:tcPr>
                  <w:tcW w:w="281" w:type="dxa"/>
                </w:tcPr>
                <w:p w14:paraId="18138C48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345" w:type="dxa"/>
                </w:tcPr>
                <w:p w14:paraId="40F96F96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</w:tcPr>
                <w:p w14:paraId="3C3AA7A2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</w:tcPr>
                <w:p w14:paraId="313DB909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083" w:type="dxa"/>
                </w:tcPr>
                <w:p w14:paraId="27F0572D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</w:tcPr>
                <w:p w14:paraId="4A4D2912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  <w:tr w:rsidR="00217A36" w:rsidRPr="00324E10" w14:paraId="0E7B46E9" w14:textId="77777777" w:rsidTr="0082050B">
              <w:trPr>
                <w:trHeight w:val="247"/>
              </w:trPr>
              <w:tc>
                <w:tcPr>
                  <w:tcW w:w="281" w:type="dxa"/>
                </w:tcPr>
                <w:p w14:paraId="24EA5653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345" w:type="dxa"/>
                </w:tcPr>
                <w:p w14:paraId="4CFE702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718" w:type="dxa"/>
                </w:tcPr>
                <w:p w14:paraId="5821D612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429" w:type="dxa"/>
                </w:tcPr>
                <w:p w14:paraId="251E5013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3083" w:type="dxa"/>
                </w:tcPr>
                <w:p w14:paraId="16F2B316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  <w:tc>
                <w:tcPr>
                  <w:tcW w:w="1243" w:type="dxa"/>
                </w:tcPr>
                <w:p w14:paraId="77CCFFB9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sz w:val="24"/>
                      <w:szCs w:val="24"/>
                    </w:rPr>
                  </w:pPr>
                </w:p>
              </w:tc>
            </w:tr>
          </w:tbl>
          <w:p w14:paraId="5D8AB951" w14:textId="77777777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  <w:tr w:rsidR="00217A36" w:rsidRPr="00324E10" w14:paraId="6632C00E" w14:textId="27F9E433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53527F5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>2.6</w:t>
            </w:r>
            <w:r w:rsidRPr="00324E10">
              <w:rPr>
                <w:rFonts w:ascii="TH SarabunPSK" w:eastAsia="Sarabun" w:hAnsi="TH SarabunPSK" w:cs="TH SarabunPSK"/>
                <w:i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 หรือบุคลากรที่ได้รับรางวัลจากงานวิจัยหรืองานสร้างสรรค์ทั้งในระดับชาติหรือนานาชาติ</w:t>
            </w:r>
          </w:p>
          <w:p w14:paraId="27B2E102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CE0A60F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561612C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44DA15C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5063BB2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899532D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A8DB90D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EB21C05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CA779DD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87335C7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DE61E1C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A6F5118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D24D48E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398B222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98A762D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A8B61A0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E57C9BA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DAFA233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8B766A9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81ADF10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25C50AD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5083348" w14:textId="6A8FCDB1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629C23F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36A42D05" w14:textId="2EFE204C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รางวัล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E15CC7A" w14:textId="4CC870B4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1</w:t>
            </w:r>
          </w:p>
          <w:p w14:paraId="535FE6D1" w14:textId="5552473A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รางวัล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834CEB" w14:textId="77777777" w:rsidR="00217A36" w:rsidRPr="00324E10" w:rsidRDefault="00217A36" w:rsidP="00217A36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z w:val="28"/>
                <w:cs/>
              </w:rPr>
              <w:t>จำนวนอาจารย์หรือบุคลากรที่ได้รับรางวัลจากงานวิจัยหรืองานสร้างสรรค์ทั้งในระดับชาติ หรือนานาชาติ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 xml:space="preserve"> จำนวน..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1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...รางวัล เป็นผลงานของอาจารย์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จำนวน....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4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...คน</w:t>
            </w:r>
          </w:p>
          <w:tbl>
            <w:tblPr>
              <w:tblStyle w:val="TableGrid"/>
              <w:tblW w:w="10127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050"/>
              <w:gridCol w:w="2835"/>
              <w:gridCol w:w="992"/>
              <w:gridCol w:w="1134"/>
              <w:gridCol w:w="992"/>
              <w:gridCol w:w="1843"/>
            </w:tblGrid>
            <w:tr w:rsidR="00217A36" w:rsidRPr="00324E10" w14:paraId="0A988C18" w14:textId="77777777" w:rsidTr="008E509B">
              <w:trPr>
                <w:trHeight w:val="579"/>
              </w:trPr>
              <w:tc>
                <w:tcPr>
                  <w:tcW w:w="281" w:type="dxa"/>
                </w:tcPr>
                <w:p w14:paraId="582AACD6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050" w:type="dxa"/>
                </w:tcPr>
                <w:p w14:paraId="783562EF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835" w:type="dxa"/>
                </w:tcPr>
                <w:p w14:paraId="332158D2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992" w:type="dxa"/>
                </w:tcPr>
                <w:p w14:paraId="21593CA5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ชื่อรางวัล</w:t>
                  </w:r>
                </w:p>
              </w:tc>
              <w:tc>
                <w:tcPr>
                  <w:tcW w:w="1134" w:type="dxa"/>
                </w:tcPr>
                <w:p w14:paraId="77783CF0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992" w:type="dxa"/>
                </w:tcPr>
                <w:p w14:paraId="5AC6A977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843" w:type="dxa"/>
                </w:tcPr>
                <w:p w14:paraId="126011D3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17A36" w:rsidRPr="00324E10" w14:paraId="0626E883" w14:textId="77777777" w:rsidTr="008E509B">
              <w:trPr>
                <w:trHeight w:val="297"/>
              </w:trPr>
              <w:tc>
                <w:tcPr>
                  <w:tcW w:w="281" w:type="dxa"/>
                </w:tcPr>
                <w:p w14:paraId="1943304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050" w:type="dxa"/>
                </w:tcPr>
                <w:p w14:paraId="41A049DE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Sutthida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Kaewmoongkun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Phannathat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Thanthanapanyakorn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sanguanchue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,</w:t>
                  </w:r>
                  <w:proofErr w:type="gramEnd"/>
                </w:p>
                <w:p w14:paraId="3D3EB253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Nirobon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Ma-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oon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Rattikarn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Yingpimai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Phittaya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Klinmalee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Hathairat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Wongsin</w:t>
                  </w:r>
                  <w:proofErr w:type="spellEnd"/>
                </w:p>
              </w:tc>
              <w:tc>
                <w:tcPr>
                  <w:tcW w:w="2835" w:type="dxa"/>
                </w:tcPr>
                <w:p w14:paraId="294BEA7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The Effect of Knowledge, Attitude, and Practice program on Primary Dysmenorrhea in Faculty of Public Health Students,</w:t>
                  </w:r>
                </w:p>
                <w:p w14:paraId="606F195E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Valaya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Alongkorn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Rajabhat University</w:t>
                  </w:r>
                </w:p>
              </w:tc>
              <w:tc>
                <w:tcPr>
                  <w:tcW w:w="992" w:type="dxa"/>
                </w:tcPr>
                <w:p w14:paraId="212D1D31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ผลงานวิจัยดีเด่น</w:t>
                  </w:r>
                </w:p>
              </w:tc>
              <w:tc>
                <w:tcPr>
                  <w:tcW w:w="1134" w:type="dxa"/>
                </w:tcPr>
                <w:p w14:paraId="5AC5A5CF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992" w:type="dxa"/>
                </w:tcPr>
                <w:p w14:paraId="6B76DB33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843" w:type="dxa"/>
                </w:tcPr>
                <w:p w14:paraId="49C42E09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มหาวิทยาลัยปทุมธานี/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16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กุมภาพันธ์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2563</w:t>
                  </w:r>
                </w:p>
              </w:tc>
            </w:tr>
          </w:tbl>
          <w:p w14:paraId="76766D5D" w14:textId="4AB7264E" w:rsidR="00217A36" w:rsidRPr="00324E10" w:rsidRDefault="00217A36" w:rsidP="00217A36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บุคลากร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จำนวน....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0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...คน</w:t>
            </w:r>
          </w:p>
          <w:tbl>
            <w:tblPr>
              <w:tblStyle w:val="TableGrid"/>
              <w:tblW w:w="10127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79"/>
              <w:gridCol w:w="2144"/>
              <w:gridCol w:w="2601"/>
              <w:gridCol w:w="1184"/>
              <w:gridCol w:w="1184"/>
              <w:gridCol w:w="1065"/>
              <w:gridCol w:w="1670"/>
            </w:tblGrid>
            <w:tr w:rsidR="00217A36" w:rsidRPr="00324E10" w14:paraId="2755B08A" w14:textId="77777777" w:rsidTr="00867CE7">
              <w:trPr>
                <w:trHeight w:val="450"/>
              </w:trPr>
              <w:tc>
                <w:tcPr>
                  <w:tcW w:w="279" w:type="dxa"/>
                </w:tcPr>
                <w:p w14:paraId="384E756F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2144" w:type="dxa"/>
                </w:tcPr>
                <w:p w14:paraId="34FBE57D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601" w:type="dxa"/>
                </w:tcPr>
                <w:p w14:paraId="3E9FAECC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ชื่อผลงาน</w:t>
                  </w:r>
                </w:p>
              </w:tc>
              <w:tc>
                <w:tcPr>
                  <w:tcW w:w="1184" w:type="dxa"/>
                </w:tcPr>
                <w:p w14:paraId="0F019F67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ชื่อรางวัล</w:t>
                  </w:r>
                </w:p>
              </w:tc>
              <w:tc>
                <w:tcPr>
                  <w:tcW w:w="1184" w:type="dxa"/>
                </w:tcPr>
                <w:p w14:paraId="4C4CFD59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065" w:type="dxa"/>
                </w:tcPr>
                <w:p w14:paraId="40A00B62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670" w:type="dxa"/>
                </w:tcPr>
                <w:p w14:paraId="56E19673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8"/>
                      <w:szCs w:val="28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17A36" w:rsidRPr="00324E10" w14:paraId="5FFA4B4B" w14:textId="77777777" w:rsidTr="00867CE7">
              <w:trPr>
                <w:trHeight w:val="231"/>
              </w:trPr>
              <w:tc>
                <w:tcPr>
                  <w:tcW w:w="279" w:type="dxa"/>
                </w:tcPr>
                <w:p w14:paraId="1D627427" w14:textId="548A6702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144" w:type="dxa"/>
                </w:tcPr>
                <w:p w14:paraId="02777BF5" w14:textId="06FA89F0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2601" w:type="dxa"/>
                </w:tcPr>
                <w:p w14:paraId="3D92882B" w14:textId="2405A0E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84" w:type="dxa"/>
                </w:tcPr>
                <w:p w14:paraId="397EA54D" w14:textId="2020C3D6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184" w:type="dxa"/>
                </w:tcPr>
                <w:p w14:paraId="4A983FFB" w14:textId="084026E5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065" w:type="dxa"/>
                </w:tcPr>
                <w:p w14:paraId="4DDB6530" w14:textId="0175335D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  <w:tc>
                <w:tcPr>
                  <w:tcW w:w="1670" w:type="dxa"/>
                </w:tcPr>
                <w:p w14:paraId="74C5B694" w14:textId="2E86B908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8"/>
                      <w:szCs w:val="28"/>
                    </w:rPr>
                  </w:pPr>
                </w:p>
              </w:tc>
            </w:tr>
          </w:tbl>
          <w:p w14:paraId="0C184817" w14:textId="77777777" w:rsidR="00217A36" w:rsidRPr="00324E10" w:rsidRDefault="00217A36" w:rsidP="00217A36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</w:p>
          <w:p w14:paraId="1A925374" w14:textId="77777777" w:rsidR="00217A36" w:rsidRPr="00324E10" w:rsidRDefault="00217A36" w:rsidP="00217A36">
            <w:pPr>
              <w:tabs>
                <w:tab w:val="left" w:pos="283"/>
              </w:tabs>
              <w:spacing w:after="0" w:line="240" w:lineRule="auto"/>
              <w:ind w:left="34"/>
              <w:contextualSpacing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นักศึกษา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จำนวน...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3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....คน</w:t>
            </w:r>
          </w:p>
          <w:tbl>
            <w:tblPr>
              <w:tblStyle w:val="TableGrid"/>
              <w:tblW w:w="10127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2157"/>
              <w:gridCol w:w="2586"/>
              <w:gridCol w:w="1191"/>
              <w:gridCol w:w="1192"/>
              <w:gridCol w:w="1071"/>
              <w:gridCol w:w="1649"/>
            </w:tblGrid>
            <w:tr w:rsidR="00217A36" w:rsidRPr="00324E10" w14:paraId="12FDC239" w14:textId="77777777" w:rsidTr="00867CE7">
              <w:trPr>
                <w:trHeight w:val="418"/>
              </w:trPr>
              <w:tc>
                <w:tcPr>
                  <w:tcW w:w="281" w:type="dxa"/>
                </w:tcPr>
                <w:p w14:paraId="7A984C59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157" w:type="dxa"/>
                </w:tcPr>
                <w:p w14:paraId="3FB5EFE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2586" w:type="dxa"/>
                </w:tcPr>
                <w:p w14:paraId="41C1A7F8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1191" w:type="dxa"/>
                </w:tcPr>
                <w:p w14:paraId="3D55A544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ชื่อรางวัล</w:t>
                  </w:r>
                </w:p>
              </w:tc>
              <w:tc>
                <w:tcPr>
                  <w:tcW w:w="1192" w:type="dxa"/>
                </w:tcPr>
                <w:p w14:paraId="19B2092F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งานวิจัย/งานสร้างสรรค์</w:t>
                  </w:r>
                </w:p>
              </w:tc>
              <w:tc>
                <w:tcPr>
                  <w:tcW w:w="1071" w:type="dxa"/>
                </w:tcPr>
                <w:p w14:paraId="5E16FDA1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1649" w:type="dxa"/>
                </w:tcPr>
                <w:p w14:paraId="330CF41D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สถานที่ และว/ด/ป ที่จัดหรือได้รับ </w:t>
                  </w:r>
                </w:p>
              </w:tc>
            </w:tr>
            <w:tr w:rsidR="00217A36" w:rsidRPr="00324E10" w14:paraId="514E914D" w14:textId="77777777" w:rsidTr="00867CE7">
              <w:trPr>
                <w:trHeight w:val="214"/>
              </w:trPr>
              <w:tc>
                <w:tcPr>
                  <w:tcW w:w="281" w:type="dxa"/>
                </w:tcPr>
                <w:p w14:paraId="2C10B556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57" w:type="dxa"/>
                </w:tcPr>
                <w:p w14:paraId="180979A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Sutthida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Kaewmoongkun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Phannathat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Thanthanapanyakorn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Aree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sanguanchue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,</w:t>
                  </w:r>
                  <w:proofErr w:type="gramEnd"/>
                </w:p>
                <w:p w14:paraId="3E8D24EE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Nirobon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Ma-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oon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Rattikarn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Yingpimai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,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Phittaya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proofErr w:type="gram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Klinmalee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,</w:t>
                  </w:r>
                  <w:proofErr w:type="gram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Hathairat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Wongsin</w:t>
                  </w:r>
                  <w:proofErr w:type="spellEnd"/>
                </w:p>
              </w:tc>
              <w:tc>
                <w:tcPr>
                  <w:tcW w:w="2586" w:type="dxa"/>
                </w:tcPr>
                <w:p w14:paraId="47CEA4D0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The Effect of Knowledge, Attitude, and Practice program on Primary Dysmenorrhea in Faculty of Public Health Students,</w:t>
                  </w:r>
                </w:p>
                <w:p w14:paraId="5D959E0C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Valaya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</w:t>
                  </w:r>
                  <w:proofErr w:type="spellStart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Alongkorn</w:t>
                  </w:r>
                  <w:proofErr w:type="spellEnd"/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 Rajabhat University</w:t>
                  </w:r>
                </w:p>
              </w:tc>
              <w:tc>
                <w:tcPr>
                  <w:tcW w:w="1191" w:type="dxa"/>
                </w:tcPr>
                <w:p w14:paraId="4FDD0E12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ผลงานวิจัยดีเด่น</w:t>
                  </w:r>
                </w:p>
              </w:tc>
              <w:tc>
                <w:tcPr>
                  <w:tcW w:w="1192" w:type="dxa"/>
                </w:tcPr>
                <w:p w14:paraId="6E71AEF7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งานวิจัย</w:t>
                  </w:r>
                </w:p>
              </w:tc>
              <w:tc>
                <w:tcPr>
                  <w:tcW w:w="1071" w:type="dxa"/>
                </w:tcPr>
                <w:p w14:paraId="1A521F30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ระดับนานาชาติ</w:t>
                  </w:r>
                </w:p>
              </w:tc>
              <w:tc>
                <w:tcPr>
                  <w:tcW w:w="1649" w:type="dxa"/>
                </w:tcPr>
                <w:p w14:paraId="5B8325D0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มหาวิทยาลัยปทุมธานี/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 xml:space="preserve">16 </w:t>
                  </w: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 xml:space="preserve">กุมภาพันธ์ </w:t>
                  </w: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2563</w:t>
                  </w:r>
                </w:p>
              </w:tc>
            </w:tr>
          </w:tbl>
          <w:p w14:paraId="2126BD24" w14:textId="7B3B5703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</w:tc>
      </w:tr>
      <w:tr w:rsidR="00217A36" w:rsidRPr="00324E10" w14:paraId="5A7D95E4" w14:textId="76788C75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6E31504" w14:textId="77777777" w:rsidR="00217A36" w:rsidRPr="00324E10" w:rsidRDefault="00217A36" w:rsidP="00217A3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2.7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จำนวนผลการวิจัยของอาจารย์ด้านการผลิตหรือพัฒนาครูที่ได้รับการตีพิมพ์ เผยแพร่ทั้งในระดับชาติและนานาชาติ หรือนำไปใช้ให้เกิดประโยชน์ต่อการผลิตหรือ พัฒนาครู</w:t>
            </w:r>
          </w:p>
          <w:p w14:paraId="1911ED9A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FD4ED9B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6AC4A26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EB5BC73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ADD42DA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C078B1A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D2AA33D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155EC48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0693C74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8C24687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4A58C7A2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BE11D2E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B4B5FA2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DDA18CE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E73A663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6D43F62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C4669A9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43F69B6" w14:textId="77777777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B4EFF5C" w14:textId="0450364A" w:rsidR="008975FF" w:rsidRPr="00324E10" w:rsidRDefault="008975FF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E26309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70A71E06" w14:textId="0123C252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641068" w14:textId="331A244B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5637AF75" w14:textId="08D639EE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1530F45" w14:textId="0CEF12F6" w:rsidR="00217A36" w:rsidRPr="00324E10" w:rsidRDefault="00217A36" w:rsidP="00217A36">
            <w:pPr>
              <w:tabs>
                <w:tab w:val="left" w:pos="15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</w:tr>
      <w:tr w:rsidR="00217A36" w:rsidRPr="00324E10" w14:paraId="66106B4F" w14:textId="761DBDBD" w:rsidTr="00657A06">
        <w:tc>
          <w:tcPr>
            <w:tcW w:w="1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3A1824D" w14:textId="49B57D6C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เป้าประสงค์ </w:t>
            </w: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3 </w:t>
            </w: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ประชาชนสามารถดำรงชีวิตโดยใช้หลักปรัชญาของเศรษฐกิจพอเพียง เศรษฐกิจชุมชนเข้มแข็ง ประชาชนมีความสุข และมีรายได้เพิ่มขึ้น</w:t>
            </w:r>
          </w:p>
        </w:tc>
      </w:tr>
      <w:tr w:rsidR="00217A36" w:rsidRPr="00324E10" w14:paraId="0FACD0B5" w14:textId="4EA9D157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EF19D67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3.1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</w:t>
            </w:r>
          </w:p>
          <w:p w14:paraId="36303AE1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34FA7FF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1ECCECE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A5F86CB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</w:p>
          <w:p w14:paraId="04C6A7B4" w14:textId="4E082AD2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5</w:t>
            </w:r>
          </w:p>
          <w:p w14:paraId="541C6953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84DE7D" w14:textId="77777777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</w:p>
          <w:p w14:paraId="5BFC10EB" w14:textId="5FC292C1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42830DD4" w14:textId="7021F031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2154D80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DEF35E" w14:textId="3D641C6A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ะดับความสำเร็จของการน้อมนำหลักปรัชญาของเศรษฐกิจพอเพียงมาใช้ในการขับเคลื่อนมหาวิทยาลัยอยู่ที่ระดับ............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คือ</w:t>
            </w:r>
          </w:p>
          <w:p w14:paraId="37F7D8AB" w14:textId="37206121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 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มีการมอบนโยบายในการนำหลักปรัชญาเศรษฐกิจพอเพียงมาใช้ในมหาวิทยาลัยมีการมอบหมายผู้รับผิดชอบในการกำหนดและผลักดันนโยบาย สู่การปฏิบัติงานจนเกิดกระบวนการวางแผนงานของหลักปรัชญาของเศรษฐกิจพอเพียงและปฏิบัติครอบคลุมกว้างขวางตามสภาพของมหาวิทยาลัย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</w:t>
            </w:r>
          </w:p>
          <w:p w14:paraId="761DD7A0" w14:textId="51B21019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2 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มหาวิทยาลัยพร้อมรับการเปลี่ยนแปลงในทางที่ดี คุณภาพสูงขึ้น สามารถลดข้อผิดพลาดในการบริหารงาน ลดขั้นตอนการปฏิบัติงานให้มีความรวดเร็วขึ้น </w:t>
            </w:r>
          </w:p>
          <w:p w14:paraId="00E44BF3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3 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บุคลากรและนักศึกษามีอุปนิสัยในการใช้ทรัพยากรอย่างถูกต้องและมีการประเมินคุ้มทุนจากการใช้ทรัพยากรเพื่อการ แก้ไข ปรับปรุง พัฒนาวิธีการจัดการทรัพยากรและเสริมสร้างอุปนิสัยที่ดีในการใช้ทรัพยากรอย่างต่อเนื่อง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385E261C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4 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มีการกำหนดหรือประกาศกลุ่มบุคคลต้นแบบที่เป็นอาจารย์บุคลากรหรือนักศึกษาที่เป็นต้นแบบแห่งวิถีหลักปรัชญาของเศรษฐกิจพอเพียง จนอาจารย์ บุคลากรหรือนักศึกษาส่วนใหญ่ เชื่อถือ และปฏิบัติตาม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sz w:val="28"/>
                <w:cs/>
              </w:rPr>
              <w:t>(อธิบายรายละเอียดการดำเนินการ)</w:t>
            </w:r>
          </w:p>
          <w:p w14:paraId="40BDA5CA" w14:textId="6B73B9F6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TH SarabunPSK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ระดับ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 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มหาวิทยาลัยได้รับความชื่นชมอย่างกว้างขวางและได้รับประกาศเกียรติคุณเป็นที่ยอมรับในการปฏิบัติตามหลักปรัชญาของเศรษฐกิจพอเพียง</w:t>
            </w:r>
          </w:p>
          <w:p w14:paraId="61017330" w14:textId="118CB811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hAnsi="TH SarabunPSK" w:cs="TH SarabunPSK"/>
                <w:sz w:val="28"/>
              </w:rPr>
            </w:pPr>
          </w:p>
        </w:tc>
      </w:tr>
      <w:tr w:rsidR="00217A36" w:rsidRPr="00324E10" w14:paraId="6F1EEE29" w14:textId="5FB955FA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2F37C8B" w14:textId="77777777" w:rsidR="00217A36" w:rsidRPr="00324E10" w:rsidRDefault="00217A36" w:rsidP="00217A36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3.2 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จำนวนชุมชนที่มีศักยภาพในการจัดการตนเอง </w:t>
            </w:r>
          </w:p>
          <w:p w14:paraId="6B71BF02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3CE37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3 </w:t>
            </w:r>
          </w:p>
          <w:p w14:paraId="05B99DE0" w14:textId="3DBFC4F5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ชุมชน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E4AF99B" w14:textId="7540DB23" w:rsidR="00217A36" w:rsidRPr="00324E10" w:rsidRDefault="008975FF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1</w:t>
            </w:r>
          </w:p>
          <w:p w14:paraId="3CEA4E73" w14:textId="5D5675F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ชุมชน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9FE1709" w14:textId="1B4622D2" w:rsidR="00217A36" w:rsidRPr="00324E10" w:rsidRDefault="00217A36" w:rsidP="00217A36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ดำเนินการเสร็จสิ้น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จำนวน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ชุมชน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1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ดังนี้</w:t>
            </w:r>
          </w:p>
          <w:p w14:paraId="13C68425" w14:textId="091722C5" w:rsidR="00217A36" w:rsidRPr="00324E10" w:rsidRDefault="00217A36" w:rsidP="00217A36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b/>
                <w:bCs/>
                <w:i/>
                <w:iCs/>
                <w:sz w:val="28"/>
                <w:cs/>
              </w:rPr>
              <w:t>1. ชื่อชุมชน</w:t>
            </w:r>
            <w:r w:rsidRPr="00324E10">
              <w:rPr>
                <w:rFonts w:ascii="TH SarabunPSK" w:eastAsia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สวนพริกไทย </w:t>
            </w:r>
            <w:r w:rsidRPr="00324E10">
              <w:rPr>
                <w:rFonts w:ascii="TH SarabunPSK" w:eastAsia="TH SarabunPSK" w:hAnsi="TH SarabunPSK" w:cs="TH SarabunPSK"/>
                <w:b/>
                <w:bCs/>
                <w:i/>
                <w:iCs/>
                <w:sz w:val="28"/>
                <w:cs/>
              </w:rPr>
              <w:t>ตำบลสวนพริกไทย อำเภอเมือง จังหวัด</w:t>
            </w:r>
            <w:r w:rsidRPr="00324E10">
              <w:rPr>
                <w:rFonts w:ascii="TH SarabunPSK" w:eastAsia="TH SarabunPSK" w:hAnsi="TH SarabunPSK" w:cs="TH SarabunPSK" w:hint="cs"/>
                <w:b/>
                <w:bCs/>
                <w:i/>
                <w:iCs/>
                <w:sz w:val="28"/>
                <w:cs/>
              </w:rPr>
              <w:t xml:space="preserve">ปทุมธานี </w:t>
            </w:r>
            <w:r w:rsidRPr="00324E10">
              <w:rPr>
                <w:rFonts w:ascii="TH SarabunPSK" w:eastAsia="TH SarabunPSK" w:hAnsi="TH SarabunPSK" w:cs="TH SarabunPSK"/>
                <w:b/>
                <w:bCs/>
                <w:i/>
                <w:iCs/>
                <w:sz w:val="28"/>
              </w:rPr>
              <w:t>: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คณะสาธารณสุขศาสตร์ได้จัดกิจกรรมพัฒนาชุมชนต้นแบบด้านสุขภาพและถอดบทเรียนพัฒนาชุมชน โดยใช้การเต้นบา</w:t>
            </w:r>
            <w:proofErr w:type="spellStart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สโล</w:t>
            </w:r>
            <w:proofErr w:type="spellEnd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ปแบบร่วมสมัย โดยการนำนักศึกษาและอาจารย์ลงพื้นที่ไปสอนแกนนำของชุมชน ทุกวันอังคารและวันพฤหัสบดี ทำให้ชุมชนมีแกนนำในการนำออกกำลังกายได้ด้วยตนเอง เป็นสิ่งที่แปลกใหม่ของชุมชนและได้รับการตอบรับเป็นอย่างดี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วันและเวลาในการดำเนินงาน คือทุกวันอังคารและวันพฤหัสบดี ระหว่างเดือนพฤศจิกายน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2562 –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มีนาคม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2563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เวลา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16.30-18.30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น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.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ผลการดำเนินงาน คือ ชุมชนมีการรวมกลุ่มกันออกกำลังกายด้วยการเต้นบา</w:t>
            </w:r>
            <w:proofErr w:type="spellStart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สโลป</w:t>
            </w:r>
            <w:proofErr w:type="spellEnd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มีผู้นำเต้นในชุมชนเอง ซึ่งเกิดจากการเข้าร่วมโครงการ สามารถเป็นผู้นำในการออกกำลังกายด้วยการเต้นบา</w:t>
            </w:r>
            <w:proofErr w:type="spellStart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สโลป</w:t>
            </w:r>
            <w:proofErr w:type="spellEnd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ได้ และยังเต้นทุกวันจันทร์ พุธ ศุกร์ ของทุกสัปดาห์ ที่ลานหมู่บ้านดาวเรือง ตำบลสวนพริกไทย อำเภอเมือง จังหวัดปทุมธานี</w:t>
            </w:r>
          </w:p>
          <w:p w14:paraId="579D8900" w14:textId="77777777" w:rsidR="00217A36" w:rsidRPr="00324E10" w:rsidRDefault="00217A36" w:rsidP="00217A36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</w:pPr>
          </w:p>
          <w:p w14:paraId="1BECF1E6" w14:textId="37EDDEC9" w:rsidR="00217A36" w:rsidRPr="00324E10" w:rsidRDefault="00217A36" w:rsidP="00217A36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อยู่ระหว่างดำเนินการ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จำนวน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3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cs/>
              </w:rPr>
              <w:t>ชุมชน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ดังนี้</w:t>
            </w:r>
          </w:p>
          <w:p w14:paraId="41C84B0B" w14:textId="03432F99" w:rsidR="00217A36" w:rsidRPr="00324E10" w:rsidRDefault="00217A36" w:rsidP="00217A36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 w:hint="cs"/>
                <w:b/>
                <w:bCs/>
                <w:i/>
                <w:iCs/>
                <w:sz w:val="28"/>
                <w:cs/>
              </w:rPr>
              <w:t>1. ชื่อชุมชนตำบลหนองตะเคียนบอน อำเภอวัฒนานคร จังหวัดสระแก้ว</w:t>
            </w:r>
            <w:r w:rsidRPr="00324E10">
              <w:rPr>
                <w:rFonts w:ascii="TH SarabunPSK" w:eastAsia="TH SarabunPSK" w:hAnsi="TH SarabunPSK" w:cs="TH SarabunPSK"/>
                <w:b/>
                <w:bCs/>
                <w:i/>
                <w:iCs/>
                <w:sz w:val="28"/>
              </w:rPr>
              <w:t xml:space="preserve"> :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คณะสาธารณสุขศาสตร์ได้รับมอบหมายให้รับผิดชอบพื้นที่ตำบลหนองตะเคียนบอน อำเภอวัฒนานคร จังหวัดสระแก้ว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โดยดำเนินการภายใต้โครงการยกระดับคุณภาพชีวิตชุมชนและท้องถิ่น (กำลังดำเนินการในระยะที่ 2 และจะแล้วเสร็จภายในเดือนกันยายน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2563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14:paraId="3BF3C967" w14:textId="7B4835E5" w:rsidR="00217A36" w:rsidRPr="00324E10" w:rsidRDefault="00217A36" w:rsidP="00217A36">
            <w:pPr>
              <w:tabs>
                <w:tab w:val="left" w:pos="313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 w:hint="cs"/>
                <w:b/>
                <w:bCs/>
                <w:i/>
                <w:iCs/>
                <w:sz w:val="28"/>
                <w:cs/>
              </w:rPr>
              <w:lastRenderedPageBreak/>
              <w:t xml:space="preserve">2. ชื่อชุมชนตำบลคูบางหลวง อำเภอลาดหลุมแก้ว จังหวัดปทุมธานี </w:t>
            </w:r>
            <w:r w:rsidRPr="00324E10">
              <w:rPr>
                <w:rFonts w:ascii="TH SarabunPSK" w:eastAsia="TH SarabunPSK" w:hAnsi="TH SarabunPSK" w:cs="TH SarabunPSK"/>
                <w:b/>
                <w:bCs/>
                <w:i/>
                <w:iCs/>
                <w:sz w:val="28"/>
              </w:rPr>
              <w:t>: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คณะสาธารณสุขศาสตร์ได้รับมอบหมายให้รับผิดชอบพื้นที่ตำบลคูบางหลวง อำเภอลาดหลุมแก้ว จังหวัดปทุมธานี โดยดำเนินการภายใต้โครงการยกระดับคุณภาพชีวิตชุมชนและท้องถิ่น (กำลังดำเนินการในระยะที่ 2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และจะแล้วเสร็จภายในเดือนกันยายน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2563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)</w:t>
            </w:r>
          </w:p>
          <w:p w14:paraId="03D074D6" w14:textId="287B0F20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TH SarabunPSK" w:hAnsi="TH SarabunPSK" w:cs="TH SarabunPSK" w:hint="cs"/>
                <w:b/>
                <w:bCs/>
                <w:i/>
                <w:iCs/>
                <w:sz w:val="28"/>
                <w:cs/>
              </w:rPr>
              <w:t>3. ชื่อชุมชนตำบลคลองควาย อำเภอสามโคก จังหวัดปทุมธานี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 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: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คณะสาธารณสุขศาสตร์ได้รับมอบหมายให้รับผิดชอบพื้นที่ตำบลคลองควาย อำเภอสามโคก จังหวัดปทุมธานี โดยดำเนินการภายใต้โครงการยกระดับคุณภาพชีวิตชุมชนและท้องถิ่น (กำลังดำเนินการในระยะที่ 2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 xml:space="preserve">และจะแล้วเสร็จภายในเดือนกันยายน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</w:rPr>
              <w:t>2563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cs/>
              </w:rPr>
              <w:t>)</w:t>
            </w:r>
          </w:p>
        </w:tc>
      </w:tr>
      <w:tr w:rsidR="00217A36" w:rsidRPr="00324E10" w14:paraId="5D355144" w14:textId="5E6091BC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08F2AB" w14:textId="77B6C2F9" w:rsidR="00217A36" w:rsidRPr="00324E10" w:rsidRDefault="00217A36" w:rsidP="00217A36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3.3 </w:t>
            </w:r>
            <w:bookmarkStart w:id="0" w:name="_Hlk29302682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</w:t>
            </w:r>
            <w:bookmarkEnd w:id="0"/>
          </w:p>
          <w:p w14:paraId="06F953B1" w14:textId="77777777" w:rsidR="00217A36" w:rsidRPr="00324E10" w:rsidRDefault="00217A36" w:rsidP="00217A36">
            <w:pPr>
              <w:widowControl w:val="0"/>
              <w:tabs>
                <w:tab w:val="left" w:pos="347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0C4F8C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02CAEC1" w14:textId="77777777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มากกว่า </w:t>
            </w:r>
          </w:p>
          <w:p w14:paraId="7B209180" w14:textId="4514A108" w:rsidR="00217A36" w:rsidRPr="00324E10" w:rsidRDefault="00A86C3A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4.64</w:t>
            </w:r>
          </w:p>
          <w:p w14:paraId="2F41693B" w14:textId="2B7AE346" w:rsidR="00217A36" w:rsidRPr="00324E10" w:rsidRDefault="00217A36" w:rsidP="00217A36">
            <w:pPr>
              <w:tabs>
                <w:tab w:val="left" w:pos="63"/>
              </w:tabs>
              <w:spacing w:after="0" w:line="240" w:lineRule="auto"/>
              <w:ind w:right="-79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0814A9" w14:textId="0AFD0259" w:rsidR="00217A36" w:rsidRPr="00324E10" w:rsidRDefault="00217A36" w:rsidP="00217A36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pacing w:val="-6"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 xml:space="preserve">ค่าเฉลี่ยความพึงพอใจของผู้รับบริการต่อการให้บริการวิชาการของมหาวิทยาลัยโดยคำนึงถึงการใช้นวัตกรรมเพื่อตอบสนองโจทย์การพัฒนาสนับสนุนให้ชุมชนสร้างสังคม คุณภาพรองรับโอกาสและความท้าทายในอนาคตเท่ากับ </w:t>
            </w:r>
            <w:r w:rsidR="004C2573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>4.64</w:t>
            </w: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 xml:space="preserve"> </w:t>
            </w:r>
          </w:p>
          <w:p w14:paraId="6E4B9B7D" w14:textId="248CC712" w:rsidR="00217A36" w:rsidRPr="00324E10" w:rsidRDefault="00217A36" w:rsidP="00217A36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 xml:space="preserve"> โดยมีค่าเฉลี่ยความพึงพอใจ</w:t>
            </w:r>
            <w:r w:rsidR="004C2573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>รายโครงการ</w:t>
            </w: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 xml:space="preserve"> ดังนี้</w:t>
            </w:r>
          </w:p>
          <w:p w14:paraId="35D0290C" w14:textId="1144478F" w:rsidR="004C2573" w:rsidRPr="004C2573" w:rsidRDefault="004C2573" w:rsidP="004C2573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 xml:space="preserve">1.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>โครงการอบรมเชิงปฏิบัติการสร้างแกนนำช่วยฟื้นคืนชีพขั้นพื้นฐาน (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 xml:space="preserve">CPR)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>สำหรับอาสาสมัครสาธารณสุขประจำหมู่บ้าน (</w:t>
            </w:r>
            <w:proofErr w:type="spellStart"/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>อส</w:t>
            </w:r>
            <w:proofErr w:type="spellEnd"/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>ม.) หมู่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2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ตำบลคลองห้า อำเภอคลองหลวง จังหวัดปทุมธานี   ค่าเฉลี่ย ≥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4.51</w:t>
            </w:r>
            <w:r w:rsidR="00BD24DA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>ร้อยละ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85</w:t>
            </w:r>
          </w:p>
          <w:p w14:paraId="0DC3873B" w14:textId="77777777" w:rsidR="004C2573" w:rsidRPr="004C2573" w:rsidRDefault="004C2573" w:rsidP="004C2573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2.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โครงการพันธกิจสัมพันธ์เพื่อแก้ไขปัญหาความยากจนและยกระดับคุณภาพชีวิตของประชาชนในพื้นที่หมู่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8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บ้าน      คูขวางไทย ตำบลคูบางหลวง อำเภอลาดหลุมแก้ว จังหวัดปทุมธานี ค่าเฉลี่ย =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4.54</w:t>
            </w:r>
          </w:p>
          <w:p w14:paraId="21279C0E" w14:textId="77777777" w:rsidR="004C2573" w:rsidRPr="004C2573" w:rsidRDefault="004C2573" w:rsidP="004C2573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3.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โครงการพันธกิจสัมพันธ์เพื่อแก้ไขปัญหาความยากจนและยกระดับคุณภาพชีวิตของประชาชนในพื้นที่หมู่ที่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7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บ้านคลองบางหลวง ตำบลคูบางหลวง อำเภอลาดหลุมแก้ว จังหวัดปทุมธานี ค่าเฉลี่ย =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4.70</w:t>
            </w:r>
          </w:p>
          <w:p w14:paraId="079A92B7" w14:textId="77777777" w:rsidR="004C2573" w:rsidRPr="004C2573" w:rsidRDefault="004C2573" w:rsidP="004C2573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4.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โครงการพันธกิจสัมพันธ์เพื่อแก้ไขปัญหาความยากจนและยกระดับคุณภาพชีวิตของประชาชนในพื้นที่หมู่ที่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6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 บ้านใหม่ไทยพัฒนา ต.หนองตะเคียนบอน อ.วัฒนานคร จ. สระแก้ว ค่าเฉลี่ย =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4.83</w:t>
            </w:r>
          </w:p>
          <w:p w14:paraId="3B036344" w14:textId="77777777" w:rsidR="004C2573" w:rsidRDefault="004C2573" w:rsidP="004C2573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5.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โครงการพันธกิจสัมพันธ์เพื่อแก้ไขปัญหาความยากจนและยกระดับคุณภาพชีวิตของประชาชนในพื้นที่หมู่ที่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 xml:space="preserve">8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  <w:cs/>
              </w:rPr>
              <w:t xml:space="preserve">บ้านภักดีแผ่นดิน ตำบลหนองหมากฝ้าย อำเภอวัฒนานคร จังหวัดสระแก้ว ค่าเฉลี่ย = </w:t>
            </w:r>
            <w:r w:rsidRPr="004C2573">
              <w:rPr>
                <w:rFonts w:ascii="TH SarabunPSK" w:hAnsi="TH SarabunPSK" w:cs="TH SarabunPSK"/>
                <w:i/>
                <w:iCs/>
                <w:sz w:val="28"/>
              </w:rPr>
              <w:t>4.65</w:t>
            </w:r>
          </w:p>
          <w:p w14:paraId="6E18A622" w14:textId="77777777" w:rsidR="00217A36" w:rsidRDefault="00217A36" w:rsidP="004C2573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ข้อมูล ณ วันที่</w:t>
            </w:r>
            <w:r w:rsidR="004C2573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2 กรกฎาคม 2563</w:t>
            </w:r>
          </w:p>
          <w:p w14:paraId="1A561391" w14:textId="77777777" w:rsidR="004C010F" w:rsidRDefault="004C010F" w:rsidP="004C2573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78FD70EA" w14:textId="77777777" w:rsidR="004C010F" w:rsidRDefault="004C010F" w:rsidP="004C2573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48F783C7" w14:textId="77777777" w:rsidR="004C010F" w:rsidRDefault="004C010F" w:rsidP="004C2573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1246DF9B" w14:textId="77777777" w:rsidR="004C010F" w:rsidRDefault="004C010F" w:rsidP="004C2573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58918D7E" w14:textId="77777777" w:rsidR="004C010F" w:rsidRDefault="004C010F" w:rsidP="004C2573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6162F373" w14:textId="77777777" w:rsidR="004C010F" w:rsidRDefault="004C010F" w:rsidP="004C2573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415461B6" w14:textId="62EE0C83" w:rsidR="004C010F" w:rsidRPr="00324E10" w:rsidRDefault="004C010F" w:rsidP="004C2573">
            <w:pPr>
              <w:tabs>
                <w:tab w:val="left" w:pos="63"/>
              </w:tabs>
              <w:spacing w:after="0" w:line="240" w:lineRule="auto"/>
              <w:ind w:right="-79"/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</w:pPr>
          </w:p>
        </w:tc>
      </w:tr>
      <w:tr w:rsidR="00217A36" w:rsidRPr="00324E10" w14:paraId="3F532B13" w14:textId="247F8E98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17B88D9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3.4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จำนวนครูที่ได้รับการพัฒนาและ โรงเรียนเครือข่ายร่วมพัฒนาเพื่อยกระดับ ผลการเรียนรู้และจิตพิสัยเกณฑ์การพัฒนา โรงเรียนเครือข่าย</w:t>
            </w:r>
          </w:p>
          <w:p w14:paraId="3071BCD2" w14:textId="0E9A7442" w:rsidR="00217A36" w:rsidRPr="00324E10" w:rsidRDefault="00217A36" w:rsidP="00217A36">
            <w:pPr>
              <w:widowControl w:val="0"/>
              <w:spacing w:after="0" w:line="240" w:lineRule="auto"/>
              <w:ind w:right="-11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3.4.1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จำนวนโรงเรียนเครือข่ายชุมชนนักปฏิบัติ</w:t>
            </w:r>
          </w:p>
          <w:p w14:paraId="704594C0" w14:textId="05B6A49C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F397263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40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  <w:p w14:paraId="39E63A40" w14:textId="725EBDD4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1A1255" w14:textId="0D294B57" w:rsidR="00217A36" w:rsidRPr="00324E10" w:rsidRDefault="00325712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>
              <w:rPr>
                <w:rFonts w:ascii="TH SarabunPSK" w:eastAsia="Sarabun" w:hAnsi="TH SarabunPSK" w:cs="TH SarabunPSK"/>
                <w:sz w:val="28"/>
              </w:rPr>
              <w:t>1</w:t>
            </w:r>
          </w:p>
          <w:p w14:paraId="666F2F81" w14:textId="621AC590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  <w:p w14:paraId="654496EE" w14:textId="51946BFD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27FECD" w14:textId="252F0300" w:rsidR="00217A36" w:rsidRPr="00324E10" w:rsidRDefault="00217A36" w:rsidP="00217A36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b/>
                <w:bCs/>
                <w:sz w:val="28"/>
              </w:rPr>
            </w:pPr>
            <w:r w:rsidRPr="00324E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3.4.1 </w:t>
            </w:r>
            <w:r w:rsidRPr="00324E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จำนวนโรงเรียนเครือข่ายชุมชนนักปฏิบัติ</w:t>
            </w:r>
            <w:r w:rsidR="00325712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 1 </w:t>
            </w:r>
            <w:r w:rsidRPr="00324E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โรงเรียน</w:t>
            </w:r>
            <w:r w:rsidRPr="00324E1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324E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จำแนกเป็น</w:t>
            </w:r>
          </w:p>
          <w:p w14:paraId="17AC3D2B" w14:textId="77777777" w:rsidR="00325712" w:rsidRDefault="00217A36" w:rsidP="00325712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 w:hint="cs"/>
                <w:sz w:val="28"/>
                <w:cs/>
              </w:rPr>
              <w:t xml:space="preserve">โรงเรียนในจังหวัดปทุมธานี จำนวน </w:t>
            </w:r>
            <w:r w:rsidR="00325712">
              <w:rPr>
                <w:rFonts w:ascii="TH SarabunPSK" w:eastAsia="Calibri" w:hAnsi="TH SarabunPSK" w:cs="TH SarabunPSK" w:hint="cs"/>
                <w:sz w:val="28"/>
                <w:cs/>
              </w:rPr>
              <w:t>1</w:t>
            </w:r>
            <w:r w:rsidRPr="00324E10">
              <w:rPr>
                <w:rFonts w:ascii="TH SarabunPSK" w:eastAsia="Calibri" w:hAnsi="TH SarabunPSK" w:cs="TH SarabunPSK" w:hint="cs"/>
                <w:sz w:val="28"/>
                <w:cs/>
              </w:rPr>
              <w:t xml:space="preserve"> โรงเรียน</w:t>
            </w:r>
            <w:r w:rsidR="00325712">
              <w:rPr>
                <w:rFonts w:ascii="TH SarabunPSK" w:eastAsia="Calibri" w:hAnsi="TH SarabunPSK" w:cs="TH SarabunPSK"/>
                <w:sz w:val="28"/>
              </w:rPr>
              <w:t xml:space="preserve"> </w:t>
            </w:r>
            <w:r w:rsidR="00325712">
              <w:rPr>
                <w:rFonts w:ascii="TH SarabunPSK" w:eastAsia="Calibri" w:hAnsi="TH SarabunPSK" w:cs="TH SarabunPSK" w:hint="cs"/>
                <w:sz w:val="28"/>
                <w:cs/>
              </w:rPr>
              <w:t xml:space="preserve">ดังนี้ </w:t>
            </w:r>
            <w:r w:rsidR="00325712" w:rsidRPr="00325712">
              <w:rPr>
                <w:rFonts w:ascii="TH SarabunPSK" w:eastAsia="Calibri" w:hAnsi="TH SarabunPSK" w:cs="TH SarabunPSK"/>
                <w:sz w:val="28"/>
                <w:cs/>
              </w:rPr>
              <w:t xml:space="preserve">โรงเรียนสามโคก </w:t>
            </w:r>
          </w:p>
          <w:p w14:paraId="205D88BB" w14:textId="29D2D118" w:rsidR="00217A36" w:rsidRPr="00324E10" w:rsidRDefault="00217A36" w:rsidP="00325712">
            <w:pPr>
              <w:tabs>
                <w:tab w:val="left" w:pos="347"/>
              </w:tabs>
              <w:spacing w:after="0" w:line="240" w:lineRule="auto"/>
              <w:rPr>
                <w:rFonts w:ascii="TH SarabunPSK" w:eastAsia="Calibri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 w:hint="cs"/>
                <w:sz w:val="28"/>
                <w:cs/>
              </w:rPr>
              <w:t>โรงเรียนในจังหวัดสระแก้ว  จำนวน - โรงเรียน</w:t>
            </w:r>
          </w:p>
        </w:tc>
      </w:tr>
      <w:tr w:rsidR="00217A36" w:rsidRPr="00324E10" w14:paraId="4CE9C25F" w14:textId="77777777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EC835AE" w14:textId="4AD59ABC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3.4.2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จำนวนครูที่ได้รับการพัฒนา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7A5538B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1,000 </w:t>
            </w:r>
          </w:p>
          <w:p w14:paraId="71C02B5A" w14:textId="5C82DA21" w:rsidR="00217A36" w:rsidRPr="00324E10" w:rsidRDefault="00217A36" w:rsidP="00217A36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3EB4198" w14:textId="77777777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744BFF0C" w14:textId="1B5701C2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52C5BC1" w14:textId="77777777" w:rsidR="00217A36" w:rsidRPr="00324E10" w:rsidRDefault="00217A36" w:rsidP="00217A36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b/>
                <w:bCs/>
                <w:spacing w:val="-6"/>
                <w:sz w:val="28"/>
              </w:rPr>
            </w:pPr>
            <w:r w:rsidRPr="00324E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 xml:space="preserve">3.5.2 </w:t>
            </w:r>
            <w:r w:rsidRPr="00324E10">
              <w:rPr>
                <w:rFonts w:ascii="TH SarabunPSK" w:eastAsia="Calibri" w:hAnsi="TH SarabunPSK" w:cs="TH SarabunPSK"/>
                <w:b/>
                <w:bCs/>
                <w:sz w:val="28"/>
                <w:cs/>
              </w:rPr>
              <w:t>จำนวนครูที่ได้รับการพัฒน</w:t>
            </w:r>
            <w:r w:rsidRPr="00324E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า ........</w:t>
            </w:r>
            <w:r w:rsidRPr="00324E10">
              <w:rPr>
                <w:rFonts w:ascii="TH SarabunPSK" w:eastAsia="Calibri" w:hAnsi="TH SarabunPSK" w:cs="TH SarabunPSK"/>
                <w:b/>
                <w:bCs/>
                <w:sz w:val="28"/>
              </w:rPr>
              <w:t xml:space="preserve"> </w:t>
            </w:r>
            <w:r w:rsidRPr="00324E10">
              <w:rPr>
                <w:rFonts w:ascii="TH SarabunPSK" w:eastAsia="Calibri" w:hAnsi="TH SarabunPSK" w:cs="TH SarabunPSK" w:hint="cs"/>
                <w:b/>
                <w:bCs/>
                <w:sz w:val="28"/>
                <w:cs/>
              </w:rPr>
              <w:t>คน</w:t>
            </w:r>
            <w:r w:rsidRPr="00324E10">
              <w:rPr>
                <w:rFonts w:ascii="TH SarabunPSK" w:eastAsia="Calibri" w:hAnsi="TH SarabunPSK" w:cs="TH SarabunPSK" w:hint="cs"/>
                <w:b/>
                <w:bCs/>
                <w:spacing w:val="-6"/>
                <w:sz w:val="28"/>
                <w:cs/>
              </w:rPr>
              <w:t xml:space="preserve"> จำแนกเป็น</w:t>
            </w:r>
          </w:p>
          <w:p w14:paraId="31C8C7B1" w14:textId="15E13D6E" w:rsidR="00217A36" w:rsidRPr="00324E10" w:rsidRDefault="00217A36" w:rsidP="00217A36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324E10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>โรงเรียนในจังหวัดปทุมธานี จำนวน - คน</w:t>
            </w:r>
          </w:p>
          <w:p w14:paraId="22846A2B" w14:textId="4BC30C14" w:rsidR="00217A36" w:rsidRPr="00324E10" w:rsidRDefault="00217A36" w:rsidP="00217A36">
            <w:pPr>
              <w:spacing w:after="0" w:line="240" w:lineRule="auto"/>
              <w:ind w:right="-109"/>
              <w:rPr>
                <w:rFonts w:ascii="TH SarabunPSK" w:eastAsia="Calibri" w:hAnsi="TH SarabunPSK" w:cs="TH SarabunPSK"/>
                <w:spacing w:val="-6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ผู้บริหารและครู</w:t>
            </w:r>
            <w:r w:rsidRPr="00324E10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โรงเรียนในจังหวัดสระแก้ว  จำนวน </w:t>
            </w:r>
            <w:r w:rsidRPr="00324E10">
              <w:rPr>
                <w:rFonts w:ascii="TH SarabunPSK" w:eastAsia="Calibri" w:hAnsi="TH SarabunPSK" w:cs="TH SarabunPSK"/>
                <w:spacing w:val="-6"/>
                <w:sz w:val="28"/>
                <w:cs/>
              </w:rPr>
              <w:t>–</w:t>
            </w:r>
            <w:r w:rsidRPr="00324E10">
              <w:rPr>
                <w:rFonts w:ascii="TH SarabunPSK" w:eastAsia="Calibri" w:hAnsi="TH SarabunPSK" w:cs="TH SarabunPSK" w:hint="cs"/>
                <w:spacing w:val="-6"/>
                <w:sz w:val="28"/>
                <w:cs/>
              </w:rPr>
              <w:t xml:space="preserve"> คน</w:t>
            </w:r>
          </w:p>
        </w:tc>
      </w:tr>
      <w:tr w:rsidR="00217A36" w:rsidRPr="00324E10" w14:paraId="18418890" w14:textId="05116113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A85A21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3.5 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ร้อยละของนักเรียนโรงเรียนในท้องถิ่นที่ได้รับการพัฒนาจากมหาวิทยาลัยมีคะแนนผลการทดสอบทางการศึกษาระดับชาติขั้นพื้นฐาน 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(O-NET) 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แต่ละวิชาผ่านเกณฑ์คะแนนร้อยละ 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</w:rPr>
              <w:t xml:space="preserve">50 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ขึ้นไป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CD506E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996A935" w14:textId="470408AB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40</w:t>
            </w:r>
          </w:p>
          <w:p w14:paraId="23E654F6" w14:textId="77777777" w:rsidR="00217A36" w:rsidRPr="00324E10" w:rsidRDefault="00217A36" w:rsidP="00217A36">
            <w:pPr>
              <w:widowControl w:val="0"/>
              <w:tabs>
                <w:tab w:val="left" w:pos="285"/>
                <w:tab w:val="center" w:pos="357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A8F7854" w14:textId="1C1A83DD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0417593" w14:textId="2A485C66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3FCE0B4C" w14:textId="1D080C8E" w:rsidR="00217A36" w:rsidRPr="00324E10" w:rsidRDefault="00217A36" w:rsidP="00217A36">
            <w:pPr>
              <w:pStyle w:val="ListParagraph"/>
              <w:numPr>
                <w:ilvl w:val="0"/>
                <w:numId w:val="4"/>
              </w:num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05740B" w14:textId="6C221144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17A36" w:rsidRPr="00324E10" w14:paraId="5FE3F018" w14:textId="6F0A460B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8527951" w14:textId="1084C0AE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3.6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จำนวนโรงเรียนในท้องถิ่นที่มีการนำนวัตกรรมการจัดการเรียนรู้ของ โรงเรียนสาธิตไปใช้ประโยชน์</w:t>
            </w:r>
          </w:p>
          <w:p w14:paraId="4FE08FE7" w14:textId="74FD6FB3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B31D9D" w14:textId="2783E5FB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31516BC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2520C97E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5DE9DB1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05BF889" w14:textId="77777777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.......</w:t>
            </w:r>
          </w:p>
          <w:p w14:paraId="7A247F52" w14:textId="41212A2E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โรงเรียน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85494F8" w14:textId="1CBE24FF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17A36" w:rsidRPr="00324E10" w14:paraId="04098FCC" w14:textId="17EF9B20" w:rsidTr="00657A06">
        <w:tc>
          <w:tcPr>
            <w:tcW w:w="1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67EA841" w14:textId="65357814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324E10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</w:rPr>
              <w:t xml:space="preserve">4 </w:t>
            </w:r>
            <w:r w:rsidRPr="00324E10">
              <w:rPr>
                <w:rFonts w:ascii="TH SarabunPSK" w:eastAsia="Sarabun" w:hAnsi="TH SarabunPSK" w:cs="TH SarabunPSK"/>
                <w:b/>
                <w:bCs/>
                <w:spacing w:val="-6"/>
                <w:sz w:val="32"/>
                <w:szCs w:val="32"/>
                <w:cs/>
              </w:rPr>
              <w:t>บัณฑิตและผู้มีส่วนได้ส่วนเสียมีคุณธรรม ศีลธรรม จริยธรรม จิตสำนึกที่ดีต่อสังคมโดยรวมรักษามรดกทางวัฒนธรรมและเข้าใจในสังคมพหุวัฒนธรรม</w:t>
            </w:r>
          </w:p>
        </w:tc>
      </w:tr>
      <w:tr w:rsidR="00217A36" w:rsidRPr="00324E10" w14:paraId="103EA675" w14:textId="61762EDA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336258B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4.1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จำนวนผลงานอนุรักษ์ ส่งเสริม สืบสานและเผยแพร่</w:t>
            </w:r>
            <w:proofErr w:type="spellStart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ศิลป</w:t>
            </w:r>
            <w:proofErr w:type="spellEnd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วัฒนธรรมที่ได้รับการเผยแพร่ในระดับชาติหรือนานาชาติ </w:t>
            </w:r>
          </w:p>
          <w:p w14:paraId="2E2C4CDE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8B7476E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993E5D1" w14:textId="748DA31B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884F2A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15 </w:t>
            </w:r>
          </w:p>
          <w:p w14:paraId="79E45F29" w14:textId="7751D34C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ผลงาน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06BE1A" w14:textId="6A402E96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1</w:t>
            </w:r>
          </w:p>
          <w:p w14:paraId="75A7536A" w14:textId="7CB7CB5A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ผลงาน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0128B8" w14:textId="0C6E6AC4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>ผลงานอนุรักษ์ ส่งเสริม สืบสานและเผยแพร่</w:t>
            </w:r>
            <w:proofErr w:type="spellStart"/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>ศิลป</w:t>
            </w:r>
            <w:proofErr w:type="spellEnd"/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>วัฒนธรรมที่ได้รับการเผยแพร่ในระดับชาติหรือนานาชาติ</w:t>
            </w: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จำนวน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</w:rPr>
              <w:t xml:space="preserve"> 1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.ผลงาน</w:t>
            </w:r>
          </w:p>
          <w:tbl>
            <w:tblPr>
              <w:tblStyle w:val="TableGrid"/>
              <w:tblW w:w="10056" w:type="dxa"/>
              <w:tblBorders>
                <w:left w:val="none" w:sz="0" w:space="0" w:color="auto"/>
                <w:right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282"/>
              <w:gridCol w:w="2161"/>
              <w:gridCol w:w="2721"/>
              <w:gridCol w:w="1073"/>
              <w:gridCol w:w="2029"/>
              <w:gridCol w:w="1790"/>
            </w:tblGrid>
            <w:tr w:rsidR="00217A36" w:rsidRPr="00324E10" w14:paraId="172F93DB" w14:textId="77777777" w:rsidTr="00946542">
              <w:trPr>
                <w:trHeight w:val="539"/>
              </w:trPr>
              <w:tc>
                <w:tcPr>
                  <w:tcW w:w="282" w:type="dxa"/>
                </w:tcPr>
                <w:p w14:paraId="7183D968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ที่</w:t>
                  </w:r>
                </w:p>
              </w:tc>
              <w:tc>
                <w:tcPr>
                  <w:tcW w:w="2161" w:type="dxa"/>
                </w:tcPr>
                <w:p w14:paraId="6A385E52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ชื่อผลงาน</w:t>
                  </w:r>
                </w:p>
              </w:tc>
              <w:tc>
                <w:tcPr>
                  <w:tcW w:w="2721" w:type="dxa"/>
                </w:tcPr>
                <w:p w14:paraId="0F874D3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ชื่อเจ้าของผลงาน</w:t>
                  </w:r>
                </w:p>
              </w:tc>
              <w:tc>
                <w:tcPr>
                  <w:tcW w:w="1073" w:type="dxa"/>
                </w:tcPr>
                <w:p w14:paraId="54AA70F4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ระดับชาติ/นานาชาติ</w:t>
                  </w:r>
                </w:p>
              </w:tc>
              <w:tc>
                <w:tcPr>
                  <w:tcW w:w="2029" w:type="dxa"/>
                </w:tcPr>
                <w:p w14:paraId="29BC140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ว/ด/ป </w:t>
                  </w: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สถานที่เผยแพร่</w:t>
                  </w: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</w:rPr>
                    <w:t xml:space="preserve"> </w:t>
                  </w:r>
                </w:p>
              </w:tc>
              <w:tc>
                <w:tcPr>
                  <w:tcW w:w="1790" w:type="dxa"/>
                </w:tcPr>
                <w:p w14:paraId="2F597D7B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jc w:val="center"/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>ผู้จัดและผู้เข้าร่วม</w:t>
                  </w:r>
                  <w:r w:rsidRPr="00324E10">
                    <w:rPr>
                      <w:rFonts w:ascii="TH SarabunPSK" w:hAnsi="TH SarabunPSK" w:cs="TH SarabunPSK"/>
                      <w:b/>
                      <w:bCs/>
                      <w:i/>
                      <w:iCs/>
                      <w:sz w:val="24"/>
                      <w:szCs w:val="24"/>
                      <w:cs/>
                    </w:rPr>
                    <w:t xml:space="preserve"> </w:t>
                  </w:r>
                </w:p>
              </w:tc>
            </w:tr>
            <w:tr w:rsidR="00217A36" w:rsidRPr="00324E10" w14:paraId="4CAE3F1E" w14:textId="77777777" w:rsidTr="00946542">
              <w:trPr>
                <w:trHeight w:val="276"/>
              </w:trPr>
              <w:tc>
                <w:tcPr>
                  <w:tcW w:w="282" w:type="dxa"/>
                </w:tcPr>
                <w:p w14:paraId="1747E691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161" w:type="dxa"/>
                </w:tcPr>
                <w:p w14:paraId="3C651062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รางวัลรองชนะเลิศอันดับที่ 1 การประกวดมารยาทไทย</w:t>
                  </w:r>
                </w:p>
              </w:tc>
              <w:tc>
                <w:tcPr>
                  <w:tcW w:w="2721" w:type="dxa"/>
                </w:tcPr>
                <w:p w14:paraId="0C3252ED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1. นายชัยวัช มะลิไทย</w:t>
                  </w:r>
                </w:p>
                <w:p w14:paraId="01A400F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2. นายวีรภัทร ศักดิ์ไทยเจริญชัย</w:t>
                  </w:r>
                </w:p>
                <w:p w14:paraId="0BC6371D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3. นางสาว</w:t>
                  </w:r>
                  <w:proofErr w:type="spellStart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ศุ</w:t>
                  </w:r>
                  <w:proofErr w:type="spellEnd"/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ภาพิชญ์ ชาวปลายนา</w:t>
                  </w:r>
                </w:p>
                <w:p w14:paraId="4E3D012B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4. นางสาววิภาดา สร้างการนอก</w:t>
                  </w:r>
                </w:p>
                <w:p w14:paraId="1562A55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และ นายกิตติวุฒิ ไชยการ ผู้ฝึกซ้อม</w:t>
                  </w:r>
                </w:p>
              </w:tc>
              <w:tc>
                <w:tcPr>
                  <w:tcW w:w="1073" w:type="dxa"/>
                </w:tcPr>
                <w:p w14:paraId="046E3DDF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ระดับชาติ</w:t>
                  </w:r>
                </w:p>
              </w:tc>
              <w:tc>
                <w:tcPr>
                  <w:tcW w:w="2029" w:type="dxa"/>
                </w:tcPr>
                <w:p w14:paraId="14485521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30-31 มกราคม 2563</w:t>
                  </w:r>
                </w:p>
              </w:tc>
              <w:tc>
                <w:tcPr>
                  <w:tcW w:w="1790" w:type="dxa"/>
                </w:tcPr>
                <w:p w14:paraId="35F6808C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rPr>
                      <w:rFonts w:ascii="TH SarabunPSK" w:hAnsi="TH SarabunPSK" w:cs="TH SarabunPSK"/>
                      <w:i/>
                      <w:iCs/>
                      <w:sz w:val="24"/>
                      <w:szCs w:val="24"/>
                    </w:rPr>
                  </w:pPr>
                  <w:r w:rsidRPr="00324E10">
                    <w:rPr>
                      <w:rFonts w:ascii="TH SarabunPSK" w:hAnsi="TH SarabunPSK" w:cs="TH SarabunPSK" w:hint="cs"/>
                      <w:i/>
                      <w:iCs/>
                      <w:sz w:val="24"/>
                      <w:szCs w:val="24"/>
                      <w:cs/>
                    </w:rPr>
                    <w:t>มหาวิทยาลัยเทคโนโลยีราชมงคลสุวรรณภูมิ ศูนย์พระนครศรีอยุธยา หันตรา</w:t>
                  </w:r>
                </w:p>
              </w:tc>
            </w:tr>
          </w:tbl>
          <w:p w14:paraId="2F37F1A9" w14:textId="2890C7ED" w:rsidR="00217A36" w:rsidRPr="00324E10" w:rsidRDefault="00217A36" w:rsidP="00217A36">
            <w:pPr>
              <w:tabs>
                <w:tab w:val="left" w:pos="2895"/>
              </w:tabs>
              <w:spacing w:after="0" w:line="240" w:lineRule="auto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</w:tc>
      </w:tr>
      <w:tr w:rsidR="00217A36" w:rsidRPr="00324E10" w14:paraId="1562EC4E" w14:textId="58FAE18E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F04E12F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4.2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จำนวนเงินรายได้ที่เกิดจากการบริหารจัดการ</w:t>
            </w:r>
            <w:proofErr w:type="spellStart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ศิลป</w:t>
            </w:r>
            <w:proofErr w:type="spellEnd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วัฒนธรรมที่นำไปต่อยอดสู่ เศรษฐกิจสร้างสรรค์</w:t>
            </w:r>
          </w:p>
          <w:p w14:paraId="4598A931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C9FA8B3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417A415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79FE9749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6FECDAC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8250697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F7AB727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51D14D60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65923F9A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369EEE15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A206E21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92D9AF1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59DD6D0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0EA7BBB2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  <w:p w14:paraId="15D9468C" w14:textId="11BCAF8F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74178A" w14:textId="43B4EFCF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ล้านบาท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7EC5F90" w14:textId="0B97EAAE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3FB7E931" w14:textId="22746FA9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right="-108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บาท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3A21C" w14:textId="18CC1962" w:rsidR="00217A36" w:rsidRPr="00324E10" w:rsidRDefault="00217A36" w:rsidP="00217A36">
            <w:pPr>
              <w:tabs>
                <w:tab w:val="left" w:pos="63"/>
              </w:tabs>
              <w:spacing w:after="0" w:line="240" w:lineRule="auto"/>
              <w:ind w:right="-108"/>
              <w:contextualSpacing/>
              <w:rPr>
                <w:rFonts w:ascii="TH SarabunPSK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/>
                <w:sz w:val="28"/>
                <w:cs/>
              </w:rPr>
              <w:t>เงินรายได้ที่เกิดจากการบริหารจัดการ</w:t>
            </w:r>
            <w:proofErr w:type="spellStart"/>
            <w:r w:rsidRPr="00324E10">
              <w:rPr>
                <w:rFonts w:ascii="TH SarabunPSK" w:hAnsi="TH SarabunPSK" w:cs="TH SarabunPSK"/>
                <w:sz w:val="28"/>
                <w:cs/>
              </w:rPr>
              <w:t>ศิลป</w:t>
            </w:r>
            <w:proofErr w:type="spellEnd"/>
            <w:r w:rsidRPr="00324E10">
              <w:rPr>
                <w:rFonts w:ascii="TH SarabunPSK" w:hAnsi="TH SarabunPSK" w:cs="TH SarabunPSK"/>
                <w:sz w:val="28"/>
                <w:cs/>
              </w:rPr>
              <w:t>วัฒนธรรมที่นำไปต่อยอดสู่เศรษฐกิจสร้างสรรค์</w:t>
            </w:r>
            <w:r w:rsidRPr="00324E10">
              <w:rPr>
                <w:rFonts w:ascii="TH SarabunPSK" w:hAnsi="TH SarabunPSK" w:cs="TH SarabunPSK" w:hint="cs"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จำนวน</w:t>
            </w:r>
            <w:r w:rsidRPr="00324E10">
              <w:rPr>
                <w:rFonts w:ascii="TH SarabunPSK" w:hAnsi="TH SarabunPSK" w:cs="TH SarabunPSK" w:hint="cs"/>
                <w:sz w:val="28"/>
                <w:cs/>
              </w:rPr>
              <w:t xml:space="preserve"> -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 xml:space="preserve">บาท </w:t>
            </w:r>
          </w:p>
          <w:p w14:paraId="28DD99CB" w14:textId="77777777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</w:p>
          <w:p w14:paraId="0D79D166" w14:textId="50C17620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 w:right="-108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217A36" w:rsidRPr="00324E10" w14:paraId="0DABCCE1" w14:textId="7C61032E" w:rsidTr="00657A06">
        <w:tc>
          <w:tcPr>
            <w:tcW w:w="1443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23E242" w14:textId="6EF466D0" w:rsidR="00217A36" w:rsidRPr="00324E10" w:rsidRDefault="00217A36" w:rsidP="00217A36">
            <w:pPr>
              <w:widowControl w:val="0"/>
              <w:spacing w:after="0" w:line="240" w:lineRule="auto"/>
              <w:ind w:left="72"/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</w:pP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lastRenderedPageBreak/>
              <w:t xml:space="preserve">เป้าประสงค์ที่ </w:t>
            </w: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</w:rPr>
              <w:t xml:space="preserve">5 </w:t>
            </w:r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มหาวิทยาลัยมีคุณภาพ มาตรฐาน โปร่งใส และธรรมา</w:t>
            </w:r>
            <w:proofErr w:type="spellStart"/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ภิ</w:t>
            </w:r>
            <w:proofErr w:type="spellEnd"/>
            <w:r w:rsidRPr="00324E10">
              <w:rPr>
                <w:rFonts w:ascii="TH SarabunPSK" w:eastAsia="Sarabun" w:hAnsi="TH SarabunPSK" w:cs="TH SarabunPSK"/>
                <w:b/>
                <w:bCs/>
                <w:sz w:val="32"/>
                <w:szCs w:val="32"/>
                <w:cs/>
              </w:rPr>
              <w:t>บาลตอบสนองต่อความต้องการประเทศ และเป็นที่ยอมรับต่อประชาชน</w:t>
            </w:r>
          </w:p>
        </w:tc>
      </w:tr>
      <w:tr w:rsidR="00217A36" w:rsidRPr="00324E10" w14:paraId="187420EE" w14:textId="67652B9E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85BBD75" w14:textId="28FAB479" w:rsidR="00217A36" w:rsidRPr="00324E10" w:rsidRDefault="00217A36" w:rsidP="00217A3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ร้อยละของอาจารย์ประจำสถาบันที่มีคุณวุฒิปริญญาเอก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1ECE0D2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2800427" w14:textId="47B4E61E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35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42C0D0E" w14:textId="4F702D50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27.58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C0B9B0E" w14:textId="3AA30547" w:rsidR="00217A36" w:rsidRPr="00324E10" w:rsidRDefault="00217A36" w:rsidP="00217A36">
            <w:pPr>
              <w:spacing w:after="0" w:line="240" w:lineRule="auto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คณะสาธารณสุขศาสตร์ 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ภัฏว</w:t>
            </w:r>
            <w:proofErr w:type="spellEnd"/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ไลยอลงกรณ์ ในพระบรมราชูปถัมภ์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มีจำนวนอาจารย์ประจำทั้งหมด (นับรวมที่ลาศึกษาต่อ) จำนวน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29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8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คน  เมื่อคำนวณตามสูตร พบว่าค่าร้อยละของอาจารย์ประจำที่มีคุณวุฒิปริญญาเอก เท่ากับร้อยละ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27.58</w:t>
            </w:r>
          </w:p>
          <w:p w14:paraId="14486332" w14:textId="77777777" w:rsidR="00217A36" w:rsidRPr="00324E10" w:rsidRDefault="00217A36" w:rsidP="00217A36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รองศาสตราจารย์ ดร.</w:t>
            </w:r>
            <w:proofErr w:type="spellStart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ภูษิ</w:t>
            </w:r>
            <w:proofErr w:type="spellEnd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ตา  อินทรประสงค์</w:t>
            </w:r>
            <w:r w:rsidRPr="00324E10">
              <w:rPr>
                <w:rFonts w:ascii="TH SarabunPSK" w:eastAsia="CordiaNew-Bold" w:hAnsi="TH SarabunPSK" w:cs="TH SarabunPSK"/>
                <w:i/>
                <w:iCs/>
                <w:sz w:val="28"/>
              </w:rPr>
              <w:tab/>
            </w:r>
          </w:p>
          <w:p w14:paraId="3812396D" w14:textId="77777777" w:rsidR="00217A36" w:rsidRPr="00324E10" w:rsidRDefault="00217A36" w:rsidP="00217A36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รองศาสตราจารย์ ดร.สมชาย  ดุรงค์เดช</w:t>
            </w:r>
            <w:r w:rsidRPr="00324E10">
              <w:rPr>
                <w:rFonts w:ascii="TH SarabunPSK" w:eastAsia="CordiaNew-Bold" w:hAnsi="TH SarabunPSK" w:cs="TH SarabunPSK"/>
                <w:i/>
                <w:iCs/>
                <w:sz w:val="28"/>
              </w:rPr>
              <w:tab/>
            </w:r>
          </w:p>
          <w:p w14:paraId="2E31D048" w14:textId="77777777" w:rsidR="00217A36" w:rsidRPr="00324E10" w:rsidRDefault="00217A36" w:rsidP="00217A36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ผู้ช่วยศาสตราจารย์ ดร.นพกร  จงวิศาล</w:t>
            </w: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ab/>
            </w:r>
          </w:p>
          <w:p w14:paraId="48103126" w14:textId="77777777" w:rsidR="00217A36" w:rsidRPr="00324E10" w:rsidRDefault="00217A36" w:rsidP="00217A36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ผู้ช่วยศาสตราจารย์ ดร.ทัศพร  ชูศักดิ์</w:t>
            </w: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ab/>
            </w:r>
          </w:p>
          <w:p w14:paraId="303A5439" w14:textId="77777777" w:rsidR="00217A36" w:rsidRPr="00324E10" w:rsidRDefault="00217A36" w:rsidP="00217A36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ผู้ช่วยศาสตราจารย์ ดร.อภิชัย  คุณีพง</w:t>
            </w:r>
            <w:proofErr w:type="spellStart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ษ์</w:t>
            </w:r>
            <w:proofErr w:type="spellEnd"/>
          </w:p>
          <w:p w14:paraId="6F00AD2B" w14:textId="77777777" w:rsidR="00217A36" w:rsidRPr="00324E10" w:rsidRDefault="00217A36" w:rsidP="00217A36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ผู้ช่วยศาสตราจารย์ ดร.อรอนงค์ บุรีเลิศ</w:t>
            </w:r>
          </w:p>
          <w:p w14:paraId="5B95A293" w14:textId="77777777" w:rsidR="00217A36" w:rsidRPr="00324E10" w:rsidRDefault="00217A36" w:rsidP="00217A36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  <w:t xml:space="preserve">อาจารย์ ดร.รัฐพล </w:t>
            </w:r>
            <w:proofErr w:type="spellStart"/>
            <w:r w:rsidRPr="00324E10"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  <w:t>ศิลป</w:t>
            </w:r>
            <w:proofErr w:type="spellEnd"/>
            <w:r w:rsidRPr="00324E10"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  <w:t>รัศมี</w:t>
            </w:r>
          </w:p>
          <w:p w14:paraId="58FDB776" w14:textId="5A445AEA" w:rsidR="00217A36" w:rsidRPr="00324E10" w:rsidRDefault="00217A36" w:rsidP="00217A36">
            <w:pPr>
              <w:pStyle w:val="ListParagraph"/>
              <w:numPr>
                <w:ilvl w:val="0"/>
                <w:numId w:val="5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อ</w:t>
            </w:r>
            <w:r w:rsidR="00F03086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 xml:space="preserve">าจารย์ </w:t>
            </w: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ดร.น</w:t>
            </w:r>
            <w:proofErr w:type="spellStart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ภั</w:t>
            </w:r>
            <w:proofErr w:type="spellEnd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สร</w:t>
            </w:r>
            <w:proofErr w:type="spellStart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ัญ</w:t>
            </w:r>
            <w:proofErr w:type="spellEnd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ชน์  ฤกษ์เรืองฤทธิ์</w:t>
            </w:r>
          </w:p>
        </w:tc>
      </w:tr>
      <w:tr w:rsidR="00217A36" w:rsidRPr="00324E10" w14:paraId="7A887E7E" w14:textId="5B55B882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F78C8F7" w14:textId="1C841CA4" w:rsidR="00217A36" w:rsidRPr="00324E10" w:rsidRDefault="00217A36" w:rsidP="00217A3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ร้อยละของอาจารย์ที่สำเร็จการศึกษาจากต่างประเทศต่ออาจารย์ทั้งหมดที่สำเร็จ การศึกษาในระดับปริญญาเอกที่ได้รับการรับรองคุณวุฒิจาก ก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.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พ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.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F7792E9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07C28CB1" w14:textId="77799C8C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D9C1793" w14:textId="40D5FD9D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28.57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27A443D" w14:textId="77777777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คณะสาธารณสุขศาสตร์ 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ภัฏว</w:t>
            </w:r>
            <w:proofErr w:type="spellEnd"/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ไลยอลงกรณ์ ในพระบรมราชูปถัมภ์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มีจำนวนอาจารย์ประจำทั้งหมด (นับรวมที่ลาศึกษาต่อ) จำนวน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29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คน มีคณาจารย์ประจำที่มีคุณวุฒิปริญญาเอก จำนวน 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7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  คน  มีจำนวนอาจารย์ที่สำเร็จการศึกษาจากต่างประเทศ จำนวน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2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คน เมื่อคำนวณตามสูตร พบว่าค่าร้อยละของ  อาจารย์ทั้งหมดที่สำเร็จการศึกษาในระดับปริญญาเอกที่ได้รับการรับรองคุณวุฒิจาก ก.พ. ต่อจำนวนอาจารย์ที่สำเร็จการศึกษาจากต่างประเทศเท่ากับ   ร้อยละ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>28.57</w:t>
            </w:r>
          </w:p>
          <w:p w14:paraId="77989BAB" w14:textId="77777777" w:rsidR="00217A36" w:rsidRPr="00324E10" w:rsidRDefault="00217A36" w:rsidP="00217A36">
            <w:pPr>
              <w:pStyle w:val="ListParagraph"/>
              <w:numPr>
                <w:ilvl w:val="0"/>
                <w:numId w:val="6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รองศาสตราจารย์ ดร.สมชาย  ดุรงค์เดช</w:t>
            </w:r>
            <w:r w:rsidRPr="00324E10">
              <w:rPr>
                <w:rFonts w:ascii="TH SarabunPSK" w:eastAsia="CordiaNew-Bold" w:hAnsi="TH SarabunPSK" w:cs="TH SarabunPSK"/>
                <w:i/>
                <w:iCs/>
                <w:sz w:val="28"/>
              </w:rPr>
              <w:tab/>
            </w:r>
          </w:p>
          <w:p w14:paraId="3498E236" w14:textId="77777777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2. ผู้ช่วยศาสตราจารย์ ดร.นพกร  จงวิศาล</w:t>
            </w:r>
          </w:p>
          <w:p w14:paraId="784141DC" w14:textId="6040012F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</w:tc>
      </w:tr>
      <w:tr w:rsidR="00217A36" w:rsidRPr="00324E10" w14:paraId="6501C58E" w14:textId="099496B9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C7A84C9" w14:textId="515B8851" w:rsidR="00217A36" w:rsidRPr="00324E10" w:rsidRDefault="00217A36" w:rsidP="00217A3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5.3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ร้อยละอาจารย์ประจำสถาบันที่ดำรงตำแหน่งทางวิชาการ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9859C03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344D8C7" w14:textId="794BBC59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60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33D2842" w14:textId="0B164130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85.71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2DC5E4" w14:textId="3B12F244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คณะสาธารณสุขศาสตร์ 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ภัฏว</w:t>
            </w:r>
            <w:proofErr w:type="spellEnd"/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ไลยอลงกรณ์ ในพระบรมราชูปถัมภ์ มีจำนวนอาจารย์ประจำทั้งหมด (นับรวมที่ลาศึกษาต่อ)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ที่มีคุณสมบัติตามเกณฑ์ขอตำแหน่งวิชาการ ที่ </w:t>
            </w:r>
            <w:proofErr w:type="spellStart"/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>ก.พ.อ</w:t>
            </w:r>
            <w:proofErr w:type="spellEnd"/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. กำหนด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จำนวน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</w:rPr>
              <w:t xml:space="preserve">7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คน มีจำนวนอาจารย์ประจำที่ดำรงตำแหน่งทางวิชาการจำนวน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7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คน  เมื่อคำนวณตามสูตรพบว่าค่าร้อยละของอาจารย์ประจำที่ดำรงตำแหน่งทางวิชาการ เท่ากับร้อยละ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>85.71</w:t>
            </w:r>
          </w:p>
          <w:p w14:paraId="250D7500" w14:textId="77777777" w:rsidR="00217A36" w:rsidRPr="00324E10" w:rsidRDefault="00217A36" w:rsidP="00217A36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รองศาสตราจารย์ ดร.</w:t>
            </w:r>
            <w:proofErr w:type="spellStart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ภูษิ</w:t>
            </w:r>
            <w:proofErr w:type="spellEnd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ตา  อินทรประสงค์</w:t>
            </w:r>
            <w:r w:rsidRPr="00324E10">
              <w:rPr>
                <w:rFonts w:ascii="TH SarabunPSK" w:eastAsia="CordiaNew-Bold" w:hAnsi="TH SarabunPSK" w:cs="TH SarabunPSK"/>
                <w:i/>
                <w:iCs/>
                <w:sz w:val="28"/>
              </w:rPr>
              <w:tab/>
            </w:r>
          </w:p>
          <w:p w14:paraId="104E4B2F" w14:textId="77777777" w:rsidR="00217A36" w:rsidRPr="00324E10" w:rsidRDefault="00217A36" w:rsidP="00217A36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รองศาสตราจารย์ ดร.สมชาย  ดุรงค์เดช</w:t>
            </w:r>
            <w:r w:rsidRPr="00324E10">
              <w:rPr>
                <w:rFonts w:ascii="TH SarabunPSK" w:eastAsia="CordiaNew-Bold" w:hAnsi="TH SarabunPSK" w:cs="TH SarabunPSK"/>
                <w:i/>
                <w:iCs/>
                <w:sz w:val="28"/>
              </w:rPr>
              <w:tab/>
            </w:r>
          </w:p>
          <w:p w14:paraId="26A6F6CF" w14:textId="77777777" w:rsidR="00217A36" w:rsidRPr="00324E10" w:rsidRDefault="00217A36" w:rsidP="00217A36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ผู้ช่วยศาสตราจารย์ ดร.นพกร  จงวิศาล</w:t>
            </w: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ab/>
            </w:r>
          </w:p>
          <w:p w14:paraId="6E572788" w14:textId="77777777" w:rsidR="00217A36" w:rsidRPr="00324E10" w:rsidRDefault="00217A36" w:rsidP="00217A36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ผู้ช่วยศาสตราจารย์ ดร.ทัศพร  ชูศักดิ์</w:t>
            </w: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ab/>
            </w:r>
          </w:p>
          <w:p w14:paraId="20947F6C" w14:textId="77777777" w:rsidR="00217A36" w:rsidRPr="00324E10" w:rsidRDefault="00217A36" w:rsidP="00217A36">
            <w:pPr>
              <w:pStyle w:val="ListParagraph"/>
              <w:numPr>
                <w:ilvl w:val="0"/>
                <w:numId w:val="7"/>
              </w:numPr>
              <w:tabs>
                <w:tab w:val="left" w:pos="351"/>
                <w:tab w:val="left" w:pos="4099"/>
              </w:tabs>
              <w:autoSpaceDE w:val="0"/>
              <w:autoSpaceDN w:val="0"/>
              <w:adjustRightInd w:val="0"/>
              <w:spacing w:after="0" w:line="240" w:lineRule="auto"/>
              <w:rPr>
                <w:rFonts w:ascii="TH SarabunPSK" w:eastAsia="CordiaNew-Bold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ผู้ช่วยศาสตราจารย์ ดร.อภิชัย  คุณีพง</w:t>
            </w:r>
            <w:proofErr w:type="spellStart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ษ์</w:t>
            </w:r>
            <w:proofErr w:type="spellEnd"/>
          </w:p>
          <w:p w14:paraId="2D187236" w14:textId="77777777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lastRenderedPageBreak/>
              <w:t>6. ผู้ช่วยศาสตราจารย์ ดร.อรอนงค์ บุ</w:t>
            </w:r>
            <w:r w:rsidRPr="00324E10">
              <w:rPr>
                <w:rFonts w:ascii="TH SarabunPSK" w:eastAsia="CordiaNew-Bold" w:hAnsi="TH SarabunPSK" w:cs="TH SarabunPSK"/>
                <w:i/>
                <w:iCs/>
                <w:sz w:val="28"/>
                <w:cs/>
              </w:rPr>
              <w:t>รีเลิศ</w:t>
            </w:r>
          </w:p>
          <w:p w14:paraId="2C3E16E9" w14:textId="616F7160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 xml:space="preserve">7. </w:t>
            </w:r>
            <w:proofErr w:type="gramStart"/>
            <w:r w:rsidRPr="00324E10">
              <w:rPr>
                <w:rFonts w:ascii="TH SarabunPSK" w:eastAsia="CordiaNew-Bold" w:hAnsi="TH SarabunPSK" w:cs="TH SarabunPSK" w:hint="cs"/>
                <w:i/>
                <w:iCs/>
                <w:sz w:val="28"/>
                <w:cs/>
              </w:rPr>
              <w:t>ผู้ช่วยศาสตราจารย์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อารี</w:t>
            </w:r>
            <w:proofErr w:type="spellStart"/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ย์</w:t>
            </w:r>
            <w:proofErr w:type="spellEnd"/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 สงวนชื่อ</w:t>
            </w:r>
            <w:proofErr w:type="gramEnd"/>
          </w:p>
        </w:tc>
      </w:tr>
      <w:tr w:rsidR="00217A36" w:rsidRPr="00324E10" w14:paraId="7BEB3B00" w14:textId="1A96CC22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E6C6E31" w14:textId="77777777" w:rsidR="00217A36" w:rsidRPr="00324E10" w:rsidRDefault="00217A36" w:rsidP="00217A3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5.4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จำนวนอาจารย์ที่ได้รับการรับรอง มาตรฐานอาจารย์มืออาชีพจาก สกอ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.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หรือสถาบันรับรองมาตรฐานวิชาชีพ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00952F4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10 </w:t>
            </w:r>
          </w:p>
          <w:p w14:paraId="20CC42B1" w14:textId="45BF1EB1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221C26F" w14:textId="4ACFF5A1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- </w:t>
            </w:r>
          </w:p>
          <w:p w14:paraId="40382BA3" w14:textId="56987733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C0D638" w14:textId="05AFACF9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 xml:space="preserve">จำนวนอาจารย์ที่ได้รับการรับรองมาตรฐานอาจารย์มืออาชีพจากสถาบันรับรองมาตรฐานวิชาชีพ จำนวน  </w:t>
            </w:r>
            <w:r w:rsidRPr="00324E10">
              <w:rPr>
                <w:rFonts w:ascii="TH SarabunPSK" w:eastAsia="Calibri" w:hAnsi="TH SarabunPSK" w:cs="TH SarabunPSK"/>
                <w:sz w:val="28"/>
              </w:rPr>
              <w:t>-</w:t>
            </w: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 xml:space="preserve"> คน  โดยได้รับรองมาตรฐานวิชาชีพ</w:t>
            </w:r>
            <w:r w:rsidRPr="00324E10">
              <w:rPr>
                <w:rFonts w:ascii="TH SarabunPSK" w:eastAsia="Calibri" w:hAnsi="TH SarabunPSK" w:cs="TH SarabunPSK" w:hint="cs"/>
                <w:sz w:val="28"/>
                <w:cs/>
              </w:rPr>
              <w:t>แยกตาม</w:t>
            </w: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สถาบันรับรองมาตรฐานวิชาชีพ</w:t>
            </w:r>
            <w:r w:rsidRPr="00324E10">
              <w:rPr>
                <w:rFonts w:ascii="TH SarabunPSK" w:eastAsia="Calibri" w:hAnsi="TH SarabunPSK" w:cs="TH SarabunPSK" w:hint="cs"/>
                <w:sz w:val="28"/>
                <w:cs/>
              </w:rPr>
              <w:t xml:space="preserve"> </w:t>
            </w:r>
            <w:r w:rsidRPr="00324E10">
              <w:rPr>
                <w:rFonts w:ascii="TH SarabunPSK" w:eastAsia="Calibri" w:hAnsi="TH SarabunPSK" w:cs="TH SarabunPSK"/>
                <w:sz w:val="28"/>
                <w:cs/>
              </w:rPr>
              <w:t>ดังนี้</w:t>
            </w:r>
          </w:p>
          <w:tbl>
            <w:tblPr>
              <w:tblStyle w:val="TableGrid"/>
              <w:tblW w:w="8379" w:type="dxa"/>
              <w:tblLayout w:type="fixed"/>
              <w:tblLook w:val="04A0" w:firstRow="1" w:lastRow="0" w:firstColumn="1" w:lastColumn="0" w:noHBand="0" w:noVBand="1"/>
            </w:tblPr>
            <w:tblGrid>
              <w:gridCol w:w="281"/>
              <w:gridCol w:w="3699"/>
              <w:gridCol w:w="2378"/>
              <w:gridCol w:w="2021"/>
            </w:tblGrid>
            <w:tr w:rsidR="00217A36" w:rsidRPr="00324E10" w14:paraId="28AE4F94" w14:textId="77777777" w:rsidTr="00E90004">
              <w:trPr>
                <w:trHeight w:val="184"/>
              </w:trPr>
              <w:tc>
                <w:tcPr>
                  <w:tcW w:w="281" w:type="dxa"/>
                </w:tcPr>
                <w:p w14:paraId="7D9C60C9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ที่</w:t>
                  </w:r>
                </w:p>
              </w:tc>
              <w:tc>
                <w:tcPr>
                  <w:tcW w:w="3699" w:type="dxa"/>
                </w:tcPr>
                <w:p w14:paraId="7339E91D" w14:textId="6EFE3B85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ชื่อ-นามสกุล</w:t>
                  </w:r>
                </w:p>
              </w:tc>
              <w:tc>
                <w:tcPr>
                  <w:tcW w:w="2378" w:type="dxa"/>
                </w:tcPr>
                <w:p w14:paraId="152DFFF6" w14:textId="10F04B6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</w:t>
                  </w:r>
                  <w:r w:rsidRPr="00324E10"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  <w:cs/>
                    </w:rPr>
                    <w:t>การรับรองมาตรฐาน</w:t>
                  </w:r>
                </w:p>
              </w:tc>
              <w:tc>
                <w:tcPr>
                  <w:tcW w:w="2021" w:type="dxa"/>
                </w:tcPr>
                <w:p w14:paraId="2EEBD745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jc w:val="center"/>
                    <w:rPr>
                      <w:rFonts w:ascii="TH SarabunPSK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ชื่อหน่วยงาน</w:t>
                  </w:r>
                </w:p>
              </w:tc>
            </w:tr>
            <w:tr w:rsidR="00217A36" w:rsidRPr="00324E10" w14:paraId="2105B98C" w14:textId="77777777" w:rsidTr="00E90004">
              <w:trPr>
                <w:trHeight w:val="77"/>
              </w:trPr>
              <w:tc>
                <w:tcPr>
                  <w:tcW w:w="281" w:type="dxa"/>
                </w:tcPr>
                <w:p w14:paraId="422FAE9E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 w:rsidRPr="00324E10">
                    <w:rPr>
                      <w:rFonts w:ascii="TH SarabunPSK" w:hAnsi="TH SarabunPSK" w:cs="TH SarabunPSK"/>
                      <w:sz w:val="28"/>
                      <w:szCs w:val="28"/>
                    </w:rPr>
                    <w:t>1</w:t>
                  </w:r>
                </w:p>
              </w:tc>
              <w:tc>
                <w:tcPr>
                  <w:tcW w:w="3699" w:type="dxa"/>
                </w:tcPr>
                <w:p w14:paraId="3A4AB2AC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378" w:type="dxa"/>
                </w:tcPr>
                <w:p w14:paraId="5EB55111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14:paraId="61B96933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17A36" w:rsidRPr="00324E10" w14:paraId="153CDA6D" w14:textId="77777777" w:rsidTr="00E90004">
              <w:trPr>
                <w:trHeight w:val="302"/>
              </w:trPr>
              <w:tc>
                <w:tcPr>
                  <w:tcW w:w="281" w:type="dxa"/>
                </w:tcPr>
                <w:p w14:paraId="73ABF889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</w:pPr>
                  <w:r w:rsidRPr="00324E10">
                    <w:rPr>
                      <w:rFonts w:ascii="TH SarabunPSK" w:hAnsi="TH SarabunPSK" w:cs="TH SarabunPSK"/>
                      <w:sz w:val="28"/>
                      <w:szCs w:val="28"/>
                    </w:rPr>
                    <w:t>2</w:t>
                  </w:r>
                </w:p>
              </w:tc>
              <w:tc>
                <w:tcPr>
                  <w:tcW w:w="3699" w:type="dxa"/>
                </w:tcPr>
                <w:p w14:paraId="276AA751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378" w:type="dxa"/>
                </w:tcPr>
                <w:p w14:paraId="41A19888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2021" w:type="dxa"/>
                </w:tcPr>
                <w:p w14:paraId="1FF5013A" w14:textId="77777777" w:rsidR="00217A36" w:rsidRPr="00324E10" w:rsidRDefault="00217A36" w:rsidP="00217A36">
                  <w:pPr>
                    <w:widowControl w:val="0"/>
                    <w:tabs>
                      <w:tab w:val="left" w:pos="64"/>
                    </w:tabs>
                    <w:ind w:right="-108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</w:p>
              </w:tc>
            </w:tr>
          </w:tbl>
          <w:p w14:paraId="180B132C" w14:textId="7DF5519F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217A36" w:rsidRPr="00324E10" w14:paraId="7A05E319" w14:textId="7D3EF7D4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A435BCD" w14:textId="77777777" w:rsidR="00217A36" w:rsidRPr="00324E10" w:rsidRDefault="00217A36" w:rsidP="00217A36">
            <w:pPr>
              <w:widowControl w:val="0"/>
              <w:tabs>
                <w:tab w:val="left" w:pos="313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5.5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ร้อยละของบุคลากรสายสนับสนุนที่เข้าสู่ ตำแหน่งที่สูงขึ้นจากผู้ที่มีคุณสมบัติเข้าเกณฑ์ การประเมิน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7C9EE72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525710F" w14:textId="10C02EA3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6111A61" w14:textId="0EEBCE57" w:rsidR="00217A36" w:rsidRPr="00324E10" w:rsidRDefault="00217A36" w:rsidP="00217A36">
            <w:pPr>
              <w:widowControl w:val="0"/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0.00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86F1F06" w14:textId="07579BED" w:rsidR="00217A36" w:rsidRPr="00324E10" w:rsidRDefault="00217A36" w:rsidP="00217A36">
            <w:pPr>
              <w:widowControl w:val="0"/>
              <w:tabs>
                <w:tab w:val="left" w:pos="44"/>
                <w:tab w:val="left" w:pos="2145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คณะสาธารณสุขศาสตร์ 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มหาวิทยาลัยราช</w:t>
            </w:r>
            <w:proofErr w:type="spellStart"/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ภัฏว</w:t>
            </w:r>
            <w:proofErr w:type="spellEnd"/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ไลยอลงกรณ์ ในพระบรมราชูปถัมภ์ มีจำนวน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บุคลากรสายสนับสนุน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ทั้งหมด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>ที่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เข้าสู่ตำแหน่งที่สูงขึ้นจากผู้ที่มีคุณสมบัติเข้าเกณฑ์ การประเมิน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จำนวน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 0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 คน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มีจำนวน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บุคลากรสายสนับสนุน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จำนวน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8 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คน  เมื่อคำนวณตามสูตรพบว่า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 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>ค่าร้อยละของ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บุคลากรสายสนับสนุน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>ที่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เข้าสู่ตำแหน่งที่สูงขึ้น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pacing w:val="-4"/>
                <w:sz w:val="28"/>
                <w:cs/>
              </w:rPr>
              <w:t xml:space="preserve"> 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  <w:cs/>
              </w:rPr>
              <w:t xml:space="preserve">เท่ากับร้อยละ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pacing w:val="-4"/>
                <w:sz w:val="28"/>
              </w:rPr>
              <w:t>0.00</w:t>
            </w:r>
          </w:p>
        </w:tc>
      </w:tr>
      <w:tr w:rsidR="00217A36" w:rsidRPr="00324E10" w14:paraId="7DED65BC" w14:textId="39078126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EE61F95" w14:textId="5ED35674" w:rsidR="00217A36" w:rsidRPr="00324E10" w:rsidRDefault="00217A36" w:rsidP="00217A36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5.6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ร้อยละของบุคลากรและผู้นำที่ได้รับการพัฒนาและผ่านผลการประเมินหลักสูตร ตามเกณฑ์ที่กำหนด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70EEA30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6D566760" w14:textId="58CD4CFA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80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BC849B2" w14:textId="77777777" w:rsidR="00217A36" w:rsidRPr="00324E10" w:rsidRDefault="00217A36" w:rsidP="00217A36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39B353B" w14:textId="1B1CD29B" w:rsidR="00217A36" w:rsidRPr="00324E10" w:rsidRDefault="00217A36" w:rsidP="00217A36">
            <w:pPr>
              <w:spacing w:after="0" w:line="240" w:lineRule="auto"/>
              <w:ind w:left="-21"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320967" w14:textId="3F4D27DE" w:rsidR="00217A36" w:rsidRPr="00324E10" w:rsidRDefault="00217A36" w:rsidP="00217A36">
            <w:pPr>
              <w:widowControl w:val="0"/>
              <w:spacing w:after="0" w:line="240" w:lineRule="auto"/>
              <w:jc w:val="thaiDistribute"/>
              <w:rPr>
                <w:rFonts w:ascii="TH SarabunPSK" w:eastAsia="TH SarabunPSK" w:hAnsi="TH SarabunPSK" w:cs="TH SarabunPSK"/>
                <w:sz w:val="28"/>
                <w:cs/>
              </w:rPr>
            </w:pPr>
            <w:r w:rsidRPr="00324E10">
              <w:rPr>
                <w:rFonts w:ascii="TH SarabunPSK" w:eastAsia="TH SarabunPSK" w:hAnsi="TH SarabunPSK" w:cs="TH SarabunPSK" w:hint="cs"/>
                <w:sz w:val="28"/>
                <w:cs/>
              </w:rPr>
              <w:t>-</w:t>
            </w:r>
          </w:p>
          <w:p w14:paraId="26C8BC52" w14:textId="2E57E50D" w:rsidR="00217A36" w:rsidRPr="00324E10" w:rsidRDefault="00217A36" w:rsidP="00217A36">
            <w:pPr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</w:rPr>
            </w:pPr>
          </w:p>
        </w:tc>
      </w:tr>
      <w:tr w:rsidR="00217A36" w:rsidRPr="00324E10" w14:paraId="4553FF37" w14:textId="3F43EF08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764D63C" w14:textId="77777777" w:rsidR="00217A36" w:rsidRPr="00324E10" w:rsidRDefault="00217A36" w:rsidP="00217A36">
            <w:pPr>
              <w:widowControl w:val="0"/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5.7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ค่าเฉลี่ยความพึงพอใจของการบริหารงานด้านบุคคล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127B75DF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pacing w:val="-6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pacing w:val="-6"/>
                <w:sz w:val="28"/>
                <w:cs/>
              </w:rPr>
              <w:t xml:space="preserve">มากกว่า </w:t>
            </w:r>
            <w:r w:rsidRPr="00324E10">
              <w:rPr>
                <w:rFonts w:ascii="TH SarabunPSK" w:eastAsia="Sarabun" w:hAnsi="TH SarabunPSK" w:cs="TH SarabunPSK"/>
                <w:spacing w:val="-6"/>
                <w:sz w:val="28"/>
              </w:rPr>
              <w:t>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32E31A8" w14:textId="77777777" w:rsidR="00C96138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อยู่ระหว่างดำเนิน</w:t>
            </w:r>
          </w:p>
          <w:p w14:paraId="15850B82" w14:textId="0198EFA5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การ</w:t>
            </w:r>
          </w:p>
          <w:p w14:paraId="2C173845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11D671D5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5E67AE2E" w14:textId="05907060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CA5040C" w14:textId="37BF07F3" w:rsidR="00C96138" w:rsidRDefault="00C96138" w:rsidP="00217A36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 w:hint="cs"/>
                <w:spacing w:val="-6"/>
                <w:sz w:val="28"/>
              </w:rPr>
            </w:pP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>อยู่ระหว่างดำเนินการรวบรวมแบบสอบถามและวิเคราะห์มูล</w:t>
            </w:r>
          </w:p>
          <w:p w14:paraId="63E9C49C" w14:textId="1E72293E" w:rsidR="00217A36" w:rsidRPr="00324E10" w:rsidRDefault="00217A36" w:rsidP="00217A36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spacing w:val="-6"/>
                <w:sz w:val="28"/>
              </w:rPr>
            </w:pPr>
            <w:r w:rsidRPr="00324E10">
              <w:rPr>
                <w:rFonts w:ascii="TH SarabunPSK" w:hAnsi="TH SarabunPSK" w:cs="TH SarabunPSK"/>
                <w:spacing w:val="-6"/>
                <w:sz w:val="28"/>
                <w:cs/>
              </w:rPr>
              <w:t>ความพึงพอใจของบุคลากรต่อสภาพแวดล้อมด้านบุคลากร</w:t>
            </w:r>
            <w:r w:rsidRPr="00324E1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เท่ากับ ............... </w:t>
            </w:r>
            <w:r w:rsidRPr="00324E10">
              <w:rPr>
                <w:rFonts w:ascii="TH SarabunPSK" w:hAnsi="TH SarabunPSK" w:cs="TH SarabunPSK"/>
                <w:spacing w:val="-6"/>
                <w:sz w:val="28"/>
                <w:cs/>
              </w:rPr>
              <w:t xml:space="preserve"> </w:t>
            </w:r>
            <w:r w:rsidRPr="00324E10">
              <w:rPr>
                <w:rFonts w:ascii="TH SarabunPSK" w:hAnsi="TH SarabunPSK" w:cs="TH SarabunPSK" w:hint="cs"/>
                <w:spacing w:val="-6"/>
                <w:sz w:val="28"/>
                <w:cs/>
              </w:rPr>
              <w:t>โดยมีค่าเฉลี่ยความพึงพอใจในแต่ละประเด็น ดังนี้</w:t>
            </w:r>
          </w:p>
          <w:p w14:paraId="4AE9C7B0" w14:textId="43FD3512" w:rsidR="00217A36" w:rsidRPr="00324E10" w:rsidRDefault="00217A36" w:rsidP="00217A36">
            <w:pPr>
              <w:tabs>
                <w:tab w:val="left" w:pos="266"/>
              </w:tabs>
              <w:spacing w:after="0" w:line="240" w:lineRule="auto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1.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ความพึงพอใจในการบริการด้านสิ่งแวดล้อมเพื่อส่งเสริมคุณภาพชีวิต</w:t>
            </w: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 xml:space="preserve"> 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อยู่ที่..............................</w:t>
            </w:r>
          </w:p>
          <w:p w14:paraId="059E8934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2.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 xml:space="preserve">ความพึงพอใจในสิ่งอำนวยความสะดวก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ab/>
            </w:r>
            <w:r w:rsidRPr="00324E10">
              <w:rPr>
                <w:rFonts w:ascii="TH SarabunPSK" w:hAnsi="TH SarabunPSK" w:cs="TH SarabunPSK"/>
                <w:sz w:val="28"/>
                <w:cs/>
              </w:rPr>
              <w:tab/>
            </w:r>
            <w:r w:rsidRPr="00324E10">
              <w:rPr>
                <w:rFonts w:ascii="TH SarabunPSK" w:hAnsi="TH SarabunPSK" w:cs="TH SarabunPSK"/>
                <w:sz w:val="28"/>
                <w:cs/>
              </w:rPr>
              <w:tab/>
            </w:r>
            <w:r w:rsidRPr="00324E10">
              <w:rPr>
                <w:rFonts w:ascii="TH SarabunPSK" w:hAnsi="TH SarabunPSK" w:cs="TH SarabunPSK"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อยู่ที่..............................</w:t>
            </w:r>
          </w:p>
          <w:p w14:paraId="2E024757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 xml:space="preserve">3.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 xml:space="preserve">ความพึงพอใจในการบริการข้อมูลข่าวสารที่เป็นประโยชน์แก่บุคลากร 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อยู่ที่..............................</w:t>
            </w:r>
          </w:p>
          <w:p w14:paraId="287797F8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4.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 xml:space="preserve">ความพึงพอใจด้านสวัสดิการ 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อยู่ที่..............................</w:t>
            </w:r>
          </w:p>
          <w:p w14:paraId="0F0DC3E3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5.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</w:t>
            </w:r>
            <w:r w:rsidRPr="00324E10">
              <w:rPr>
                <w:rFonts w:ascii="TH SarabunPSK" w:hAnsi="TH SarabunPSK" w:cs="TH SarabunPSK"/>
                <w:sz w:val="28"/>
                <w:cs/>
              </w:rPr>
              <w:t>ความพึงพอใจในการพัฒนาศักยภาพบุคลากร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อยู่ที่..............................</w:t>
            </w:r>
          </w:p>
          <w:p w14:paraId="4CC1FF6F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ข้อมูล ณ วันที่ ................................................................</w:t>
            </w:r>
          </w:p>
          <w:p w14:paraId="15C508EA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</w:p>
          <w:p w14:paraId="256596B9" w14:textId="1F4E65AC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rPr>
                <w:rFonts w:ascii="TH SarabunPSK" w:eastAsia="Sarabun" w:hAnsi="TH SarabunPSK" w:cs="TH SarabunPSK" w:hint="cs"/>
                <w:sz w:val="28"/>
                <w:cs/>
              </w:rPr>
            </w:pPr>
          </w:p>
        </w:tc>
      </w:tr>
      <w:tr w:rsidR="00217A36" w:rsidRPr="00324E10" w14:paraId="0B407B1F" w14:textId="287C8394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8F762" w14:textId="5FB5D94C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5.8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ร้อยละของหลักสูตรที่มีผลการประเมินการประกันคุณภาพการศึกษาภายในระดับหลักสูตร ตามเกณฑ์ สกอ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.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อยู่ในระดับดีมาก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D487C2C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2773322" w14:textId="723B0555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1F17298" w14:textId="4BE64A84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ร้อยละ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0.0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4932CC" w14:textId="77777777" w:rsidR="00217A36" w:rsidRPr="00324E10" w:rsidRDefault="00217A36" w:rsidP="00217A36">
            <w:p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contextualSpacing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คณะมีหลักสูตรที่เปิดการเรียนการสอน 5 หลักสูตร เป็นหลักสูตรระดับปริญญาตรี 4 หลักสูตร และหลักสูตระดับปริญญาโท 1 หลักสูตร ในไตรมาสที่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  <w:t>3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ผลการดำเนินงาน หลักสูตระดับปริญญาโท 1 หลักสูตร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  <w:t xml:space="preserve">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และ ปริญญาตรี 4 หลักสูตร ผลการประเมินคุณภาพการศึกษา โดย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คณะกรรมการประเมินคุณภาพการศึกษาภายใน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พบว่า</w:t>
            </w:r>
          </w:p>
          <w:p w14:paraId="4A2E71D5" w14:textId="77777777" w:rsidR="00217A36" w:rsidRPr="00324E10" w:rsidRDefault="00217A36" w:rsidP="00217A36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หลักสูตรสาธารณสุข</w:t>
            </w:r>
            <w:proofErr w:type="spellStart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ศา</w:t>
            </w:r>
            <w:proofErr w:type="spellEnd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สตรมหาบัณฑิต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สาขาวิชาการจัดการระบบสุขภาพ </w:t>
            </w:r>
          </w:p>
          <w:p w14:paraId="72D1DB48" w14:textId="55D5B6CC" w:rsidR="00217A36" w:rsidRPr="00324E10" w:rsidRDefault="00217A36" w:rsidP="00217A3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  <w:t xml:space="preserve">ดำเนินการประเมินคุณภาพการศึกษาภายใน เมื่อวันที่ 18 มิถุนายน 2563 ตามเกณฑ์มาตรฐานตัวบ่งชี้ของสำนักงานคณะกรรมการการอุดมศึกษา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 </w:t>
            </w:r>
          </w:p>
          <w:p w14:paraId="77D6505D" w14:textId="77777777" w:rsidR="00217A36" w:rsidRPr="00324E10" w:rsidRDefault="00217A36" w:rsidP="00217A3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ได้คะแนนเฉลี่ย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  <w:t>3.91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ระดับคุณภาพดี</w:t>
            </w:r>
          </w:p>
          <w:p w14:paraId="73D5FFAF" w14:textId="77777777" w:rsidR="00217A36" w:rsidRPr="00324E10" w:rsidRDefault="00217A36" w:rsidP="00217A36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หลักสูตรสาธารณสุข</w:t>
            </w:r>
            <w:proofErr w:type="spellStart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ศา</w:t>
            </w:r>
            <w:proofErr w:type="spellEnd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สตรบัณฑิต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สาขาวิชาสาธารณสุขศาสตร์</w:t>
            </w:r>
          </w:p>
          <w:p w14:paraId="73BEDF2C" w14:textId="77777777" w:rsidR="00217A36" w:rsidRPr="00324E10" w:rsidRDefault="00217A36" w:rsidP="00217A3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  <w:t>ดำเนินการประเมินคุณภาพการศึกษาภายใน เมื่อวันที่ 17 มิถุนายน 2563 ตามเกณฑ์มาตรฐาน</w:t>
            </w:r>
          </w:p>
          <w:p w14:paraId="7C848BE6" w14:textId="77777777" w:rsidR="00217A36" w:rsidRPr="00324E10" w:rsidRDefault="00217A36" w:rsidP="00217A3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 xml:space="preserve">ตัวบ่งชี้ของสำนักงานคณะกรรมการการอุดมศึกษา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 </w:t>
            </w:r>
          </w:p>
          <w:p w14:paraId="03F7EC92" w14:textId="77777777" w:rsidR="00217A36" w:rsidRPr="00324E10" w:rsidRDefault="00217A36" w:rsidP="00217A3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ได้คะแนนเฉลี่ย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  <w:t>3.75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ระดับคุณภาพดี</w:t>
            </w:r>
          </w:p>
          <w:p w14:paraId="593B53CF" w14:textId="77777777" w:rsidR="00217A36" w:rsidRPr="00324E10" w:rsidRDefault="00217A36" w:rsidP="00217A36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หลักสูตรสาธารณสุข</w:t>
            </w:r>
            <w:proofErr w:type="spellStart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ศา</w:t>
            </w:r>
            <w:proofErr w:type="spellEnd"/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สตรบัณฑิต 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สาขาวิชา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การจัดการสถานพยาบาล </w:t>
            </w:r>
          </w:p>
          <w:p w14:paraId="540B23EF" w14:textId="77777777" w:rsidR="00217A36" w:rsidRPr="00324E10" w:rsidRDefault="00217A36" w:rsidP="00217A3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  <w:t>ดำเนินการประเมินคุณภาพการศึกษาภายใน เมื่อวันที่ 17 มิถุนายน 2563 ตามเกณฑ์มาตรฐาน</w:t>
            </w:r>
          </w:p>
          <w:p w14:paraId="4A6E6BB4" w14:textId="77777777" w:rsidR="00217A36" w:rsidRPr="00324E10" w:rsidRDefault="00217A36" w:rsidP="00217A3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 xml:space="preserve">ตัวบ่งชี้ของสำนักงานคณะกรรมการการอุดมศึกษา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 </w:t>
            </w:r>
          </w:p>
          <w:p w14:paraId="0926B71B" w14:textId="77777777" w:rsidR="00217A36" w:rsidRPr="00324E10" w:rsidRDefault="00217A36" w:rsidP="00217A3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ได้คะแนนเฉลี่ย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  <w:t>3.40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ระดับคุณภาพดี</w:t>
            </w:r>
          </w:p>
          <w:p w14:paraId="2D4B2AB3" w14:textId="77777777" w:rsidR="00217A36" w:rsidRPr="00324E10" w:rsidRDefault="00217A36" w:rsidP="00217A36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หลักสูตร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วิทยา</w:t>
            </w:r>
            <w:proofErr w:type="spellStart"/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ศา</w:t>
            </w:r>
            <w:proofErr w:type="spellEnd"/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สตรบัณฑิต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สาขาวิชา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อนามัยสิ่งแวดล้อม เป็นหลักสูตรใหม่ เปิดรับนักศึกษาปีการศึกษา 2562  </w:t>
            </w:r>
          </w:p>
          <w:p w14:paraId="37B1EF18" w14:textId="77777777" w:rsidR="00217A36" w:rsidRPr="00324E10" w:rsidRDefault="00217A36" w:rsidP="00217A3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  <w:t>ดำเนินการประเมินคุณภาพการศึกษาภายใน เมื่อวันที่ 1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8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 xml:space="preserve"> มิถุนายน 2563 ตามเกณฑ์มาตรฐาน</w:t>
            </w:r>
          </w:p>
          <w:p w14:paraId="402E2BEF" w14:textId="77777777" w:rsidR="00217A36" w:rsidRPr="00324E10" w:rsidRDefault="00217A36" w:rsidP="00217A3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 xml:space="preserve">ตัวบ่งชี้ของสำนักงานคณะกรรมการการอุดมศึกษา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 </w:t>
            </w:r>
          </w:p>
          <w:p w14:paraId="46583CDA" w14:textId="77777777" w:rsidR="00217A36" w:rsidRPr="00324E10" w:rsidRDefault="00217A36" w:rsidP="00217A3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ได้คะแนนเฉลี่ย 2.52 ระดับคุณภาพปานกลาง</w:t>
            </w:r>
          </w:p>
          <w:p w14:paraId="4223468B" w14:textId="77777777" w:rsidR="00217A36" w:rsidRPr="00324E10" w:rsidRDefault="00217A36" w:rsidP="00217A36">
            <w:pPr>
              <w:pStyle w:val="ListParagraph"/>
              <w:numPr>
                <w:ilvl w:val="0"/>
                <w:numId w:val="8"/>
              </w:numPr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หลักสูตร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วิทยา</w:t>
            </w:r>
            <w:proofErr w:type="spellStart"/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ศา</w:t>
            </w:r>
            <w:proofErr w:type="spellEnd"/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สตรบัณฑิต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>สาขาวิชา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สุขภาพและความงาม หลักสูตรใหม่ เปิดรับนักศึกษาปีการศึกษา 2562 ยังไม่มีนักศึกษา  </w:t>
            </w:r>
          </w:p>
          <w:p w14:paraId="5E562A0C" w14:textId="77777777" w:rsidR="00217A36" w:rsidRPr="00324E10" w:rsidRDefault="00217A36" w:rsidP="00217A3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  <w:t>ดำเนินการประเมินคุณภาพการศึกษาภายใน เมื่อวันที่ 1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9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 xml:space="preserve"> มิถุนายน 2563 ตามเกณฑ์มาตรฐาน</w:t>
            </w:r>
          </w:p>
          <w:p w14:paraId="2A97E940" w14:textId="77777777" w:rsidR="00217A36" w:rsidRPr="00324E10" w:rsidRDefault="00217A36" w:rsidP="00217A36">
            <w:pPr>
              <w:pStyle w:val="ListParagraph"/>
              <w:pBdr>
                <w:top w:val="nil"/>
                <w:left w:val="nil"/>
                <w:bottom w:val="nil"/>
                <w:right w:val="nil"/>
                <w:between w:val="nil"/>
                <w:bar w:val="nil"/>
              </w:pBdr>
              <w:tabs>
                <w:tab w:val="left" w:pos="175"/>
              </w:tabs>
              <w:spacing w:after="0" w:line="240" w:lineRule="auto"/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 xml:space="preserve">ตัวบ่งชี้ของสำนักงานคณะกรรมการการอุดมศึกษา </w:t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  </w:t>
            </w:r>
          </w:p>
          <w:p w14:paraId="302BD225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  <w:cs/>
              </w:rPr>
              <w:tab/>
            </w: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>ได้คะแนนเฉลี่ย 1.81 ระดับคุณภาพน้อย</w:t>
            </w:r>
          </w:p>
          <w:p w14:paraId="017EE526" w14:textId="51F1C663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43549291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</w:p>
          <w:p w14:paraId="56C629DA" w14:textId="1C298FD0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</w:p>
        </w:tc>
      </w:tr>
      <w:tr w:rsidR="00217A36" w:rsidRPr="00324E10" w14:paraId="4C75AE63" w14:textId="1CAF3A00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CD3CDA8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5.9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ค่าคะแนนการการประเมินตามเกณฑ์คุณภาพการศึกษาเพื่อการดำเนินการที่เป็นเลิศ (</w:t>
            </w:r>
            <w:proofErr w:type="spellStart"/>
            <w:r w:rsidRPr="00324E10">
              <w:rPr>
                <w:rFonts w:ascii="TH SarabunPSK" w:eastAsia="Sarabun" w:hAnsi="TH SarabunPSK" w:cs="TH SarabunPSK"/>
                <w:sz w:val="28"/>
              </w:rPr>
              <w:t>EdPEx</w:t>
            </w:r>
            <w:proofErr w:type="spellEnd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48583B2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200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3081892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  <w:p w14:paraId="47500E0F" w14:textId="3191020A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right="-114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คะแนน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119F917" w14:textId="66789395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 w:right="-114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</w:tr>
      <w:tr w:rsidR="00217A36" w:rsidRPr="00324E10" w14:paraId="632CCAB5" w14:textId="7E6F000D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BC2B714" w14:textId="19F704CF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5.10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ร้อยละหลักสูตรที่ผ่านการขึ้นทะเบียน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TQR (Thai Qualification Register) 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B9FC07F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7F64352" w14:textId="40D08C36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01B1893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D817E73" w14:textId="6D8C72C0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BDCDD90" w14:textId="62D2296F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TH SarabunPSK" w:hAnsi="TH SarabunPSK" w:cs="TH SarabunPSK" w:hint="cs"/>
                <w:i/>
                <w:iCs/>
                <w:sz w:val="28"/>
                <w:bdr w:val="nil"/>
                <w:cs/>
              </w:rPr>
              <w:t xml:space="preserve">คณะยังไม่มีหลักสูตรที่ขอรับการประเมินคุณภาพเพื่อขึ้นทะเบียน </w:t>
            </w:r>
            <w:r w:rsidRPr="00324E10">
              <w:rPr>
                <w:rFonts w:ascii="TH SarabunPSK" w:eastAsia="TH SarabunPSK" w:hAnsi="TH SarabunPSK" w:cs="TH SarabunPSK"/>
                <w:i/>
                <w:iCs/>
                <w:sz w:val="28"/>
                <w:bdr w:val="nil"/>
              </w:rPr>
              <w:t>TQR</w:t>
            </w:r>
          </w:p>
        </w:tc>
      </w:tr>
      <w:tr w:rsidR="00217A36" w:rsidRPr="00324E10" w14:paraId="03A9B9CF" w14:textId="618E6A60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8D8E8CE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5.11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ร้อยละคะแนนเฉลี่ยผลการประเมิน คุณธรรมและความโปร่งใสในการดำเนินงาน ของหน่วยงานภาครัฐ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(ITA)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เพิ่มขึ้น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EB1AFA8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468259E" w14:textId="5AA8898C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9AAD78C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227DFF5E" w14:textId="2E9775FA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-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A77DEC4" w14:textId="1C8DF432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</w:tr>
      <w:tr w:rsidR="00217A36" w:rsidRPr="00324E10" w14:paraId="075EB54B" w14:textId="53F98DC7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49DAF2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5.12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ผลการจัดอันดับมหาวิทยาลัยด้วย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Webometrics Ranking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 เมื่อเปรียบเทียบ มหาวิทยาลัยในกลุ่มราชภัฏ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96137DA" w14:textId="3899DF82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น้อยกว่าอันดับที่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15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95622C1" w14:textId="265109CB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อันดับที่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-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1A87A0B" w14:textId="0CDDDC16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</w:tr>
      <w:tr w:rsidR="00217A36" w:rsidRPr="00324E10" w14:paraId="7BCBC89D" w14:textId="30762041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D6A95CE" w14:textId="3A38557F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5.13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ผลการจัดอันดับมหาวิทยาลัยสีเขียว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(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ระดับเอเชีย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)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05D87C" w14:textId="32405BD3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น้อยกว่า อันดับที่</w:t>
            </w:r>
          </w:p>
          <w:p w14:paraId="5B5391A4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195 </w:t>
            </w:r>
          </w:p>
          <w:p w14:paraId="1C3F8487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69A0C442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33D43243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</w:p>
          <w:p w14:paraId="7D020714" w14:textId="579615EE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B12FEEC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อันดับที่</w:t>
            </w:r>
          </w:p>
          <w:p w14:paraId="51D68539" w14:textId="32CA71F6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DC1B865" w14:textId="3650FB21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</w:tr>
      <w:tr w:rsidR="00217A36" w:rsidRPr="00324E10" w14:paraId="21AF6367" w14:textId="6DAF1F3C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CDD4B0A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5.14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ค่าเฉลี่ยระดับความผูกพันของบุคลากรต่อองค์กร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0948909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4.51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639D51E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ค่าเฉลี่ย</w:t>
            </w:r>
          </w:p>
          <w:p w14:paraId="0C0C367C" w14:textId="7E69A708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3.68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CC5294F" w14:textId="06E85E0F" w:rsidR="00217A36" w:rsidRPr="00324E10" w:rsidRDefault="00217A36" w:rsidP="00217A36">
            <w:pPr>
              <w:tabs>
                <w:tab w:val="left" w:pos="266"/>
              </w:tabs>
              <w:spacing w:after="0" w:line="240" w:lineRule="auto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>ค่าเฉลี่ยระดับความผูกพันของบุคลากร</w:t>
            </w:r>
            <w:r w:rsidRPr="00324E10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>คณะสาธารณสุขศาสตร์</w:t>
            </w: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 xml:space="preserve"> เท่ากับ </w:t>
            </w:r>
            <w:r w:rsidRPr="00324E10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 xml:space="preserve">3.68 </w:t>
            </w: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 xml:space="preserve"> โดยมีค่าเฉลี่ยในแต่ละประเด็น ดังนี้</w:t>
            </w:r>
          </w:p>
          <w:p w14:paraId="42CEA340" w14:textId="0C5FC061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1.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ความแข็งขันในการทำงาน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ab/>
              <w:t>อยู่ที่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3.63</w:t>
            </w:r>
          </w:p>
          <w:p w14:paraId="0C59A924" w14:textId="1E8A339E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2.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การอุทิศตนในการทำงาน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ab/>
            </w:r>
            <w:r w:rsidRPr="00324E10">
              <w:rPr>
                <w:rFonts w:ascii="TH SarabunPSK" w:hAnsi="TH SarabunPSK" w:cs="TH SarabunPSK"/>
                <w:i/>
                <w:iCs/>
                <w:sz w:val="28"/>
              </w:rPr>
              <w:tab/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อยู่ที่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 xml:space="preserve"> 3.73</w:t>
            </w:r>
          </w:p>
          <w:p w14:paraId="66BA8A37" w14:textId="563867F5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 xml:space="preserve">3. </w:t>
            </w:r>
            <w:r w:rsidRPr="00324E10">
              <w:rPr>
                <w:rFonts w:ascii="TH SarabunPSK" w:hAnsi="TH SarabunPSK" w:cs="TH SarabunPSK" w:hint="cs"/>
                <w:i/>
                <w:iCs/>
                <w:sz w:val="28"/>
                <w:cs/>
              </w:rPr>
              <w:t>ความมุ่งมั่นในการทำงาน</w:t>
            </w:r>
            <w:r w:rsidRPr="00324E10">
              <w:rPr>
                <w:rFonts w:ascii="TH SarabunPSK" w:eastAsia="Times New Roman" w:hAnsi="TH SarabunPSK" w:cs="TH SarabunPSK"/>
                <w:i/>
                <w:iCs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ab/>
              <w:t>อยู่ที่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3.73</w:t>
            </w:r>
          </w:p>
          <w:p w14:paraId="1D5A0646" w14:textId="3D829BEE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ข้อมูล ณ วันที่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3 มิถุนายน 2563</w:t>
            </w:r>
          </w:p>
        </w:tc>
      </w:tr>
      <w:tr w:rsidR="00217A36" w:rsidRPr="00324E10" w14:paraId="61D71033" w14:textId="3D012744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0853431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5.15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ค่าเฉลี่ยความพึงพอใจของ ผู้มีส่วนได้ส่วนเสียที่มีต่อมหาวิทยาลัยในทุกมิติ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1302A78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มากกว่า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 4.00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E23CE88" w14:textId="434E044D" w:rsidR="00217A36" w:rsidRPr="00324E10" w:rsidRDefault="00217A36" w:rsidP="00217A36">
            <w:pPr>
              <w:tabs>
                <w:tab w:val="left" w:pos="317"/>
              </w:tabs>
              <w:spacing w:after="0" w:line="240" w:lineRule="auto"/>
              <w:ind w:left="-120" w:right="-114" w:hanging="10"/>
              <w:jc w:val="center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4.08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F9E7058" w14:textId="77777777" w:rsidR="00217A36" w:rsidRPr="00324E10" w:rsidRDefault="00217A36" w:rsidP="00217A36">
            <w:pPr>
              <w:tabs>
                <w:tab w:val="left" w:pos="266"/>
              </w:tabs>
              <w:spacing w:after="0" w:line="240" w:lineRule="auto"/>
              <w:rPr>
                <w:i/>
                <w:iCs/>
                <w:sz w:val="28"/>
              </w:rPr>
            </w:pP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>ค่าเฉลี่ยความพึงพอใจของ ผู้มีส่วนได้ส่วนเสียที่มีต่อมหาวิทยาลัย</w:t>
            </w:r>
            <w:r w:rsidRPr="00324E10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 xml:space="preserve"> จัดเก็บข้อมูลโดยคณะสาธารณสุขศาสตร์ </w:t>
            </w:r>
            <w:r w:rsidRPr="00324E10">
              <w:rPr>
                <w:rFonts w:ascii="TH SarabunPSK" w:hAnsi="TH SarabunPSK" w:cs="TH SarabunPSK"/>
                <w:i/>
                <w:iCs/>
                <w:spacing w:val="-6"/>
                <w:sz w:val="28"/>
                <w:cs/>
              </w:rPr>
              <w:t xml:space="preserve">ในทุกมิติ </w:t>
            </w:r>
            <w:r w:rsidRPr="00324E10">
              <w:rPr>
                <w:rFonts w:ascii="TH SarabunPSK" w:hAnsi="TH SarabunPSK" w:cs="TH SarabunPSK" w:hint="cs"/>
                <w:i/>
                <w:iCs/>
                <w:spacing w:val="-6"/>
                <w:sz w:val="28"/>
                <w:cs/>
              </w:rPr>
              <w:t>เท่ากับ 4.08 โดยมีค่าเฉลี่ยในแต่ละประเด็น ดังนี้</w:t>
            </w:r>
          </w:p>
          <w:p w14:paraId="7C48CA83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1.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มิติ</w:t>
            </w:r>
            <w:r w:rsidRPr="00324E10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การบริหารจัดการ</w:t>
            </w:r>
            <w:r w:rsidRPr="00324E10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ab/>
            </w:r>
            <w:r w:rsidRPr="00324E10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อยู่ที่ 3.88</w:t>
            </w:r>
          </w:p>
          <w:p w14:paraId="0F8E0F2F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2.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มิติ</w:t>
            </w:r>
            <w:r w:rsidRPr="00324E10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การจัดการเรียนการสอน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อยู่ที่ 3.96</w:t>
            </w:r>
          </w:p>
          <w:p w14:paraId="57E940D6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3.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มิติ</w:t>
            </w:r>
            <w:r w:rsidRPr="00324E10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การวิจัย</w:t>
            </w:r>
            <w:r w:rsidRPr="00324E10">
              <w:rPr>
                <w:rFonts w:ascii="TH SarabunPSK" w:eastAsia="Calibri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อยู่ที่ 3.89</w:t>
            </w:r>
          </w:p>
          <w:p w14:paraId="2A692583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4.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มิติ</w:t>
            </w:r>
            <w:r w:rsidRPr="00324E10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การบริการวิชาการ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อยู่ที่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4.33</w:t>
            </w:r>
          </w:p>
          <w:p w14:paraId="125D7075" w14:textId="25AFE430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5.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 xml:space="preserve">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  <w:cs/>
              </w:rPr>
              <w:t>มิติ</w:t>
            </w:r>
            <w:r w:rsidRPr="00324E10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การทำนุบำรุง</w:t>
            </w:r>
            <w:proofErr w:type="spellStart"/>
            <w:r w:rsidRPr="00324E10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ศิลป</w:t>
            </w:r>
            <w:proofErr w:type="spellEnd"/>
            <w:r w:rsidRPr="00324E10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>วัฒนธรรม</w:t>
            </w:r>
            <w:r w:rsidRPr="00324E10">
              <w:rPr>
                <w:rFonts w:ascii="TH SarabunPSK" w:eastAsia="Calibri" w:hAnsi="TH SarabunPSK" w:cs="TH SarabunPSK"/>
                <w:i/>
                <w:iCs/>
                <w:sz w:val="28"/>
                <w:cs/>
              </w:rPr>
              <w:tab/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อยู่ที่  4.34</w:t>
            </w:r>
          </w:p>
          <w:p w14:paraId="6F4915D2" w14:textId="507844B8" w:rsidR="00217A36" w:rsidRPr="00324E10" w:rsidRDefault="00217A36" w:rsidP="00217A36">
            <w:pPr>
              <w:tabs>
                <w:tab w:val="left" w:pos="317"/>
              </w:tabs>
              <w:spacing w:after="0" w:line="240" w:lineRule="auto"/>
              <w:ind w:left="72" w:right="-114"/>
              <w:rPr>
                <w:rFonts w:ascii="TH SarabunPSK" w:hAnsi="TH SarabunPSK" w:cs="TH SarabunPSK"/>
                <w:i/>
                <w:iCs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 xml:space="preserve">ข้อมูล ณ วันที่ </w:t>
            </w:r>
            <w:r w:rsidRPr="00324E10">
              <w:rPr>
                <w:rFonts w:ascii="TH SarabunPSK" w:eastAsia="Sarabun" w:hAnsi="TH SarabunPSK" w:cs="TH SarabunPSK"/>
                <w:i/>
                <w:iCs/>
                <w:sz w:val="28"/>
              </w:rPr>
              <w:t xml:space="preserve">2 </w:t>
            </w:r>
            <w:r w:rsidRPr="00324E10">
              <w:rPr>
                <w:rFonts w:ascii="TH SarabunPSK" w:eastAsia="Sarabun" w:hAnsi="TH SarabunPSK" w:cs="TH SarabunPSK" w:hint="cs"/>
                <w:i/>
                <w:iCs/>
                <w:sz w:val="28"/>
                <w:cs/>
              </w:rPr>
              <w:t>มิถุนายน 2563</w:t>
            </w:r>
          </w:p>
        </w:tc>
      </w:tr>
      <w:tr w:rsidR="00217A36" w:rsidRPr="00324E10" w14:paraId="15777DD0" w14:textId="34B4FDEE" w:rsidTr="00657A06">
        <w:trPr>
          <w:trHeight w:val="3687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9F03B1" w14:textId="212DC18D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5.16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ส่วนแบ่งการตลาดของนักศึกษาที่เข้าศึกษาต่อในมหาวิทยาลัยเทียบกับ มหาวิทยาลัยราชภัฏทั้งหมด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35D5EF0" w14:textId="7366FD32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4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00FFB86" w14:textId="78D71F51" w:rsidR="00217A36" w:rsidRPr="00324E10" w:rsidRDefault="00217A36" w:rsidP="00217A36">
            <w:pPr>
              <w:tabs>
                <w:tab w:val="left" w:pos="317"/>
              </w:tabs>
              <w:spacing w:after="0" w:line="240" w:lineRule="auto"/>
              <w:ind w:left="-162" w:right="-114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-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45AE208" w14:textId="77777777" w:rsidR="00217A36" w:rsidRPr="00324E10" w:rsidRDefault="00217A36" w:rsidP="00217A3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324E10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จำนวนนักศึกษาใหม่ของ</w:t>
            </w:r>
            <w:r w:rsidRPr="00324E10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มหาวิทยาลัยราชภัฏทั้งหมด</w:t>
            </w:r>
            <w:r w:rsidRPr="00324E10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จำนวน - คน เข้าศึกษาต่อ</w:t>
            </w:r>
            <w:r w:rsidRPr="00324E10">
              <w:rPr>
                <w:rFonts w:ascii="TH SarabunPSK" w:hAnsi="TH SarabunPSK" w:cs="TH SarabunPSK"/>
                <w:spacing w:val="-6"/>
                <w:sz w:val="40"/>
                <w:cs/>
              </w:rPr>
              <w:t>ต่อในมหาวิทยาลัย</w:t>
            </w:r>
            <w:r w:rsidRPr="00324E10">
              <w:rPr>
                <w:rFonts w:ascii="TH SarabunPSK" w:hAnsi="TH SarabunPSK" w:cs="TH SarabunPSK" w:hint="cs"/>
                <w:spacing w:val="-6"/>
                <w:sz w:val="40"/>
                <w:cs/>
              </w:rPr>
              <w:t>ราช</w:t>
            </w:r>
            <w:proofErr w:type="spellStart"/>
            <w:r w:rsidRPr="00324E10">
              <w:rPr>
                <w:rFonts w:ascii="TH SarabunPSK" w:hAnsi="TH SarabunPSK" w:cs="TH SarabunPSK" w:hint="cs"/>
                <w:spacing w:val="-6"/>
                <w:sz w:val="40"/>
                <w:cs/>
              </w:rPr>
              <w:t>ภัฏว</w:t>
            </w:r>
            <w:proofErr w:type="spellEnd"/>
            <w:r w:rsidRPr="00324E10">
              <w:rPr>
                <w:rFonts w:ascii="TH SarabunPSK" w:hAnsi="TH SarabunPSK" w:cs="TH SarabunPSK" w:hint="cs"/>
                <w:spacing w:val="-6"/>
                <w:sz w:val="40"/>
                <w:cs/>
              </w:rPr>
              <w:t xml:space="preserve">ไลยอลงกรณ์ฯ จำนวน - คน            </w:t>
            </w:r>
          </w:p>
          <w:p w14:paraId="643AE522" w14:textId="33A0C8D5" w:rsidR="00217A36" w:rsidRPr="00324E10" w:rsidRDefault="00217A36" w:rsidP="00217A3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324E10">
              <w:rPr>
                <w:rFonts w:ascii="TH SarabunPSK" w:hAnsi="TH SarabunPSK" w:cs="TH SarabunPSK" w:hint="cs"/>
                <w:spacing w:val="-6"/>
                <w:sz w:val="40"/>
                <w:cs/>
              </w:rPr>
              <w:t>คิดเป็น</w:t>
            </w:r>
            <w:r w:rsidRPr="00324E10">
              <w:rPr>
                <w:rFonts w:ascii="TH SarabunPSK" w:hAnsi="TH SarabunPSK" w:cs="TH SarabunPSK"/>
                <w:spacing w:val="-6"/>
                <w:sz w:val="40"/>
                <w:cs/>
              </w:rPr>
              <w:t>ส่วนแบ่งการตลาดของนักศึกษาที่เข้าศึกษาต่อในมหาวิทยาลัยเทียบกับมหาวิทยาลัยราชภัฏทั้งหมด</w:t>
            </w:r>
            <w:r w:rsidRPr="00324E10">
              <w:rPr>
                <w:rFonts w:ascii="TH SarabunPSK" w:hAnsi="TH SarabunPSK" w:cs="TH SarabunPSK" w:hint="cs"/>
                <w:spacing w:val="-6"/>
                <w:sz w:val="40"/>
                <w:cs/>
              </w:rPr>
              <w:t>ร้อยละ -</w:t>
            </w:r>
          </w:p>
          <w:p w14:paraId="045A2FAA" w14:textId="5992F63E" w:rsidR="00217A36" w:rsidRPr="00324E10" w:rsidRDefault="00217A36" w:rsidP="00217A3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324E10">
              <w:rPr>
                <w:rFonts w:ascii="TH SarabunPSK" w:hAnsi="TH SarabunPSK" w:cs="TH SarabunPSK" w:hint="cs"/>
                <w:spacing w:val="-6"/>
                <w:sz w:val="40"/>
                <w:cs/>
              </w:rPr>
              <w:t>จำแนกในแต่</w:t>
            </w:r>
            <w:r w:rsidRPr="00324E10">
              <w:rPr>
                <w:rFonts w:ascii="TH SarabunPSK" w:hAnsi="TH SarabunPSK" w:cs="TH SarabunPSK"/>
                <w:spacing w:val="-6"/>
                <w:sz w:val="40"/>
                <w:cs/>
              </w:rPr>
              <w:t>มหาวิทยาลัยราชภัฏ</w:t>
            </w:r>
          </w:p>
          <w:tbl>
            <w:tblPr>
              <w:tblW w:w="8378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833"/>
              <w:gridCol w:w="4811"/>
              <w:gridCol w:w="1546"/>
              <w:gridCol w:w="1188"/>
            </w:tblGrid>
            <w:tr w:rsidR="00217A36" w:rsidRPr="00324E10" w14:paraId="3841CD58" w14:textId="77777777" w:rsidTr="003A76FA">
              <w:trPr>
                <w:trHeight w:val="50"/>
                <w:tblHeader/>
              </w:trPr>
              <w:tc>
                <w:tcPr>
                  <w:tcW w:w="833" w:type="dxa"/>
                  <w:shd w:val="clear" w:color="auto" w:fill="auto"/>
                  <w:hideMark/>
                </w:tcPr>
                <w:p w14:paraId="49B10F5B" w14:textId="77777777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324E1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ลำดับที่</w:t>
                  </w:r>
                </w:p>
              </w:tc>
              <w:tc>
                <w:tcPr>
                  <w:tcW w:w="4811" w:type="dxa"/>
                  <w:shd w:val="clear" w:color="auto" w:fill="auto"/>
                  <w:hideMark/>
                </w:tcPr>
                <w:p w14:paraId="28A6F6A5" w14:textId="77777777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324E1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มหาวิทยาลัยราชภัฏ</w:t>
                  </w:r>
                </w:p>
              </w:tc>
              <w:tc>
                <w:tcPr>
                  <w:tcW w:w="1546" w:type="dxa"/>
                  <w:shd w:val="clear" w:color="auto" w:fill="auto"/>
                  <w:hideMark/>
                </w:tcPr>
                <w:p w14:paraId="2850D097" w14:textId="77777777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324E1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จำนวนนักศึกษาใหม่(คน)</w:t>
                  </w:r>
                </w:p>
              </w:tc>
              <w:tc>
                <w:tcPr>
                  <w:tcW w:w="1188" w:type="dxa"/>
                  <w:shd w:val="clear" w:color="auto" w:fill="auto"/>
                  <w:hideMark/>
                </w:tcPr>
                <w:p w14:paraId="3F5EF09F" w14:textId="77777777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324E1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cs/>
                    </w:rPr>
                    <w:t>ร้อยละของนักศึกษา</w:t>
                  </w:r>
                </w:p>
              </w:tc>
            </w:tr>
            <w:tr w:rsidR="00217A36" w:rsidRPr="00324E10" w14:paraId="2B108C44" w14:textId="77777777" w:rsidTr="00951117">
              <w:trPr>
                <w:trHeight w:val="50"/>
              </w:trPr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14:paraId="4F6F6AAE" w14:textId="3A45613B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4811" w:type="dxa"/>
                  <w:shd w:val="clear" w:color="auto" w:fill="auto"/>
                  <w:noWrap/>
                  <w:vAlign w:val="bottom"/>
                </w:tcPr>
                <w:p w14:paraId="005C7A85" w14:textId="64F2476E" w:rsidR="00217A36" w:rsidRPr="00324E10" w:rsidRDefault="00217A36" w:rsidP="00217A3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546" w:type="dxa"/>
                  <w:shd w:val="clear" w:color="auto" w:fill="auto"/>
                  <w:noWrap/>
                  <w:vAlign w:val="bottom"/>
                </w:tcPr>
                <w:p w14:paraId="76D4E39B" w14:textId="4C248DBB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noWrap/>
                  <w:vAlign w:val="bottom"/>
                </w:tcPr>
                <w:p w14:paraId="602CA05A" w14:textId="4268DE4A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sz w:val="28"/>
                    </w:rPr>
                  </w:pPr>
                </w:p>
              </w:tc>
            </w:tr>
            <w:tr w:rsidR="00217A36" w:rsidRPr="00324E10" w14:paraId="062787CF" w14:textId="77777777" w:rsidTr="003A76FA">
              <w:trPr>
                <w:trHeight w:val="50"/>
              </w:trPr>
              <w:tc>
                <w:tcPr>
                  <w:tcW w:w="833" w:type="dxa"/>
                  <w:shd w:val="clear" w:color="auto" w:fill="auto"/>
                  <w:noWrap/>
                  <w:vAlign w:val="bottom"/>
                </w:tcPr>
                <w:p w14:paraId="1A4BDC96" w14:textId="77777777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4811" w:type="dxa"/>
                  <w:shd w:val="clear" w:color="auto" w:fill="auto"/>
                  <w:noWrap/>
                  <w:vAlign w:val="bottom"/>
                </w:tcPr>
                <w:p w14:paraId="6B5A1DDD" w14:textId="0B561871" w:rsidR="00217A36" w:rsidRPr="00324E10" w:rsidRDefault="00217A36" w:rsidP="00217A36">
                  <w:pPr>
                    <w:spacing w:after="0" w:line="240" w:lineRule="auto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  <w:r w:rsidRPr="00324E10"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cs/>
                    </w:rPr>
                    <w:t>รวม</w:t>
                  </w:r>
                </w:p>
              </w:tc>
              <w:tc>
                <w:tcPr>
                  <w:tcW w:w="1546" w:type="dxa"/>
                  <w:shd w:val="clear" w:color="auto" w:fill="auto"/>
                  <w:noWrap/>
                  <w:vAlign w:val="bottom"/>
                </w:tcPr>
                <w:p w14:paraId="7B388A0A" w14:textId="77777777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  <w:tc>
                <w:tcPr>
                  <w:tcW w:w="1188" w:type="dxa"/>
                  <w:shd w:val="clear" w:color="auto" w:fill="auto"/>
                  <w:noWrap/>
                  <w:vAlign w:val="bottom"/>
                </w:tcPr>
                <w:p w14:paraId="43148B0F" w14:textId="77777777" w:rsidR="00217A36" w:rsidRPr="00324E10" w:rsidRDefault="00217A36" w:rsidP="00217A36">
                  <w:pPr>
                    <w:spacing w:after="0" w:line="240" w:lineRule="auto"/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</w:rPr>
                  </w:pPr>
                </w:p>
              </w:tc>
            </w:tr>
          </w:tbl>
          <w:p w14:paraId="20311175" w14:textId="51628792" w:rsidR="00217A36" w:rsidRPr="00324E10" w:rsidRDefault="00217A36" w:rsidP="00217A3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40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 xml:space="preserve">ข้อมูล ณ วันที่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-</w:t>
            </w:r>
          </w:p>
        </w:tc>
      </w:tr>
      <w:tr w:rsidR="00217A36" w:rsidRPr="00324E10" w14:paraId="10106902" w14:textId="729E7B5E" w:rsidTr="00657A06">
        <w:trPr>
          <w:trHeight w:val="2041"/>
        </w:trPr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BAFC4D6" w14:textId="4970209D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lastRenderedPageBreak/>
              <w:t xml:space="preserve">5.17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ร้อยละของนักเรียนในท้องถิ่นที่เข้าเรียน ในมหาวิทยาลัยราช</w:t>
            </w:r>
            <w:proofErr w:type="spellStart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ภัฏว</w:t>
            </w:r>
            <w:proofErr w:type="spellEnd"/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ไลยอลงกรณ์ ในพระบรมราชูปถัมภ์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C5B474F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511F2A85" w14:textId="02204DF4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25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26616C9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33AF15FF" w14:textId="1D2FAC91" w:rsidR="00217A36" w:rsidRPr="00324E10" w:rsidRDefault="00760785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>
              <w:rPr>
                <w:rFonts w:ascii="TH SarabunPSK" w:eastAsia="Sarabun" w:hAnsi="TH SarabunPSK" w:cs="TH SarabunPSK" w:hint="cs"/>
                <w:sz w:val="28"/>
                <w:cs/>
              </w:rPr>
              <w:t>0.0</w:t>
            </w:r>
            <w:r w:rsidR="00E15F44">
              <w:rPr>
                <w:rFonts w:ascii="TH SarabunPSK" w:eastAsia="Sarabun" w:hAnsi="TH SarabunPSK" w:cs="TH SarabunPSK" w:hint="cs"/>
                <w:sz w:val="28"/>
                <w:cs/>
              </w:rPr>
              <w:t>59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A692B2A" w14:textId="157FCDFB" w:rsidR="00217A36" w:rsidRPr="00324E10" w:rsidRDefault="00217A36" w:rsidP="00217A3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324E10">
              <w:rPr>
                <w:rFonts w:ascii="TH SarabunPSK" w:hAnsi="TH SarabunPSK" w:cs="TH SarabunPSK"/>
                <w:spacing w:val="-6"/>
                <w:sz w:val="28"/>
                <w:cs/>
              </w:rPr>
              <w:t>นักเรียนในท้องถิ่นที่เข้าเรียนใน</w:t>
            </w:r>
            <w:r w:rsidR="00D566A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คณะสาธารณสุขศาสตร์ </w:t>
            </w:r>
            <w:r w:rsidRPr="00324E10">
              <w:rPr>
                <w:rFonts w:ascii="TH SarabunPSK" w:hAnsi="TH SarabunPSK" w:cs="TH SarabunPSK"/>
                <w:spacing w:val="-6"/>
                <w:sz w:val="28"/>
                <w:cs/>
              </w:rPr>
              <w:t>มหาวิทยาลัยราช</w:t>
            </w:r>
            <w:proofErr w:type="spellStart"/>
            <w:r w:rsidRPr="00324E10">
              <w:rPr>
                <w:rFonts w:ascii="TH SarabunPSK" w:hAnsi="TH SarabunPSK" w:cs="TH SarabunPSK"/>
                <w:spacing w:val="-6"/>
                <w:sz w:val="28"/>
                <w:cs/>
              </w:rPr>
              <w:t>ภัฏว</w:t>
            </w:r>
            <w:proofErr w:type="spellEnd"/>
            <w:r w:rsidRPr="00324E10">
              <w:rPr>
                <w:rFonts w:ascii="TH SarabunPSK" w:hAnsi="TH SarabunPSK" w:cs="TH SarabunPSK"/>
                <w:spacing w:val="-6"/>
                <w:sz w:val="28"/>
                <w:cs/>
              </w:rPr>
              <w:t>ไลยอลงกรณ์ ในพระบรมราชูปถัมภ์</w:t>
            </w:r>
            <w:r w:rsidR="00D566A8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เท่ากับ 15 คน จำนวนนักเรียนในจังหวัดปทุมธานีและสระแก้ว ทั้งหมด 25,318 คน</w:t>
            </w:r>
            <w:r w:rsidRPr="00324E1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</w:t>
            </w:r>
            <w:r w:rsidR="00D566A8">
              <w:rPr>
                <w:rFonts w:ascii="TH SarabunPSK" w:hAnsi="TH SarabunPSK" w:cs="TH SarabunPSK" w:hint="cs"/>
                <w:spacing w:val="-6"/>
                <w:sz w:val="28"/>
                <w:cs/>
              </w:rPr>
              <w:t>คิดเป็น</w:t>
            </w:r>
            <w:r w:rsidRPr="00324E1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ร้อยละ </w:t>
            </w:r>
            <w:r w:rsidR="00760785">
              <w:rPr>
                <w:rFonts w:ascii="TH SarabunPSK" w:hAnsi="TH SarabunPSK" w:cs="TH SarabunPSK" w:hint="cs"/>
                <w:spacing w:val="-6"/>
                <w:sz w:val="28"/>
                <w:cs/>
              </w:rPr>
              <w:t>0.0</w:t>
            </w:r>
            <w:r w:rsidR="00E15F44">
              <w:rPr>
                <w:rFonts w:ascii="TH SarabunPSK" w:hAnsi="TH SarabunPSK" w:cs="TH SarabunPSK" w:hint="cs"/>
                <w:spacing w:val="-6"/>
                <w:sz w:val="28"/>
                <w:cs/>
              </w:rPr>
              <w:t>59</w:t>
            </w:r>
            <w:r w:rsidRPr="00324E10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แยกตาม</w:t>
            </w:r>
            <w:r w:rsidR="00760785"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 หลักสูตร </w:t>
            </w:r>
            <w:r w:rsidRPr="00324E10">
              <w:rPr>
                <w:rFonts w:ascii="TH SarabunPSK" w:hAnsi="TH SarabunPSK" w:cs="TH SarabunPSK" w:hint="cs"/>
                <w:spacing w:val="-6"/>
                <w:sz w:val="28"/>
                <w:cs/>
              </w:rPr>
              <w:t>ดังนี้</w:t>
            </w:r>
          </w:p>
          <w:tbl>
            <w:tblPr>
              <w:tblStyle w:val="TableGrid"/>
              <w:tblW w:w="9842" w:type="dxa"/>
              <w:tblLayout w:type="fixed"/>
              <w:tblLook w:val="04A0" w:firstRow="1" w:lastRow="0" w:firstColumn="1" w:lastColumn="0" w:noHBand="0" w:noVBand="1"/>
            </w:tblPr>
            <w:tblGrid>
              <w:gridCol w:w="3045"/>
              <w:gridCol w:w="843"/>
              <w:gridCol w:w="1276"/>
              <w:gridCol w:w="1134"/>
              <w:gridCol w:w="1155"/>
              <w:gridCol w:w="1113"/>
              <w:gridCol w:w="1276"/>
            </w:tblGrid>
            <w:tr w:rsidR="00217A36" w:rsidRPr="00324E10" w14:paraId="667E2111" w14:textId="77777777" w:rsidTr="002B0D0F">
              <w:trPr>
                <w:trHeight w:val="360"/>
              </w:trPr>
              <w:tc>
                <w:tcPr>
                  <w:tcW w:w="3045" w:type="dxa"/>
                  <w:vMerge w:val="restart"/>
                  <w:noWrap/>
                  <w:vAlign w:val="center"/>
                  <w:hideMark/>
                </w:tcPr>
                <w:p w14:paraId="5DEECF19" w14:textId="30321F93" w:rsidR="00217A36" w:rsidRPr="00324E10" w:rsidRDefault="00760785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หลักสูตร</w:t>
                  </w:r>
                </w:p>
              </w:tc>
              <w:tc>
                <w:tcPr>
                  <w:tcW w:w="2119" w:type="dxa"/>
                  <w:gridSpan w:val="2"/>
                  <w:noWrap/>
                  <w:hideMark/>
                </w:tcPr>
                <w:p w14:paraId="2D8BE267" w14:textId="77777777" w:rsidR="00217A36" w:rsidRPr="00324E10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24E1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จังหวัดปทุมธานี</w:t>
                  </w:r>
                </w:p>
              </w:tc>
              <w:tc>
                <w:tcPr>
                  <w:tcW w:w="1134" w:type="dxa"/>
                  <w:vMerge w:val="restart"/>
                  <w:vAlign w:val="center"/>
                  <w:hideMark/>
                </w:tcPr>
                <w:p w14:paraId="6A79479B" w14:textId="77777777" w:rsidR="00217A36" w:rsidRPr="00324E10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24E1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  <w:tc>
                <w:tcPr>
                  <w:tcW w:w="2268" w:type="dxa"/>
                  <w:gridSpan w:val="2"/>
                  <w:noWrap/>
                  <w:hideMark/>
                </w:tcPr>
                <w:p w14:paraId="49BCFC5F" w14:textId="77777777" w:rsidR="00217A36" w:rsidRPr="00324E10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24E1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จังหวัดสระแก้ว</w:t>
                  </w:r>
                </w:p>
              </w:tc>
              <w:tc>
                <w:tcPr>
                  <w:tcW w:w="1276" w:type="dxa"/>
                  <w:vMerge w:val="restart"/>
                  <w:vAlign w:val="center"/>
                  <w:hideMark/>
                </w:tcPr>
                <w:p w14:paraId="722A9409" w14:textId="77777777" w:rsidR="00217A36" w:rsidRPr="00324E10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24E1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ร้อยละของนักศึกษาใหม่</w:t>
                  </w:r>
                </w:p>
              </w:tc>
            </w:tr>
            <w:tr w:rsidR="00217A36" w:rsidRPr="00324E10" w14:paraId="051F1049" w14:textId="77777777" w:rsidTr="002B0D0F">
              <w:trPr>
                <w:trHeight w:val="360"/>
              </w:trPr>
              <w:tc>
                <w:tcPr>
                  <w:tcW w:w="3045" w:type="dxa"/>
                  <w:vMerge/>
                  <w:hideMark/>
                </w:tcPr>
                <w:p w14:paraId="0FC77680" w14:textId="77777777" w:rsidR="00217A36" w:rsidRPr="00324E10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843" w:type="dxa"/>
                  <w:noWrap/>
                  <w:hideMark/>
                </w:tcPr>
                <w:p w14:paraId="7219C07F" w14:textId="77777777" w:rsidR="00217A36" w:rsidRPr="00324E10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24E1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276" w:type="dxa"/>
                  <w:noWrap/>
                  <w:hideMark/>
                </w:tcPr>
                <w:p w14:paraId="60FACA96" w14:textId="77777777" w:rsidR="00217A36" w:rsidRPr="00324E10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24E1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นักเรียนในจังหวัด</w:t>
                  </w:r>
                </w:p>
              </w:tc>
              <w:tc>
                <w:tcPr>
                  <w:tcW w:w="1134" w:type="dxa"/>
                  <w:vMerge/>
                  <w:hideMark/>
                </w:tcPr>
                <w:p w14:paraId="103ABF7A" w14:textId="77777777" w:rsidR="00217A36" w:rsidRPr="00324E10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  <w:noWrap/>
                  <w:hideMark/>
                </w:tcPr>
                <w:p w14:paraId="38D05CC6" w14:textId="77777777" w:rsidR="00217A36" w:rsidRPr="00324E10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24E1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นักศึกษาใหม่</w:t>
                  </w:r>
                </w:p>
              </w:tc>
              <w:tc>
                <w:tcPr>
                  <w:tcW w:w="1113" w:type="dxa"/>
                  <w:noWrap/>
                  <w:hideMark/>
                </w:tcPr>
                <w:p w14:paraId="2C83ED46" w14:textId="77777777" w:rsidR="00217A36" w:rsidRPr="00324E10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24E1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นักเรียน</w:t>
                  </w:r>
                </w:p>
                <w:p w14:paraId="5C326BFF" w14:textId="77777777" w:rsidR="00217A36" w:rsidRPr="00324E10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24E1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ในจังหวัด</w:t>
                  </w:r>
                </w:p>
              </w:tc>
              <w:tc>
                <w:tcPr>
                  <w:tcW w:w="1276" w:type="dxa"/>
                  <w:vMerge/>
                  <w:hideMark/>
                </w:tcPr>
                <w:p w14:paraId="1566001D" w14:textId="77777777" w:rsidR="00217A36" w:rsidRPr="00324E10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</w:p>
              </w:tc>
            </w:tr>
            <w:tr w:rsidR="00217A36" w:rsidRPr="00324E10" w14:paraId="31642282" w14:textId="77777777" w:rsidTr="002B0D0F">
              <w:trPr>
                <w:trHeight w:val="360"/>
              </w:trPr>
              <w:tc>
                <w:tcPr>
                  <w:tcW w:w="3045" w:type="dxa"/>
                  <w:noWrap/>
                  <w:hideMark/>
                </w:tcPr>
                <w:p w14:paraId="27119EAB" w14:textId="5343637B" w:rsidR="00217A36" w:rsidRPr="00760785" w:rsidRDefault="00760785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 w:rsidRPr="00760785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หลักสูตร </w:t>
                  </w:r>
                  <w:proofErr w:type="spellStart"/>
                  <w:r w:rsidRPr="00760785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ส.บ</w:t>
                  </w:r>
                  <w:proofErr w:type="spellEnd"/>
                  <w:r w:rsidRPr="00760785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="00217A36" w:rsidRPr="00760785">
                    <w:rPr>
                      <w:rFonts w:ascii="TH SarabunPSK" w:eastAsia="Times New Roman" w:hAnsi="TH SarabunPSK" w:cs="TH SarabunPSK"/>
                      <w:sz w:val="28"/>
                      <w:szCs w:val="28"/>
                      <w:cs/>
                    </w:rPr>
                    <w:t>สาธารณสุขศาสตร์</w:t>
                  </w:r>
                </w:p>
              </w:tc>
              <w:tc>
                <w:tcPr>
                  <w:tcW w:w="843" w:type="dxa"/>
                  <w:noWrap/>
                </w:tcPr>
                <w:p w14:paraId="6A00CE20" w14:textId="1FDA9912" w:rsidR="00217A36" w:rsidRPr="00760785" w:rsidRDefault="00760785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10</w:t>
                  </w:r>
                </w:p>
              </w:tc>
              <w:tc>
                <w:tcPr>
                  <w:tcW w:w="1276" w:type="dxa"/>
                  <w:noWrap/>
                </w:tcPr>
                <w:p w14:paraId="3BF090D2" w14:textId="2FD73A44" w:rsidR="00217A36" w:rsidRPr="00760785" w:rsidRDefault="00D84A23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134" w:type="dxa"/>
                  <w:noWrap/>
                </w:tcPr>
                <w:p w14:paraId="16F0910C" w14:textId="741CE54E" w:rsidR="00217A36" w:rsidRPr="00760785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  <w:noWrap/>
                </w:tcPr>
                <w:p w14:paraId="25F93B26" w14:textId="5370E7F3" w:rsidR="00217A36" w:rsidRPr="00760785" w:rsidRDefault="00D84A23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113" w:type="dxa"/>
                  <w:noWrap/>
                </w:tcPr>
                <w:p w14:paraId="655EE6B6" w14:textId="62F07A53" w:rsidR="00217A36" w:rsidRPr="00760785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noWrap/>
                </w:tcPr>
                <w:p w14:paraId="04C5C005" w14:textId="64F9EC70" w:rsidR="00217A36" w:rsidRPr="00760785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0785" w:rsidRPr="00324E10" w14:paraId="3280DD5C" w14:textId="77777777" w:rsidTr="002B0D0F">
              <w:trPr>
                <w:trHeight w:val="360"/>
              </w:trPr>
              <w:tc>
                <w:tcPr>
                  <w:tcW w:w="3045" w:type="dxa"/>
                  <w:noWrap/>
                </w:tcPr>
                <w:p w14:paraId="550C069F" w14:textId="00A088CD" w:rsidR="00760785" w:rsidRPr="00760785" w:rsidRDefault="00760785" w:rsidP="00217A36">
                  <w:pP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</w:pPr>
                  <w:r w:rsidRPr="00760785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หลักสูตร </w:t>
                  </w:r>
                  <w:proofErr w:type="spellStart"/>
                  <w:r w:rsidRPr="00760785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ส.บ</w:t>
                  </w:r>
                  <w:proofErr w:type="spellEnd"/>
                  <w:r w:rsidRPr="00760785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.</w:t>
                  </w:r>
                  <w:r w:rsidRPr="00760785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การจัดการสถานพยาบาล</w:t>
                  </w:r>
                </w:p>
              </w:tc>
              <w:tc>
                <w:tcPr>
                  <w:tcW w:w="843" w:type="dxa"/>
                  <w:noWrap/>
                </w:tcPr>
                <w:p w14:paraId="4966DEE6" w14:textId="202F074E" w:rsidR="00760785" w:rsidRPr="00760785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noWrap/>
                </w:tcPr>
                <w:p w14:paraId="0A8205EF" w14:textId="6EE317BF" w:rsidR="00760785" w:rsidRPr="00760785" w:rsidRDefault="00D84A23" w:rsidP="00217A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134" w:type="dxa"/>
                  <w:noWrap/>
                </w:tcPr>
                <w:p w14:paraId="392A5646" w14:textId="77777777" w:rsidR="00760785" w:rsidRPr="00760785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  <w:noWrap/>
                </w:tcPr>
                <w:p w14:paraId="283C9AF7" w14:textId="2D7F247A" w:rsidR="00760785" w:rsidRPr="00760785" w:rsidRDefault="00D84A23" w:rsidP="00217A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3</w:t>
                  </w:r>
                </w:p>
              </w:tc>
              <w:tc>
                <w:tcPr>
                  <w:tcW w:w="1113" w:type="dxa"/>
                  <w:noWrap/>
                </w:tcPr>
                <w:p w14:paraId="3811BFE9" w14:textId="77777777" w:rsidR="00760785" w:rsidRPr="00760785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noWrap/>
                </w:tcPr>
                <w:p w14:paraId="1BFC20BE" w14:textId="77777777" w:rsidR="00760785" w:rsidRPr="00760785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0785" w:rsidRPr="00324E10" w14:paraId="2FE7F5D7" w14:textId="77777777" w:rsidTr="002B0D0F">
              <w:trPr>
                <w:trHeight w:val="360"/>
              </w:trPr>
              <w:tc>
                <w:tcPr>
                  <w:tcW w:w="3045" w:type="dxa"/>
                  <w:noWrap/>
                </w:tcPr>
                <w:p w14:paraId="53C43E7F" w14:textId="6E78C8F0" w:rsidR="00760785" w:rsidRPr="00760785" w:rsidRDefault="00760785" w:rsidP="00217A36">
                  <w:pP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</w:pPr>
                  <w:r w:rsidRPr="00760785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หลักสูตร </w:t>
                  </w:r>
                  <w:r w:rsidRPr="00760785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วท.บ.สุขภาพและความงาม</w:t>
                  </w:r>
                </w:p>
              </w:tc>
              <w:tc>
                <w:tcPr>
                  <w:tcW w:w="843" w:type="dxa"/>
                  <w:noWrap/>
                </w:tcPr>
                <w:p w14:paraId="2A9E661B" w14:textId="473804EA" w:rsidR="00760785" w:rsidRPr="00760785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276" w:type="dxa"/>
                  <w:noWrap/>
                </w:tcPr>
                <w:p w14:paraId="19BFD6BA" w14:textId="1912DA73" w:rsidR="00760785" w:rsidRPr="00760785" w:rsidRDefault="00D84A23" w:rsidP="00217A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134" w:type="dxa"/>
                  <w:noWrap/>
                </w:tcPr>
                <w:p w14:paraId="6F9D6AE5" w14:textId="77777777" w:rsidR="00760785" w:rsidRPr="00760785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  <w:noWrap/>
                </w:tcPr>
                <w:p w14:paraId="051ABE6B" w14:textId="01A735F0" w:rsidR="00760785" w:rsidRPr="00760785" w:rsidRDefault="00D84A23" w:rsidP="00217A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113" w:type="dxa"/>
                  <w:noWrap/>
                </w:tcPr>
                <w:p w14:paraId="6E07BFA6" w14:textId="77777777" w:rsidR="00760785" w:rsidRPr="00760785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noWrap/>
                </w:tcPr>
                <w:p w14:paraId="3A5026A9" w14:textId="77777777" w:rsidR="00760785" w:rsidRPr="00760785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760785" w:rsidRPr="00324E10" w14:paraId="5EEB4EA4" w14:textId="77777777" w:rsidTr="002B0D0F">
              <w:trPr>
                <w:trHeight w:val="360"/>
              </w:trPr>
              <w:tc>
                <w:tcPr>
                  <w:tcW w:w="3045" w:type="dxa"/>
                  <w:noWrap/>
                </w:tcPr>
                <w:p w14:paraId="4D40E25C" w14:textId="7948BEDC" w:rsidR="00760785" w:rsidRPr="00760785" w:rsidRDefault="00760785" w:rsidP="00217A36">
                  <w:pP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</w:pPr>
                  <w:r w:rsidRPr="00760785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หลักสูตร</w:t>
                  </w:r>
                  <w:r w:rsidRPr="00760785"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 xml:space="preserve"> วท.บ.อนามัยสิ่งแวดล้อม</w:t>
                  </w:r>
                </w:p>
              </w:tc>
              <w:tc>
                <w:tcPr>
                  <w:tcW w:w="843" w:type="dxa"/>
                  <w:noWrap/>
                </w:tcPr>
                <w:p w14:paraId="4D38D503" w14:textId="4B216D15" w:rsidR="00760785" w:rsidRPr="00760785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1</w:t>
                  </w:r>
                </w:p>
              </w:tc>
              <w:tc>
                <w:tcPr>
                  <w:tcW w:w="1276" w:type="dxa"/>
                  <w:noWrap/>
                </w:tcPr>
                <w:p w14:paraId="1850BC05" w14:textId="03531C29" w:rsidR="00760785" w:rsidRPr="00760785" w:rsidRDefault="00D84A23" w:rsidP="00217A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134" w:type="dxa"/>
                  <w:noWrap/>
                </w:tcPr>
                <w:p w14:paraId="6C49BCD1" w14:textId="77777777" w:rsidR="00760785" w:rsidRPr="00760785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155" w:type="dxa"/>
                  <w:noWrap/>
                </w:tcPr>
                <w:p w14:paraId="63DD962F" w14:textId="7FDE1A64" w:rsidR="00760785" w:rsidRPr="00760785" w:rsidRDefault="00D84A23" w:rsidP="00217A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sz w:val="28"/>
                      <w:szCs w:val="28"/>
                      <w:cs/>
                    </w:rPr>
                    <w:t>-</w:t>
                  </w:r>
                </w:p>
              </w:tc>
              <w:tc>
                <w:tcPr>
                  <w:tcW w:w="1113" w:type="dxa"/>
                  <w:noWrap/>
                </w:tcPr>
                <w:p w14:paraId="46D77772" w14:textId="77777777" w:rsidR="00760785" w:rsidRPr="00760785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  <w:tc>
                <w:tcPr>
                  <w:tcW w:w="1276" w:type="dxa"/>
                  <w:noWrap/>
                </w:tcPr>
                <w:p w14:paraId="530E193E" w14:textId="77777777" w:rsidR="00760785" w:rsidRPr="00760785" w:rsidRDefault="00760785" w:rsidP="00217A36">
                  <w:pPr>
                    <w:jc w:val="center"/>
                    <w:rPr>
                      <w:rFonts w:ascii="TH SarabunPSK" w:eastAsia="Times New Roman" w:hAnsi="TH SarabunPSK" w:cs="TH SarabunPSK"/>
                      <w:sz w:val="28"/>
                      <w:szCs w:val="28"/>
                    </w:rPr>
                  </w:pPr>
                </w:p>
              </w:tc>
            </w:tr>
            <w:tr w:rsidR="00217A36" w:rsidRPr="00324E10" w14:paraId="4ACFAFA1" w14:textId="77777777" w:rsidTr="002B0D0F">
              <w:trPr>
                <w:trHeight w:val="50"/>
              </w:trPr>
              <w:tc>
                <w:tcPr>
                  <w:tcW w:w="3045" w:type="dxa"/>
                  <w:noWrap/>
                  <w:hideMark/>
                </w:tcPr>
                <w:p w14:paraId="0A04A3E1" w14:textId="77777777" w:rsidR="00217A36" w:rsidRPr="00324E10" w:rsidRDefault="00217A36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 w:rsidRPr="00324E10"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  <w:cs/>
                    </w:rPr>
                    <w:t>รวม</w:t>
                  </w:r>
                </w:p>
              </w:tc>
              <w:tc>
                <w:tcPr>
                  <w:tcW w:w="843" w:type="dxa"/>
                  <w:noWrap/>
                </w:tcPr>
                <w:p w14:paraId="6F0FA655" w14:textId="4F37D17A" w:rsidR="00217A36" w:rsidRPr="00324E10" w:rsidRDefault="00760785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11</w:t>
                  </w:r>
                </w:p>
              </w:tc>
              <w:tc>
                <w:tcPr>
                  <w:tcW w:w="1276" w:type="dxa"/>
                  <w:noWrap/>
                </w:tcPr>
                <w:p w14:paraId="466D028A" w14:textId="5FC1FB27" w:rsidR="00217A36" w:rsidRPr="00324E10" w:rsidRDefault="00D84A23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18,535</w:t>
                  </w:r>
                </w:p>
              </w:tc>
              <w:tc>
                <w:tcPr>
                  <w:tcW w:w="1134" w:type="dxa"/>
                  <w:noWrap/>
                </w:tcPr>
                <w:p w14:paraId="5F07451E" w14:textId="245997EB" w:rsidR="00217A36" w:rsidRPr="00324E10" w:rsidRDefault="00E15F44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  <w:t>0.06</w:t>
                  </w:r>
                </w:p>
              </w:tc>
              <w:tc>
                <w:tcPr>
                  <w:tcW w:w="1155" w:type="dxa"/>
                  <w:noWrap/>
                </w:tcPr>
                <w:p w14:paraId="34F379B3" w14:textId="6018BB53" w:rsidR="00217A36" w:rsidRPr="00324E10" w:rsidRDefault="00D84A23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4</w:t>
                  </w:r>
                </w:p>
              </w:tc>
              <w:tc>
                <w:tcPr>
                  <w:tcW w:w="1113" w:type="dxa"/>
                  <w:noWrap/>
                </w:tcPr>
                <w:p w14:paraId="7B908DC8" w14:textId="1ABE07EE" w:rsidR="00217A36" w:rsidRPr="00324E10" w:rsidRDefault="00D84A23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 w:hint="cs"/>
                      <w:b/>
                      <w:bCs/>
                      <w:sz w:val="28"/>
                      <w:szCs w:val="28"/>
                      <w:cs/>
                    </w:rPr>
                    <w:t>6,783</w:t>
                  </w:r>
                </w:p>
              </w:tc>
              <w:tc>
                <w:tcPr>
                  <w:tcW w:w="1276" w:type="dxa"/>
                  <w:noWrap/>
                </w:tcPr>
                <w:p w14:paraId="739C35FA" w14:textId="7B97A5D0" w:rsidR="00217A36" w:rsidRPr="00324E10" w:rsidRDefault="00E15F44" w:rsidP="00217A36">
                  <w:pPr>
                    <w:pBdr>
                      <w:top w:val="none" w:sz="0" w:space="0" w:color="auto"/>
                      <w:left w:val="none" w:sz="0" w:space="0" w:color="auto"/>
                      <w:bottom w:val="none" w:sz="0" w:space="0" w:color="auto"/>
                      <w:right w:val="none" w:sz="0" w:space="0" w:color="auto"/>
                      <w:between w:val="none" w:sz="0" w:space="0" w:color="auto"/>
                      <w:bar w:val="none" w:sz="0" w:color="auto"/>
                    </w:pBdr>
                    <w:jc w:val="center"/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</w:pPr>
                  <w:r>
                    <w:rPr>
                      <w:rFonts w:ascii="TH SarabunPSK" w:eastAsia="Times New Roman" w:hAnsi="TH SarabunPSK" w:cs="TH SarabunPSK"/>
                      <w:b/>
                      <w:bCs/>
                      <w:sz w:val="28"/>
                      <w:szCs w:val="28"/>
                    </w:rPr>
                    <w:t>0.06</w:t>
                  </w:r>
                </w:p>
              </w:tc>
            </w:tr>
          </w:tbl>
          <w:p w14:paraId="1C919E6A" w14:textId="2B425A3F" w:rsidR="00217A36" w:rsidRPr="00324E10" w:rsidRDefault="00C13E1D" w:rsidP="00217A36">
            <w:pPr>
              <w:tabs>
                <w:tab w:val="left" w:pos="44"/>
              </w:tabs>
              <w:ind w:right="-108"/>
              <w:contextualSpacing/>
              <w:rPr>
                <w:rFonts w:ascii="TH SarabunPSK" w:hAnsi="TH SarabunPSK" w:cs="TH SarabunPSK"/>
                <w:spacing w:val="-6"/>
                <w:sz w:val="28"/>
              </w:rPr>
            </w:pPr>
            <w:r w:rsidRPr="00324E10">
              <w:rPr>
                <w:rFonts w:ascii="TH SarabunPSK" w:eastAsia="Times New Roman" w:hAnsi="TH SarabunPSK" w:cs="TH SarabunPSK" w:hint="cs"/>
                <w:sz w:val="28"/>
                <w:cs/>
              </w:rPr>
              <w:t>คิดเป็น</w:t>
            </w:r>
            <w:r w:rsidRPr="00324E10">
              <w:rPr>
                <w:rFonts w:ascii="TH SarabunPSK" w:eastAsia="Times New Roman" w:hAnsi="TH SarabunPSK" w:cs="TH SarabunPSK"/>
                <w:sz w:val="28"/>
                <w:cs/>
              </w:rPr>
              <w:t>ร้อยละของนักเรียนในท้องถิ่นที่เข้าเรียน เท่ากับ</w:t>
            </w:r>
            <w:r w:rsidRPr="00324E10">
              <w:rPr>
                <w:rFonts w:ascii="TH SarabunPSK" w:eastAsia="Times New Roman" w:hAnsi="TH SarabunPSK" w:cs="TH SarabunPSK"/>
                <w:sz w:val="28"/>
              </w:rPr>
              <w:t xml:space="preserve">  </w:t>
            </w:r>
            <w:r>
              <w:rPr>
                <w:rFonts w:ascii="TH SarabunPSK" w:hAnsi="TH SarabunPSK" w:cs="TH SarabunPSK" w:hint="cs"/>
                <w:spacing w:val="-6"/>
                <w:sz w:val="28"/>
                <w:cs/>
              </w:rPr>
              <w:t xml:space="preserve">ร้อยละ </w:t>
            </w:r>
            <w:r>
              <w:rPr>
                <w:rFonts w:ascii="TH SarabunPSK" w:hAnsi="TH SarabunPSK" w:cs="TH SarabunPSK"/>
                <w:spacing w:val="-6"/>
                <w:sz w:val="28"/>
              </w:rPr>
              <w:t>0.059</w:t>
            </w:r>
          </w:p>
          <w:p w14:paraId="5EEB9DC5" w14:textId="44071CB8" w:rsidR="00217A36" w:rsidRPr="00C13E1D" w:rsidRDefault="00217A36" w:rsidP="00F0308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Times New Roman" w:hAnsi="TH SarabunPSK" w:cs="TH SarabunPSK" w:hint="cs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 xml:space="preserve">ข้อมูล ณ วันที่ </w:t>
            </w:r>
            <w:r w:rsidR="003161F0">
              <w:rPr>
                <w:rFonts w:ascii="TH SarabunPSK" w:eastAsia="Sarabun" w:hAnsi="TH SarabunPSK" w:cs="TH SarabunPSK" w:hint="cs"/>
                <w:sz w:val="28"/>
                <w:cs/>
              </w:rPr>
              <w:t>17 กรกฎาคม 2563</w:t>
            </w:r>
          </w:p>
        </w:tc>
      </w:tr>
      <w:tr w:rsidR="00217A36" w:rsidRPr="00324E10" w14:paraId="2F5840AC" w14:textId="3B003BA3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3F3D005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5.18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ร้อยละที่เพิ่มขึ้นของรายได้ทั้งหมดของมหาวิทยาลัยตามเป้าหมายที่กำหนด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A610790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7B801A11" w14:textId="44CB67FC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2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30BACCE" w14:textId="77777777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ร้อยละ </w:t>
            </w:r>
          </w:p>
          <w:p w14:paraId="4CE1D5F0" w14:textId="41168B54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C74FE99" w14:textId="000C207E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-</w:t>
            </w:r>
          </w:p>
        </w:tc>
      </w:tr>
      <w:tr w:rsidR="00217A36" w:rsidRPr="00324E10" w14:paraId="71297876" w14:textId="0182840D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B5E185" w14:textId="77777777" w:rsidR="00217A36" w:rsidRPr="00324E10" w:rsidRDefault="00217A36" w:rsidP="00217A36">
            <w:pPr>
              <w:widowControl w:val="0"/>
              <w:spacing w:after="0" w:line="240" w:lineRule="auto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5.1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อัตราส่วนกำไรจากผลการดำเนินงาน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(Operation Profit Margin) 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7999FC1" w14:textId="438A498C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 w:hint="cs"/>
                <w:sz w:val="28"/>
                <w:cs/>
              </w:rPr>
              <w:t>0.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3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3D9D6580" w14:textId="2DEE4BDF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B92934A" w14:textId="0037C7EE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 w:hint="cs"/>
                <w:sz w:val="28"/>
                <w:cs/>
              </w:rPr>
              <w:t>-</w:t>
            </w:r>
          </w:p>
        </w:tc>
      </w:tr>
      <w:tr w:rsidR="00217A36" w:rsidRPr="00324E10" w14:paraId="0FD669E1" w14:textId="20FB9F18" w:rsidTr="00657A06">
        <w:tc>
          <w:tcPr>
            <w:tcW w:w="21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5EFF4D5D" w14:textId="77777777" w:rsidR="00217A36" w:rsidRPr="00324E10" w:rsidRDefault="00217A36" w:rsidP="00217A36">
            <w:pPr>
              <w:widowControl w:val="0"/>
              <w:spacing w:after="0" w:line="240" w:lineRule="auto"/>
              <w:ind w:right="-54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5.20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อัตราผลตอบแทนจากการลงทุน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 xml:space="preserve">(ROI) </w:t>
            </w: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>ของงานบริหารทรัพย์สินและรายได้</w:t>
            </w:r>
          </w:p>
        </w:tc>
        <w:tc>
          <w:tcPr>
            <w:tcW w:w="9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347C46D" w14:textId="77777777" w:rsidR="00217A36" w:rsidRPr="00324E10" w:rsidRDefault="00217A36" w:rsidP="00217A36">
            <w:pPr>
              <w:widowControl w:val="0"/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eastAsia="Sarabun" w:hAnsi="TH SarabunPSK" w:cs="TH SarabunPSK"/>
                <w:sz w:val="28"/>
                <w:cs/>
              </w:rPr>
              <w:t xml:space="preserve">มากกว่า </w:t>
            </w:r>
            <w:r w:rsidRPr="00324E10">
              <w:rPr>
                <w:rFonts w:ascii="TH SarabunPSK" w:eastAsia="Sarabun" w:hAnsi="TH SarabunPSK" w:cs="TH SarabunPSK"/>
                <w:sz w:val="28"/>
              </w:rPr>
              <w:t>20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48841FF" w14:textId="44612CA3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jc w:val="center"/>
              <w:rPr>
                <w:rFonts w:ascii="TH SarabunPSK" w:eastAsia="Sarabun" w:hAnsi="TH SarabunPSK" w:cs="TH SarabunPSK"/>
                <w:sz w:val="28"/>
                <w:cs/>
              </w:rPr>
            </w:pPr>
            <w:r w:rsidRPr="00324E10">
              <w:rPr>
                <w:rFonts w:ascii="TH SarabunPSK" w:eastAsia="Sarabun" w:hAnsi="TH SarabunPSK" w:cs="TH SarabunPSK"/>
                <w:sz w:val="28"/>
              </w:rPr>
              <w:t>……</w:t>
            </w:r>
          </w:p>
        </w:tc>
        <w:tc>
          <w:tcPr>
            <w:tcW w:w="103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34742B1" w14:textId="7DD37F03" w:rsidR="00217A36" w:rsidRPr="00324E10" w:rsidRDefault="00217A36" w:rsidP="00217A36">
            <w:pPr>
              <w:tabs>
                <w:tab w:val="left" w:pos="44"/>
              </w:tabs>
              <w:spacing w:after="0" w:line="240" w:lineRule="auto"/>
              <w:ind w:left="72"/>
              <w:rPr>
                <w:rFonts w:ascii="TH SarabunPSK" w:eastAsia="Sarabun" w:hAnsi="TH SarabunPSK" w:cs="TH SarabunPSK"/>
                <w:sz w:val="28"/>
              </w:rPr>
            </w:pPr>
            <w:r w:rsidRPr="00324E10">
              <w:rPr>
                <w:rFonts w:ascii="TH SarabunPSK" w:hAnsi="TH SarabunPSK" w:cs="TH SarabunPSK" w:hint="cs"/>
                <w:sz w:val="28"/>
                <w:cs/>
              </w:rPr>
              <w:t>-</w:t>
            </w:r>
            <w:bookmarkStart w:id="1" w:name="_GoBack"/>
            <w:bookmarkEnd w:id="1"/>
          </w:p>
        </w:tc>
      </w:tr>
    </w:tbl>
    <w:p w14:paraId="2FDC3731" w14:textId="77777777" w:rsidR="00AE1B9B" w:rsidRPr="00324E10" w:rsidRDefault="00AE1B9B" w:rsidP="00F03086">
      <w:pPr>
        <w:spacing w:after="0" w:line="240" w:lineRule="auto"/>
        <w:rPr>
          <w:rFonts w:ascii="TH SarabunPSK" w:hAnsi="TH SarabunPSK" w:cs="TH SarabunPSK" w:hint="cs"/>
          <w:b/>
          <w:bCs/>
          <w:sz w:val="28"/>
        </w:rPr>
      </w:pPr>
    </w:p>
    <w:sectPr w:rsidR="00AE1B9B" w:rsidRPr="00324E10" w:rsidSect="00AE1B9B">
      <w:footerReference w:type="default" r:id="rId8"/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9028265" w14:textId="77777777" w:rsidR="00B11964" w:rsidRDefault="00B11964" w:rsidP="004429B2">
      <w:pPr>
        <w:spacing w:after="0" w:line="240" w:lineRule="auto"/>
      </w:pPr>
      <w:r>
        <w:separator/>
      </w:r>
    </w:p>
  </w:endnote>
  <w:endnote w:type="continuationSeparator" w:id="0">
    <w:p w14:paraId="46C56FA8" w14:textId="77777777" w:rsidR="00B11964" w:rsidRDefault="00B11964" w:rsidP="004429B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Noto Sans Symbols">
    <w:altName w:val="Calibri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Sarabun">
    <w:altName w:val="Calibri"/>
    <w:charset w:val="00"/>
    <w:family w:val="auto"/>
    <w:pitch w:val="default"/>
  </w:font>
  <w:font w:name="CordiaNew-Bold">
    <w:altName w:val="Arial Unicode MS"/>
    <w:panose1 w:val="00000000000000000000"/>
    <w:charset w:val="88"/>
    <w:family w:val="auto"/>
    <w:notTrueType/>
    <w:pitch w:val="default"/>
    <w:sig w:usb0="00000003" w:usb1="08080000" w:usb2="00000010" w:usb3="00000000" w:csb0="001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169913372"/>
      <w:docPartObj>
        <w:docPartGallery w:val="Page Numbers (Bottom of Page)"/>
        <w:docPartUnique/>
      </w:docPartObj>
    </w:sdtPr>
    <w:sdtEndPr>
      <w:rPr>
        <w:rFonts w:ascii="TH SarabunPSK" w:hAnsi="TH SarabunPSK" w:cs="TH SarabunPSK"/>
      </w:rPr>
    </w:sdtEndPr>
    <w:sdtContent>
      <w:p w14:paraId="15A6902F" w14:textId="4ABDE4AF" w:rsidR="00C73DA0" w:rsidRPr="004429B2" w:rsidRDefault="00C73DA0">
        <w:pPr>
          <w:pStyle w:val="Footer"/>
          <w:jc w:val="center"/>
          <w:rPr>
            <w:rFonts w:ascii="TH SarabunPSK" w:hAnsi="TH SarabunPSK" w:cs="TH SarabunPSK"/>
          </w:rPr>
        </w:pPr>
        <w:r w:rsidRPr="004429B2">
          <w:rPr>
            <w:rFonts w:ascii="TH SarabunPSK" w:hAnsi="TH SarabunPSK" w:cs="TH SarabunPSK"/>
          </w:rPr>
          <w:fldChar w:fldCharType="begin"/>
        </w:r>
        <w:r w:rsidRPr="004429B2">
          <w:rPr>
            <w:rFonts w:ascii="TH SarabunPSK" w:hAnsi="TH SarabunPSK" w:cs="TH SarabunPSK"/>
          </w:rPr>
          <w:instrText xml:space="preserve"> PAGE   \* MERGEFORMAT </w:instrText>
        </w:r>
        <w:r w:rsidRPr="004429B2">
          <w:rPr>
            <w:rFonts w:ascii="TH SarabunPSK" w:hAnsi="TH SarabunPSK" w:cs="TH SarabunPSK"/>
          </w:rPr>
          <w:fldChar w:fldCharType="separate"/>
        </w:r>
        <w:r w:rsidRPr="004429B2">
          <w:rPr>
            <w:rFonts w:ascii="TH SarabunPSK" w:hAnsi="TH SarabunPSK" w:cs="TH SarabunPSK"/>
            <w:noProof/>
          </w:rPr>
          <w:t>2</w:t>
        </w:r>
        <w:r w:rsidRPr="004429B2">
          <w:rPr>
            <w:rFonts w:ascii="TH SarabunPSK" w:hAnsi="TH SarabunPSK" w:cs="TH SarabunPSK"/>
            <w:noProof/>
          </w:rPr>
          <w:fldChar w:fldCharType="end"/>
        </w:r>
      </w:p>
    </w:sdtContent>
  </w:sdt>
  <w:p w14:paraId="4E78037C" w14:textId="77777777" w:rsidR="00C73DA0" w:rsidRDefault="00C73DA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72C7C27" w14:textId="77777777" w:rsidR="00B11964" w:rsidRDefault="00B11964" w:rsidP="004429B2">
      <w:pPr>
        <w:spacing w:after="0" w:line="240" w:lineRule="auto"/>
      </w:pPr>
      <w:r>
        <w:separator/>
      </w:r>
    </w:p>
  </w:footnote>
  <w:footnote w:type="continuationSeparator" w:id="0">
    <w:p w14:paraId="721F6287" w14:textId="77777777" w:rsidR="00B11964" w:rsidRDefault="00B11964" w:rsidP="004429B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A0DE2"/>
    <w:multiLevelType w:val="multilevel"/>
    <w:tmpl w:val="525046FC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1" w15:restartNumberingAfterBreak="0">
    <w:nsid w:val="27CA2ADC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2" w15:restartNumberingAfterBreak="0">
    <w:nsid w:val="33EA4AAE"/>
    <w:multiLevelType w:val="multilevel"/>
    <w:tmpl w:val="86084F72"/>
    <w:lvl w:ilvl="0">
      <w:start w:val="1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16" w:hanging="48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9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28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22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26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65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692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088" w:hanging="1800"/>
      </w:pPr>
      <w:rPr>
        <w:rFonts w:hint="default"/>
      </w:rPr>
    </w:lvl>
  </w:abstractNum>
  <w:abstractNum w:abstractNumId="3" w15:restartNumberingAfterBreak="0">
    <w:nsid w:val="3C095DB4"/>
    <w:multiLevelType w:val="hybridMultilevel"/>
    <w:tmpl w:val="82346D12"/>
    <w:lvl w:ilvl="0" w:tplc="0409000F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4" w15:restartNumberingAfterBreak="0">
    <w:nsid w:val="3E201E1E"/>
    <w:multiLevelType w:val="hybridMultilevel"/>
    <w:tmpl w:val="2C04EEDE"/>
    <w:lvl w:ilvl="0" w:tplc="3CE8E6A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5" w15:restartNumberingAfterBreak="0">
    <w:nsid w:val="415360A7"/>
    <w:multiLevelType w:val="hybridMultilevel"/>
    <w:tmpl w:val="82346D12"/>
    <w:lvl w:ilvl="0" w:tplc="0409000F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abstractNum w:abstractNumId="6" w15:restartNumberingAfterBreak="0">
    <w:nsid w:val="6AD1196E"/>
    <w:multiLevelType w:val="multilevel"/>
    <w:tmpl w:val="DF5C5174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  <w:sz w:val="24"/>
        <w:szCs w:val="24"/>
        <w:vertAlign w:val="baseline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  <w:vertAlign w:val="baseline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  <w:vertAlign w:val="baseline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  <w:vertAlign w:val="baseline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  <w:vertAlign w:val="baseline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  <w:vertAlign w:val="baseline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  <w:vertAlign w:val="baseline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  <w:vertAlign w:val="baseline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  <w:vertAlign w:val="baseline"/>
      </w:rPr>
    </w:lvl>
  </w:abstractNum>
  <w:abstractNum w:abstractNumId="7" w15:restartNumberingAfterBreak="0">
    <w:nsid w:val="6D3A282F"/>
    <w:multiLevelType w:val="hybridMultilevel"/>
    <w:tmpl w:val="8C46F0F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17E3AF9"/>
    <w:multiLevelType w:val="multilevel"/>
    <w:tmpl w:val="2BBE9498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9" w15:restartNumberingAfterBreak="0">
    <w:nsid w:val="74B52415"/>
    <w:multiLevelType w:val="hybridMultilevel"/>
    <w:tmpl w:val="82346D12"/>
    <w:lvl w:ilvl="0" w:tplc="0409000F">
      <w:start w:val="1"/>
      <w:numFmt w:val="decimal"/>
      <w:lvlText w:val="%1."/>
      <w:lvlJc w:val="left"/>
      <w:pPr>
        <w:ind w:left="586" w:hanging="473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93" w:hanging="360"/>
      </w:pPr>
    </w:lvl>
    <w:lvl w:ilvl="2" w:tplc="0409001B" w:tentative="1">
      <w:start w:val="1"/>
      <w:numFmt w:val="lowerRoman"/>
      <w:lvlText w:val="%3."/>
      <w:lvlJc w:val="right"/>
      <w:pPr>
        <w:ind w:left="1913" w:hanging="180"/>
      </w:pPr>
    </w:lvl>
    <w:lvl w:ilvl="3" w:tplc="0409000F" w:tentative="1">
      <w:start w:val="1"/>
      <w:numFmt w:val="decimal"/>
      <w:lvlText w:val="%4."/>
      <w:lvlJc w:val="left"/>
      <w:pPr>
        <w:ind w:left="2633" w:hanging="360"/>
      </w:pPr>
    </w:lvl>
    <w:lvl w:ilvl="4" w:tplc="04090019" w:tentative="1">
      <w:start w:val="1"/>
      <w:numFmt w:val="lowerLetter"/>
      <w:lvlText w:val="%5."/>
      <w:lvlJc w:val="left"/>
      <w:pPr>
        <w:ind w:left="3353" w:hanging="360"/>
      </w:pPr>
    </w:lvl>
    <w:lvl w:ilvl="5" w:tplc="0409001B" w:tentative="1">
      <w:start w:val="1"/>
      <w:numFmt w:val="lowerRoman"/>
      <w:lvlText w:val="%6."/>
      <w:lvlJc w:val="right"/>
      <w:pPr>
        <w:ind w:left="4073" w:hanging="180"/>
      </w:pPr>
    </w:lvl>
    <w:lvl w:ilvl="6" w:tplc="0409000F" w:tentative="1">
      <w:start w:val="1"/>
      <w:numFmt w:val="decimal"/>
      <w:lvlText w:val="%7."/>
      <w:lvlJc w:val="left"/>
      <w:pPr>
        <w:ind w:left="4793" w:hanging="360"/>
      </w:pPr>
    </w:lvl>
    <w:lvl w:ilvl="7" w:tplc="04090019" w:tentative="1">
      <w:start w:val="1"/>
      <w:numFmt w:val="lowerLetter"/>
      <w:lvlText w:val="%8."/>
      <w:lvlJc w:val="left"/>
      <w:pPr>
        <w:ind w:left="5513" w:hanging="360"/>
      </w:pPr>
    </w:lvl>
    <w:lvl w:ilvl="8" w:tplc="0409001B" w:tentative="1">
      <w:start w:val="1"/>
      <w:numFmt w:val="lowerRoman"/>
      <w:lvlText w:val="%9."/>
      <w:lvlJc w:val="right"/>
      <w:pPr>
        <w:ind w:left="6233" w:hanging="180"/>
      </w:pPr>
    </w:lvl>
  </w:abstractNum>
  <w:num w:numId="1">
    <w:abstractNumId w:val="1"/>
  </w:num>
  <w:num w:numId="2">
    <w:abstractNumId w:val="8"/>
  </w:num>
  <w:num w:numId="3">
    <w:abstractNumId w:val="0"/>
  </w:num>
  <w:num w:numId="4">
    <w:abstractNumId w:val="6"/>
  </w:num>
  <w:num w:numId="5">
    <w:abstractNumId w:val="5"/>
  </w:num>
  <w:num w:numId="6">
    <w:abstractNumId w:val="3"/>
  </w:num>
  <w:num w:numId="7">
    <w:abstractNumId w:val="9"/>
  </w:num>
  <w:num w:numId="8">
    <w:abstractNumId w:val="7"/>
  </w:num>
  <w:num w:numId="9">
    <w:abstractNumId w:val="2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1B9B"/>
    <w:rsid w:val="00004800"/>
    <w:rsid w:val="0003042B"/>
    <w:rsid w:val="00055C9E"/>
    <w:rsid w:val="00072046"/>
    <w:rsid w:val="00076C83"/>
    <w:rsid w:val="000809F1"/>
    <w:rsid w:val="000A0381"/>
    <w:rsid w:val="000A4FE0"/>
    <w:rsid w:val="000C7C3F"/>
    <w:rsid w:val="000E0041"/>
    <w:rsid w:val="000E2F44"/>
    <w:rsid w:val="000E34FB"/>
    <w:rsid w:val="000E79DD"/>
    <w:rsid w:val="00113C97"/>
    <w:rsid w:val="0015287D"/>
    <w:rsid w:val="001529EB"/>
    <w:rsid w:val="00157676"/>
    <w:rsid w:val="00157703"/>
    <w:rsid w:val="001707FD"/>
    <w:rsid w:val="00175E9A"/>
    <w:rsid w:val="001967FA"/>
    <w:rsid w:val="001A2203"/>
    <w:rsid w:val="001B522C"/>
    <w:rsid w:val="001C480E"/>
    <w:rsid w:val="001D4A66"/>
    <w:rsid w:val="001E34DF"/>
    <w:rsid w:val="0020356F"/>
    <w:rsid w:val="00216F0A"/>
    <w:rsid w:val="00217A36"/>
    <w:rsid w:val="00221B65"/>
    <w:rsid w:val="00223D36"/>
    <w:rsid w:val="0022682C"/>
    <w:rsid w:val="0023631F"/>
    <w:rsid w:val="00236A6B"/>
    <w:rsid w:val="00246C56"/>
    <w:rsid w:val="00265036"/>
    <w:rsid w:val="00271170"/>
    <w:rsid w:val="00275659"/>
    <w:rsid w:val="00283999"/>
    <w:rsid w:val="002861EF"/>
    <w:rsid w:val="00292CF1"/>
    <w:rsid w:val="002B0D0F"/>
    <w:rsid w:val="002B4949"/>
    <w:rsid w:val="002E0A7F"/>
    <w:rsid w:val="002E14F7"/>
    <w:rsid w:val="00314F50"/>
    <w:rsid w:val="003161F0"/>
    <w:rsid w:val="00316769"/>
    <w:rsid w:val="00324E10"/>
    <w:rsid w:val="00325712"/>
    <w:rsid w:val="0033649C"/>
    <w:rsid w:val="0034312A"/>
    <w:rsid w:val="0036323E"/>
    <w:rsid w:val="00365B02"/>
    <w:rsid w:val="0037511A"/>
    <w:rsid w:val="00380092"/>
    <w:rsid w:val="00385194"/>
    <w:rsid w:val="0038730D"/>
    <w:rsid w:val="003A257A"/>
    <w:rsid w:val="003A4801"/>
    <w:rsid w:val="003A76FA"/>
    <w:rsid w:val="003B650B"/>
    <w:rsid w:val="003F107F"/>
    <w:rsid w:val="004059DF"/>
    <w:rsid w:val="00420148"/>
    <w:rsid w:val="00425118"/>
    <w:rsid w:val="004429B2"/>
    <w:rsid w:val="00443B89"/>
    <w:rsid w:val="00447EA5"/>
    <w:rsid w:val="004554E0"/>
    <w:rsid w:val="00470B31"/>
    <w:rsid w:val="00482300"/>
    <w:rsid w:val="00485456"/>
    <w:rsid w:val="004B1F89"/>
    <w:rsid w:val="004B610A"/>
    <w:rsid w:val="004C010F"/>
    <w:rsid w:val="004C2573"/>
    <w:rsid w:val="004D553F"/>
    <w:rsid w:val="004E1142"/>
    <w:rsid w:val="004E4B88"/>
    <w:rsid w:val="004E58C9"/>
    <w:rsid w:val="00500C4D"/>
    <w:rsid w:val="005018A2"/>
    <w:rsid w:val="005176F9"/>
    <w:rsid w:val="00537045"/>
    <w:rsid w:val="00544BFC"/>
    <w:rsid w:val="00557C58"/>
    <w:rsid w:val="005664A0"/>
    <w:rsid w:val="005834B1"/>
    <w:rsid w:val="005A3CDB"/>
    <w:rsid w:val="005B0D8A"/>
    <w:rsid w:val="005C4D0A"/>
    <w:rsid w:val="005E319E"/>
    <w:rsid w:val="006045FD"/>
    <w:rsid w:val="00607E5F"/>
    <w:rsid w:val="006229CE"/>
    <w:rsid w:val="00630051"/>
    <w:rsid w:val="0063230D"/>
    <w:rsid w:val="00632AC1"/>
    <w:rsid w:val="00656FE7"/>
    <w:rsid w:val="00657A06"/>
    <w:rsid w:val="0066218C"/>
    <w:rsid w:val="00671A8B"/>
    <w:rsid w:val="006725E2"/>
    <w:rsid w:val="0069545D"/>
    <w:rsid w:val="006A78AF"/>
    <w:rsid w:val="006D1B19"/>
    <w:rsid w:val="006D4E97"/>
    <w:rsid w:val="006D6BDB"/>
    <w:rsid w:val="006E7A77"/>
    <w:rsid w:val="00705553"/>
    <w:rsid w:val="00706A39"/>
    <w:rsid w:val="0071535F"/>
    <w:rsid w:val="0072262E"/>
    <w:rsid w:val="0073616A"/>
    <w:rsid w:val="00742A1A"/>
    <w:rsid w:val="007524AC"/>
    <w:rsid w:val="007547F9"/>
    <w:rsid w:val="00754D83"/>
    <w:rsid w:val="007567E7"/>
    <w:rsid w:val="00757893"/>
    <w:rsid w:val="00760785"/>
    <w:rsid w:val="00763FE9"/>
    <w:rsid w:val="007645ED"/>
    <w:rsid w:val="007818BC"/>
    <w:rsid w:val="007861A4"/>
    <w:rsid w:val="007878FB"/>
    <w:rsid w:val="00793C27"/>
    <w:rsid w:val="007A7D79"/>
    <w:rsid w:val="007C5475"/>
    <w:rsid w:val="007D732F"/>
    <w:rsid w:val="007F30AA"/>
    <w:rsid w:val="008013DB"/>
    <w:rsid w:val="0082050B"/>
    <w:rsid w:val="008334FD"/>
    <w:rsid w:val="0083441D"/>
    <w:rsid w:val="0084283F"/>
    <w:rsid w:val="00862487"/>
    <w:rsid w:val="00867CE7"/>
    <w:rsid w:val="008715F5"/>
    <w:rsid w:val="008960CC"/>
    <w:rsid w:val="008975FF"/>
    <w:rsid w:val="008A1135"/>
    <w:rsid w:val="008B1F70"/>
    <w:rsid w:val="008B51C2"/>
    <w:rsid w:val="008C04E8"/>
    <w:rsid w:val="008C5744"/>
    <w:rsid w:val="008C72B9"/>
    <w:rsid w:val="008D5949"/>
    <w:rsid w:val="008E509B"/>
    <w:rsid w:val="009268DB"/>
    <w:rsid w:val="00940E83"/>
    <w:rsid w:val="00946542"/>
    <w:rsid w:val="00950790"/>
    <w:rsid w:val="00951117"/>
    <w:rsid w:val="00976E36"/>
    <w:rsid w:val="00984E8E"/>
    <w:rsid w:val="009B1B03"/>
    <w:rsid w:val="009C5A56"/>
    <w:rsid w:val="009D3154"/>
    <w:rsid w:val="009D6942"/>
    <w:rsid w:val="009F0B13"/>
    <w:rsid w:val="009F734F"/>
    <w:rsid w:val="00A14D7A"/>
    <w:rsid w:val="00A441CC"/>
    <w:rsid w:val="00A5470B"/>
    <w:rsid w:val="00A65960"/>
    <w:rsid w:val="00A703EE"/>
    <w:rsid w:val="00A765AC"/>
    <w:rsid w:val="00A86C3A"/>
    <w:rsid w:val="00A91E4D"/>
    <w:rsid w:val="00AB7312"/>
    <w:rsid w:val="00AD6A6D"/>
    <w:rsid w:val="00AE1B9B"/>
    <w:rsid w:val="00AE50E1"/>
    <w:rsid w:val="00AF05A7"/>
    <w:rsid w:val="00B11964"/>
    <w:rsid w:val="00B12F91"/>
    <w:rsid w:val="00B1555C"/>
    <w:rsid w:val="00B3031A"/>
    <w:rsid w:val="00B351B9"/>
    <w:rsid w:val="00B43002"/>
    <w:rsid w:val="00B51AA3"/>
    <w:rsid w:val="00B678F2"/>
    <w:rsid w:val="00B73BB5"/>
    <w:rsid w:val="00B86FAF"/>
    <w:rsid w:val="00B901CE"/>
    <w:rsid w:val="00B940E1"/>
    <w:rsid w:val="00BA590E"/>
    <w:rsid w:val="00BC7D76"/>
    <w:rsid w:val="00BD24DA"/>
    <w:rsid w:val="00BF212B"/>
    <w:rsid w:val="00C04F34"/>
    <w:rsid w:val="00C103C8"/>
    <w:rsid w:val="00C13E1D"/>
    <w:rsid w:val="00C2315A"/>
    <w:rsid w:val="00C33176"/>
    <w:rsid w:val="00C33821"/>
    <w:rsid w:val="00C45248"/>
    <w:rsid w:val="00C51399"/>
    <w:rsid w:val="00C548BA"/>
    <w:rsid w:val="00C73DA0"/>
    <w:rsid w:val="00C82226"/>
    <w:rsid w:val="00C91325"/>
    <w:rsid w:val="00C96138"/>
    <w:rsid w:val="00CB2BB8"/>
    <w:rsid w:val="00CB77EA"/>
    <w:rsid w:val="00CC358A"/>
    <w:rsid w:val="00CC53AE"/>
    <w:rsid w:val="00CC71C7"/>
    <w:rsid w:val="00CE6C5F"/>
    <w:rsid w:val="00CF0A7C"/>
    <w:rsid w:val="00D0629D"/>
    <w:rsid w:val="00D25E1B"/>
    <w:rsid w:val="00D3258E"/>
    <w:rsid w:val="00D40AC2"/>
    <w:rsid w:val="00D566A8"/>
    <w:rsid w:val="00D7585B"/>
    <w:rsid w:val="00D8030F"/>
    <w:rsid w:val="00D84A23"/>
    <w:rsid w:val="00D9207A"/>
    <w:rsid w:val="00DB082A"/>
    <w:rsid w:val="00DB51CC"/>
    <w:rsid w:val="00DB72A5"/>
    <w:rsid w:val="00DD0AB7"/>
    <w:rsid w:val="00DD3B62"/>
    <w:rsid w:val="00DE4906"/>
    <w:rsid w:val="00DF1C9C"/>
    <w:rsid w:val="00DF74D6"/>
    <w:rsid w:val="00E06C79"/>
    <w:rsid w:val="00E12102"/>
    <w:rsid w:val="00E14394"/>
    <w:rsid w:val="00E15F44"/>
    <w:rsid w:val="00E17464"/>
    <w:rsid w:val="00E330AF"/>
    <w:rsid w:val="00E43B9A"/>
    <w:rsid w:val="00E77749"/>
    <w:rsid w:val="00E83174"/>
    <w:rsid w:val="00E90004"/>
    <w:rsid w:val="00EA639A"/>
    <w:rsid w:val="00EC1959"/>
    <w:rsid w:val="00EF5652"/>
    <w:rsid w:val="00EF690C"/>
    <w:rsid w:val="00EF6ECC"/>
    <w:rsid w:val="00F00185"/>
    <w:rsid w:val="00F001A3"/>
    <w:rsid w:val="00F03086"/>
    <w:rsid w:val="00F21849"/>
    <w:rsid w:val="00F43491"/>
    <w:rsid w:val="00F45814"/>
    <w:rsid w:val="00F459CA"/>
    <w:rsid w:val="00F62836"/>
    <w:rsid w:val="00F75CCB"/>
    <w:rsid w:val="00F90893"/>
    <w:rsid w:val="00F90CF8"/>
    <w:rsid w:val="00FE2F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23F3E02"/>
  <w15:chartTrackingRefBased/>
  <w15:docId w15:val="{3B7C4DA4-B02F-4252-9C3C-8B04499A1E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aliases w:val="Table Heading"/>
    <w:basedOn w:val="Normal"/>
    <w:link w:val="ListParagraphChar"/>
    <w:uiPriority w:val="34"/>
    <w:qFormat/>
    <w:rsid w:val="00AE1B9B"/>
    <w:pPr>
      <w:ind w:left="720"/>
      <w:contextualSpacing/>
    </w:pPr>
  </w:style>
  <w:style w:type="table" w:styleId="TableGrid">
    <w:name w:val="Table Grid"/>
    <w:basedOn w:val="TableNormal"/>
    <w:uiPriority w:val="39"/>
    <w:rsid w:val="005E319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Times New Roman"/>
      <w:sz w:val="20"/>
      <w:szCs w:val="20"/>
      <w:bdr w:val="ni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6Colorful-Accent41">
    <w:name w:val="Grid Table 6 Colorful - Accent 41"/>
    <w:basedOn w:val="TableNormal"/>
    <w:uiPriority w:val="51"/>
    <w:rsid w:val="004B610A"/>
    <w:pPr>
      <w:spacing w:after="0" w:line="240" w:lineRule="auto"/>
    </w:pPr>
    <w:rPr>
      <w:color w:val="BF8F00" w:themeColor="accent4" w:themeShade="BF"/>
    </w:rPr>
    <w:tblPr>
      <w:tblStyleRowBandSize w:val="1"/>
      <w:tblStyleColBandSize w:val="1"/>
      <w:tblBorders>
        <w:top w:val="single" w:sz="4" w:space="0" w:color="FFD966" w:themeColor="accent4" w:themeTint="99"/>
        <w:left w:val="single" w:sz="4" w:space="0" w:color="FFD966" w:themeColor="accent4" w:themeTint="99"/>
        <w:bottom w:val="single" w:sz="4" w:space="0" w:color="FFD966" w:themeColor="accent4" w:themeTint="99"/>
        <w:right w:val="single" w:sz="4" w:space="0" w:color="FFD966" w:themeColor="accent4" w:themeTint="99"/>
        <w:insideH w:val="single" w:sz="4" w:space="0" w:color="FFD966" w:themeColor="accent4" w:themeTint="99"/>
        <w:insideV w:val="single" w:sz="4" w:space="0" w:color="FFD966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FFD966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FFD966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FF2CC" w:themeFill="accent4" w:themeFillTint="33"/>
      </w:tcPr>
    </w:tblStylePr>
    <w:tblStylePr w:type="band1Horz">
      <w:tblPr/>
      <w:tcPr>
        <w:shd w:val="clear" w:color="auto" w:fill="FFF2CC" w:themeFill="accent4" w:themeFillTint="33"/>
      </w:tcPr>
    </w:tblStylePr>
  </w:style>
  <w:style w:type="character" w:customStyle="1" w:styleId="ListParagraphChar">
    <w:name w:val="List Paragraph Char"/>
    <w:aliases w:val="Table Heading Char"/>
    <w:link w:val="ListParagraph"/>
    <w:uiPriority w:val="34"/>
    <w:locked/>
    <w:rsid w:val="001707FD"/>
  </w:style>
  <w:style w:type="paragraph" w:styleId="BalloonText">
    <w:name w:val="Balloon Text"/>
    <w:basedOn w:val="Normal"/>
    <w:link w:val="BalloonTextChar"/>
    <w:uiPriority w:val="99"/>
    <w:semiHidden/>
    <w:unhideWhenUsed/>
    <w:rsid w:val="00175E9A"/>
    <w:pPr>
      <w:spacing w:after="0" w:line="240" w:lineRule="auto"/>
    </w:pPr>
    <w:rPr>
      <w:rFonts w:ascii="Segoe UI" w:hAnsi="Segoe UI" w:cs="Angsana New"/>
      <w:sz w:val="18"/>
      <w:szCs w:val="22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5E9A"/>
    <w:rPr>
      <w:rFonts w:ascii="Segoe UI" w:hAnsi="Segoe UI" w:cs="Angsana New"/>
      <w:sz w:val="18"/>
      <w:szCs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D0629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0629D"/>
    <w:pPr>
      <w:spacing w:line="240" w:lineRule="auto"/>
    </w:pPr>
    <w:rPr>
      <w:sz w:val="20"/>
      <w:szCs w:val="25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0629D"/>
    <w:rPr>
      <w:sz w:val="20"/>
      <w:szCs w:val="25"/>
    </w:rPr>
  </w:style>
  <w:style w:type="paragraph" w:styleId="Header">
    <w:name w:val="header"/>
    <w:basedOn w:val="Normal"/>
    <w:link w:val="HeaderChar"/>
    <w:uiPriority w:val="99"/>
    <w:unhideWhenUsed/>
    <w:rsid w:val="0044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429B2"/>
  </w:style>
  <w:style w:type="paragraph" w:styleId="Footer">
    <w:name w:val="footer"/>
    <w:basedOn w:val="Normal"/>
    <w:link w:val="FooterChar"/>
    <w:uiPriority w:val="99"/>
    <w:unhideWhenUsed/>
    <w:rsid w:val="004429B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429B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6A3EB94-165A-4B71-82E5-5E978F4450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562</TotalTime>
  <Pages>32</Pages>
  <Words>6996</Words>
  <Characters>39882</Characters>
  <Application>Microsoft Office Word</Application>
  <DocSecurity>0</DocSecurity>
  <Lines>332</Lines>
  <Paragraphs>93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neung_1104@hotmail.com</dc:creator>
  <cp:keywords/>
  <dc:description/>
  <cp:lastModifiedBy>VRU-COMPUTER</cp:lastModifiedBy>
  <cp:revision>199</cp:revision>
  <cp:lastPrinted>2020-07-17T03:33:00Z</cp:lastPrinted>
  <dcterms:created xsi:type="dcterms:W3CDTF">2020-04-15T02:08:00Z</dcterms:created>
  <dcterms:modified xsi:type="dcterms:W3CDTF">2020-07-17T09:11:00Z</dcterms:modified>
</cp:coreProperties>
</file>